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27 декабря  2021 года  № 90</w:t>
      </w:r>
      <w:r w:rsidR="002A11A1">
        <w:rPr>
          <w:rFonts w:ascii="Times New Roman" w:eastAsia="Times New Roman" w:hAnsi="Times New Roman" w:cs="Times New Roman"/>
          <w:sz w:val="28"/>
          <w:szCs w:val="28"/>
        </w:rPr>
        <w:t>/1</w:t>
      </w:r>
    </w:p>
    <w:p w:rsidR="002A11A1" w:rsidRPr="002A11A1" w:rsidRDefault="002A11A1" w:rsidP="002A11A1">
      <w:pPr>
        <w:pStyle w:val="2"/>
        <w:shd w:val="clear" w:color="auto" w:fill="FFFFFF"/>
        <w:spacing w:before="0"/>
        <w:jc w:val="center"/>
        <w:rPr>
          <w:b w:val="0"/>
          <w:bCs w:val="0"/>
          <w:color w:val="auto"/>
          <w:sz w:val="28"/>
          <w:szCs w:val="28"/>
        </w:rPr>
      </w:pPr>
      <w:r w:rsidRPr="002A11A1">
        <w:rPr>
          <w:b w:val="0"/>
          <w:bCs w:val="0"/>
          <w:color w:val="auto"/>
          <w:sz w:val="28"/>
          <w:szCs w:val="28"/>
        </w:rPr>
        <w:t>СОВЕТ ДЕПУТАТОВ  МЕДАЕВСКОГО СЕЛЬСКОГО  ПОСЕЛЕНИЯ</w:t>
      </w:r>
    </w:p>
    <w:p w:rsidR="002A11A1" w:rsidRPr="002A11A1" w:rsidRDefault="002A11A1" w:rsidP="002A11A1">
      <w:pPr>
        <w:pStyle w:val="2"/>
        <w:shd w:val="clear" w:color="auto" w:fill="FFFFFF"/>
        <w:spacing w:before="0"/>
        <w:jc w:val="center"/>
        <w:rPr>
          <w:b w:val="0"/>
          <w:bCs w:val="0"/>
          <w:color w:val="auto"/>
          <w:sz w:val="28"/>
          <w:szCs w:val="28"/>
        </w:rPr>
      </w:pPr>
      <w:r w:rsidRPr="002A11A1">
        <w:rPr>
          <w:b w:val="0"/>
          <w:bCs w:val="0"/>
          <w:color w:val="auto"/>
          <w:sz w:val="28"/>
          <w:szCs w:val="28"/>
        </w:rPr>
        <w:t>ЧАМЗИНСКОГО  МУНИЦИПАЛЬНОГО  РАЙОНА</w:t>
      </w:r>
    </w:p>
    <w:p w:rsidR="002A11A1" w:rsidRPr="002A11A1" w:rsidRDefault="002A11A1" w:rsidP="002A11A1">
      <w:pPr>
        <w:pStyle w:val="2"/>
        <w:shd w:val="clear" w:color="auto" w:fill="FFFFFF"/>
        <w:spacing w:before="0"/>
        <w:jc w:val="center"/>
        <w:rPr>
          <w:b w:val="0"/>
          <w:bCs w:val="0"/>
          <w:color w:val="auto"/>
          <w:sz w:val="28"/>
          <w:szCs w:val="28"/>
        </w:rPr>
      </w:pPr>
      <w:r w:rsidRPr="002A11A1">
        <w:rPr>
          <w:b w:val="0"/>
          <w:bCs w:val="0"/>
          <w:color w:val="auto"/>
          <w:sz w:val="28"/>
          <w:szCs w:val="28"/>
        </w:rPr>
        <w:t>РЕСПУБЛИКИ  МОРДОВИЯ</w:t>
      </w:r>
    </w:p>
    <w:p w:rsidR="002A11A1" w:rsidRPr="002A11A1" w:rsidRDefault="002A11A1" w:rsidP="002A11A1">
      <w:pPr>
        <w:pStyle w:val="2"/>
        <w:shd w:val="clear" w:color="auto" w:fill="FFFFFF"/>
        <w:spacing w:before="0"/>
        <w:rPr>
          <w:b w:val="0"/>
          <w:bCs w:val="0"/>
          <w:color w:val="auto"/>
          <w:sz w:val="28"/>
          <w:szCs w:val="28"/>
        </w:rPr>
      </w:pPr>
    </w:p>
    <w:p w:rsidR="002A11A1" w:rsidRPr="002A11A1" w:rsidRDefault="002A11A1" w:rsidP="002A11A1">
      <w:pPr>
        <w:pStyle w:val="2"/>
        <w:shd w:val="clear" w:color="auto" w:fill="FFFFFF"/>
        <w:spacing w:before="0"/>
        <w:jc w:val="center"/>
        <w:rPr>
          <w:bCs w:val="0"/>
          <w:color w:val="auto"/>
          <w:sz w:val="24"/>
          <w:szCs w:val="24"/>
        </w:rPr>
      </w:pPr>
      <w:r w:rsidRPr="002A11A1">
        <w:rPr>
          <w:bCs w:val="0"/>
          <w:color w:val="auto"/>
          <w:sz w:val="24"/>
          <w:szCs w:val="24"/>
        </w:rPr>
        <w:t>РЕШЕНИЕ</w:t>
      </w:r>
    </w:p>
    <w:p w:rsidR="002A11A1" w:rsidRPr="002A11A1" w:rsidRDefault="002A11A1" w:rsidP="002A11A1">
      <w:pPr>
        <w:pStyle w:val="2"/>
        <w:shd w:val="clear" w:color="auto" w:fill="FFFFFF"/>
        <w:spacing w:before="0"/>
        <w:jc w:val="center"/>
        <w:rPr>
          <w:b w:val="0"/>
          <w:bCs w:val="0"/>
          <w:color w:val="auto"/>
          <w:sz w:val="24"/>
          <w:szCs w:val="24"/>
        </w:rPr>
      </w:pPr>
      <w:r w:rsidRPr="002A11A1">
        <w:rPr>
          <w:b w:val="0"/>
          <w:bCs w:val="0"/>
          <w:color w:val="auto"/>
          <w:sz w:val="24"/>
          <w:szCs w:val="24"/>
        </w:rPr>
        <w:t>(</w:t>
      </w:r>
      <w:r w:rsidRPr="002A11A1">
        <w:rPr>
          <w:b w:val="0"/>
          <w:bCs w:val="0"/>
          <w:color w:val="auto"/>
          <w:sz w:val="24"/>
          <w:szCs w:val="24"/>
          <w:lang w:val="en-US"/>
        </w:rPr>
        <w:t>II</w:t>
      </w:r>
      <w:r w:rsidRPr="002A11A1">
        <w:rPr>
          <w:b w:val="0"/>
          <w:bCs w:val="0"/>
          <w:color w:val="auto"/>
          <w:sz w:val="24"/>
          <w:szCs w:val="24"/>
        </w:rPr>
        <w:t>-ой очередной сессии)</w:t>
      </w:r>
    </w:p>
    <w:p w:rsidR="002A11A1" w:rsidRPr="002A11A1" w:rsidRDefault="002A11A1" w:rsidP="002A11A1">
      <w:pPr>
        <w:pStyle w:val="2"/>
        <w:shd w:val="clear" w:color="auto" w:fill="FFFFFF"/>
        <w:spacing w:before="0"/>
        <w:jc w:val="center"/>
        <w:rPr>
          <w:b w:val="0"/>
          <w:bCs w:val="0"/>
          <w:color w:val="auto"/>
          <w:sz w:val="24"/>
          <w:szCs w:val="24"/>
        </w:rPr>
      </w:pPr>
      <w:r w:rsidRPr="002A11A1">
        <w:rPr>
          <w:b w:val="0"/>
          <w:bCs w:val="0"/>
          <w:color w:val="auto"/>
          <w:sz w:val="24"/>
          <w:szCs w:val="24"/>
        </w:rPr>
        <w:t>27.12.2021 г.</w:t>
      </w:r>
      <w:r w:rsidRPr="002A11A1">
        <w:rPr>
          <w:b w:val="0"/>
          <w:bCs w:val="0"/>
          <w:color w:val="auto"/>
          <w:sz w:val="24"/>
          <w:szCs w:val="24"/>
        </w:rPr>
        <w:tab/>
      </w:r>
      <w:r w:rsidRPr="002A11A1">
        <w:rPr>
          <w:b w:val="0"/>
          <w:bCs w:val="0"/>
          <w:color w:val="auto"/>
          <w:sz w:val="24"/>
          <w:szCs w:val="24"/>
        </w:rPr>
        <w:tab/>
      </w:r>
      <w:r w:rsidRPr="002A11A1">
        <w:rPr>
          <w:b w:val="0"/>
          <w:bCs w:val="0"/>
          <w:color w:val="auto"/>
          <w:sz w:val="24"/>
          <w:szCs w:val="24"/>
        </w:rPr>
        <w:tab/>
      </w:r>
      <w:r w:rsidRPr="002A11A1">
        <w:rPr>
          <w:b w:val="0"/>
          <w:bCs w:val="0"/>
          <w:color w:val="auto"/>
          <w:sz w:val="24"/>
          <w:szCs w:val="24"/>
        </w:rPr>
        <w:tab/>
        <w:t xml:space="preserve">          </w:t>
      </w:r>
      <w:r w:rsidRPr="002A11A1">
        <w:rPr>
          <w:b w:val="0"/>
          <w:bCs w:val="0"/>
          <w:color w:val="auto"/>
          <w:sz w:val="24"/>
          <w:szCs w:val="24"/>
        </w:rPr>
        <w:tab/>
        <w:t xml:space="preserve">          </w:t>
      </w:r>
      <w:r w:rsidRPr="002A11A1">
        <w:rPr>
          <w:b w:val="0"/>
          <w:bCs w:val="0"/>
          <w:color w:val="auto"/>
          <w:sz w:val="24"/>
          <w:szCs w:val="24"/>
        </w:rPr>
        <w:tab/>
      </w:r>
      <w:r w:rsidRPr="002A11A1">
        <w:rPr>
          <w:b w:val="0"/>
          <w:bCs w:val="0"/>
          <w:color w:val="auto"/>
          <w:sz w:val="24"/>
          <w:szCs w:val="24"/>
        </w:rPr>
        <w:tab/>
      </w:r>
      <w:r w:rsidRPr="002A11A1">
        <w:rPr>
          <w:b w:val="0"/>
          <w:bCs w:val="0"/>
          <w:color w:val="auto"/>
          <w:sz w:val="24"/>
          <w:szCs w:val="24"/>
        </w:rPr>
        <w:tab/>
      </w:r>
      <w:r w:rsidRPr="002A11A1">
        <w:rPr>
          <w:b w:val="0"/>
          <w:bCs w:val="0"/>
          <w:color w:val="auto"/>
          <w:sz w:val="24"/>
          <w:szCs w:val="24"/>
        </w:rPr>
        <w:tab/>
        <w:t>№ 14/1</w:t>
      </w:r>
    </w:p>
    <w:p w:rsidR="002A11A1" w:rsidRPr="002A11A1" w:rsidRDefault="002A11A1" w:rsidP="002A11A1">
      <w:pPr>
        <w:pStyle w:val="2"/>
        <w:shd w:val="clear" w:color="auto" w:fill="FFFFFF"/>
        <w:spacing w:before="0"/>
        <w:jc w:val="center"/>
        <w:rPr>
          <w:b w:val="0"/>
          <w:bCs w:val="0"/>
          <w:color w:val="333333"/>
          <w:sz w:val="24"/>
          <w:szCs w:val="24"/>
        </w:rPr>
      </w:pPr>
      <w:r w:rsidRPr="002A11A1">
        <w:rPr>
          <w:b w:val="0"/>
          <w:bCs w:val="0"/>
          <w:color w:val="333333"/>
          <w:sz w:val="24"/>
          <w:szCs w:val="24"/>
        </w:rPr>
        <w:t>с. Медаево</w:t>
      </w:r>
    </w:p>
    <w:p w:rsidR="002A11A1" w:rsidRPr="002A11A1" w:rsidRDefault="002A11A1" w:rsidP="002A11A1">
      <w:pPr>
        <w:jc w:val="center"/>
        <w:outlineLvl w:val="0"/>
        <w:rPr>
          <w:b/>
          <w:sz w:val="24"/>
          <w:szCs w:val="24"/>
        </w:rPr>
      </w:pPr>
      <w:r w:rsidRPr="002A11A1">
        <w:rPr>
          <w:b/>
          <w:sz w:val="24"/>
          <w:szCs w:val="24"/>
        </w:rPr>
        <w:t>О прогнозе социально-экономического развития</w:t>
      </w:r>
    </w:p>
    <w:p w:rsidR="002A11A1" w:rsidRPr="002A11A1" w:rsidRDefault="002A11A1" w:rsidP="002A11A1">
      <w:pPr>
        <w:jc w:val="center"/>
        <w:outlineLvl w:val="0"/>
        <w:rPr>
          <w:b/>
          <w:sz w:val="24"/>
          <w:szCs w:val="24"/>
        </w:rPr>
      </w:pPr>
      <w:r w:rsidRPr="002A11A1">
        <w:rPr>
          <w:b/>
          <w:sz w:val="24"/>
          <w:szCs w:val="24"/>
        </w:rPr>
        <w:t>Медаевского  сельского  поселения Чамзинского муниципального района Республики Мордовия на 2022 год и</w:t>
      </w:r>
    </w:p>
    <w:p w:rsidR="002A11A1" w:rsidRPr="002A11A1" w:rsidRDefault="002A11A1" w:rsidP="002A11A1">
      <w:pPr>
        <w:jc w:val="center"/>
        <w:outlineLvl w:val="0"/>
        <w:rPr>
          <w:b/>
          <w:sz w:val="24"/>
          <w:szCs w:val="24"/>
        </w:rPr>
      </w:pPr>
      <w:r w:rsidRPr="002A11A1">
        <w:rPr>
          <w:b/>
          <w:sz w:val="24"/>
          <w:szCs w:val="24"/>
        </w:rPr>
        <w:t>плановый период 2023 и 2024 годов</w:t>
      </w:r>
    </w:p>
    <w:p w:rsidR="002A11A1" w:rsidRPr="002A11A1" w:rsidRDefault="002A11A1" w:rsidP="002A11A1">
      <w:pPr>
        <w:jc w:val="both"/>
        <w:rPr>
          <w:sz w:val="24"/>
          <w:szCs w:val="24"/>
        </w:rPr>
      </w:pPr>
      <w:r w:rsidRPr="002A11A1">
        <w:rPr>
          <w:sz w:val="24"/>
          <w:szCs w:val="24"/>
        </w:rPr>
        <w:t xml:space="preserve">         Рассмотрев основные показатели прогноза социально-экономического развития на 2022 год и параметры развития на период до 2024 года, руководствуясь пунктом 10 статьи 35 от 06.10.2003г. № 131-ФЗ «Об общих принципах организации местного самоуправления в Российской Федерации», Совет депутатов  Медаевского  сельского поселения</w:t>
      </w:r>
      <w:r w:rsidRPr="002A11A1">
        <w:rPr>
          <w:b/>
          <w:sz w:val="24"/>
          <w:szCs w:val="24"/>
        </w:rPr>
        <w:t xml:space="preserve">  </w:t>
      </w:r>
      <w:proofErr w:type="gramStart"/>
      <w:r w:rsidRPr="002A11A1">
        <w:rPr>
          <w:b/>
          <w:sz w:val="24"/>
          <w:szCs w:val="24"/>
        </w:rPr>
        <w:t>р</w:t>
      </w:r>
      <w:proofErr w:type="gramEnd"/>
      <w:r w:rsidRPr="002A11A1">
        <w:rPr>
          <w:b/>
          <w:sz w:val="24"/>
          <w:szCs w:val="24"/>
        </w:rPr>
        <w:t xml:space="preserve"> е ш и л </w:t>
      </w:r>
      <w:r w:rsidRPr="002A11A1">
        <w:rPr>
          <w:sz w:val="24"/>
          <w:szCs w:val="24"/>
        </w:rPr>
        <w:t>:</w:t>
      </w:r>
    </w:p>
    <w:p w:rsidR="002A11A1" w:rsidRPr="002A11A1" w:rsidRDefault="002A11A1" w:rsidP="002A11A1">
      <w:pPr>
        <w:ind w:firstLine="708"/>
        <w:jc w:val="both"/>
        <w:rPr>
          <w:sz w:val="24"/>
          <w:szCs w:val="24"/>
        </w:rPr>
      </w:pPr>
      <w:r w:rsidRPr="002A11A1">
        <w:rPr>
          <w:sz w:val="24"/>
          <w:szCs w:val="24"/>
        </w:rPr>
        <w:t xml:space="preserve">1. </w:t>
      </w:r>
      <w:proofErr w:type="gramStart"/>
      <w:r w:rsidRPr="002A11A1">
        <w:rPr>
          <w:sz w:val="24"/>
          <w:szCs w:val="24"/>
        </w:rPr>
        <w:t>Считать показатели прогноза социально-экономического развития Медаевского сельского  поселения Чамзинского муниципального района Республики Мордовия на 2022 год и плановый период 2023 и 2024 годов (прилагаются) основой для комплексного прогнозирования финансовых результатов и исходной базой для формирования бюджетов всех уровней Медаевского сельского поселения Чамзинского муниципального района Республики Мордовия на 2022 год  и плановый период 2023 и 2024 годов.</w:t>
      </w:r>
      <w:proofErr w:type="gramEnd"/>
    </w:p>
    <w:p w:rsidR="002A11A1" w:rsidRPr="002A11A1" w:rsidRDefault="002A11A1" w:rsidP="002A11A1">
      <w:pPr>
        <w:ind w:firstLine="708"/>
        <w:jc w:val="both"/>
        <w:rPr>
          <w:sz w:val="24"/>
          <w:szCs w:val="24"/>
        </w:rPr>
      </w:pPr>
      <w:r w:rsidRPr="002A11A1">
        <w:rPr>
          <w:bCs/>
          <w:sz w:val="24"/>
          <w:szCs w:val="24"/>
        </w:rPr>
        <w:t>2.</w:t>
      </w:r>
      <w:r w:rsidRPr="002A11A1">
        <w:rPr>
          <w:b/>
          <w:bCs/>
          <w:sz w:val="24"/>
          <w:szCs w:val="24"/>
        </w:rPr>
        <w:t xml:space="preserve"> </w:t>
      </w:r>
      <w:r w:rsidRPr="002A11A1">
        <w:rPr>
          <w:sz w:val="24"/>
          <w:szCs w:val="24"/>
        </w:rPr>
        <w:t>Настоящее решение вступает в силу с 01.01.2022 г. и подлежит опубликованию в Информационном бюллетене « Вести»  Медаевского сельского  поселения.</w:t>
      </w:r>
    </w:p>
    <w:p w:rsidR="002A11A1" w:rsidRPr="002A11A1" w:rsidRDefault="002A11A1" w:rsidP="002A11A1">
      <w:pPr>
        <w:jc w:val="both"/>
        <w:rPr>
          <w:sz w:val="24"/>
          <w:szCs w:val="24"/>
        </w:rPr>
      </w:pPr>
    </w:p>
    <w:p w:rsidR="002A11A1" w:rsidRPr="002A11A1" w:rsidRDefault="002A11A1" w:rsidP="002A11A1">
      <w:pPr>
        <w:outlineLvl w:val="0"/>
        <w:rPr>
          <w:sz w:val="24"/>
          <w:szCs w:val="24"/>
        </w:rPr>
      </w:pPr>
      <w:r w:rsidRPr="002A11A1">
        <w:rPr>
          <w:sz w:val="24"/>
          <w:szCs w:val="24"/>
        </w:rPr>
        <w:t xml:space="preserve">Глава Медаевского сельского поселения                                                </w:t>
      </w:r>
    </w:p>
    <w:p w:rsidR="002A11A1" w:rsidRPr="002A11A1" w:rsidRDefault="002A11A1" w:rsidP="002A11A1">
      <w:pPr>
        <w:outlineLvl w:val="0"/>
        <w:rPr>
          <w:sz w:val="24"/>
          <w:szCs w:val="24"/>
        </w:rPr>
      </w:pPr>
      <w:r w:rsidRPr="002A11A1">
        <w:rPr>
          <w:sz w:val="24"/>
          <w:szCs w:val="24"/>
        </w:rPr>
        <w:t>Чамзинского муниципального района</w:t>
      </w:r>
    </w:p>
    <w:p w:rsidR="002A11A1" w:rsidRPr="002A11A1" w:rsidRDefault="002A11A1" w:rsidP="002A11A1">
      <w:pPr>
        <w:outlineLvl w:val="0"/>
        <w:rPr>
          <w:sz w:val="24"/>
          <w:szCs w:val="24"/>
        </w:rPr>
      </w:pPr>
      <w:r w:rsidRPr="002A11A1">
        <w:rPr>
          <w:sz w:val="24"/>
          <w:szCs w:val="24"/>
        </w:rPr>
        <w:t>Республики Мордовия                                                                       Е.Н.Голубева</w:t>
      </w:r>
    </w:p>
    <w:p w:rsidR="002A11A1" w:rsidRDefault="002A11A1" w:rsidP="002A11A1">
      <w:pPr>
        <w:rPr>
          <w:sz w:val="28"/>
          <w:szCs w:val="28"/>
        </w:rPr>
      </w:pPr>
    </w:p>
    <w:p w:rsidR="002F5361" w:rsidRDefault="002F5361" w:rsidP="002A11A1">
      <w:pPr>
        <w:rPr>
          <w:sz w:val="28"/>
          <w:szCs w:val="28"/>
        </w:rPr>
      </w:pPr>
    </w:p>
    <w:p w:rsidR="002F5361" w:rsidRDefault="002A11A1" w:rsidP="002A11A1">
      <w:pPr>
        <w:rPr>
          <w:sz w:val="28"/>
          <w:szCs w:val="28"/>
        </w:rPr>
        <w:sectPr w:rsidR="002F5361" w:rsidSect="001D2E8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sz w:val="28"/>
          <w:szCs w:val="28"/>
        </w:rPr>
        <w:lastRenderedPageBreak/>
        <w:tab/>
      </w:r>
    </w:p>
    <w:p w:rsidR="002A11A1" w:rsidRPr="002F5361" w:rsidRDefault="002A11A1" w:rsidP="002A11A1">
      <w:pPr>
        <w:rPr>
          <w:sz w:val="20"/>
          <w:szCs w:val="20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5361" w:rsidRPr="002F5361">
        <w:rPr>
          <w:sz w:val="20"/>
          <w:szCs w:val="20"/>
        </w:rPr>
        <w:t xml:space="preserve">                    </w:t>
      </w:r>
      <w:r w:rsidR="002F5361">
        <w:rPr>
          <w:sz w:val="20"/>
          <w:szCs w:val="20"/>
        </w:rPr>
        <w:t xml:space="preserve">            </w:t>
      </w:r>
      <w:r w:rsidR="002F5361" w:rsidRPr="002F5361">
        <w:rPr>
          <w:sz w:val="20"/>
          <w:szCs w:val="20"/>
        </w:rPr>
        <w:t xml:space="preserve"> </w:t>
      </w:r>
      <w:r w:rsidRPr="002F5361">
        <w:rPr>
          <w:sz w:val="20"/>
          <w:szCs w:val="20"/>
        </w:rPr>
        <w:t xml:space="preserve">Приложение </w:t>
      </w:r>
    </w:p>
    <w:p w:rsidR="002A11A1" w:rsidRPr="002F5361" w:rsidRDefault="002A11A1" w:rsidP="002A11A1">
      <w:pPr>
        <w:ind w:left="8496" w:firstLine="708"/>
        <w:rPr>
          <w:sz w:val="20"/>
          <w:szCs w:val="20"/>
        </w:rPr>
      </w:pPr>
      <w:r w:rsidRPr="002F5361">
        <w:rPr>
          <w:sz w:val="20"/>
          <w:szCs w:val="20"/>
        </w:rPr>
        <w:t xml:space="preserve">к решению Совета депутатов </w:t>
      </w:r>
    </w:p>
    <w:p w:rsidR="002A11A1" w:rsidRPr="002F5361" w:rsidRDefault="002A11A1" w:rsidP="002A11A1">
      <w:pPr>
        <w:ind w:left="8496" w:firstLine="708"/>
        <w:rPr>
          <w:sz w:val="20"/>
          <w:szCs w:val="20"/>
        </w:rPr>
      </w:pPr>
      <w:r w:rsidRPr="002F5361">
        <w:rPr>
          <w:sz w:val="20"/>
          <w:szCs w:val="20"/>
        </w:rPr>
        <w:t>Медаевского сельского поселения</w:t>
      </w:r>
    </w:p>
    <w:p w:rsidR="002A11A1" w:rsidRPr="002F5361" w:rsidRDefault="002A11A1" w:rsidP="002A11A1">
      <w:pPr>
        <w:ind w:left="8496" w:firstLine="708"/>
        <w:rPr>
          <w:sz w:val="20"/>
          <w:szCs w:val="20"/>
        </w:rPr>
      </w:pPr>
      <w:r w:rsidRPr="002F5361">
        <w:rPr>
          <w:sz w:val="20"/>
          <w:szCs w:val="20"/>
        </w:rPr>
        <w:t>от 27.12.2021г. № 14/1</w:t>
      </w:r>
    </w:p>
    <w:p w:rsidR="002A11A1" w:rsidRPr="002F5361" w:rsidRDefault="002A11A1" w:rsidP="002A11A1">
      <w:pPr>
        <w:jc w:val="center"/>
        <w:rPr>
          <w:caps/>
          <w:sz w:val="20"/>
          <w:szCs w:val="20"/>
        </w:rPr>
      </w:pPr>
      <w:r w:rsidRPr="002F5361">
        <w:rPr>
          <w:caps/>
          <w:sz w:val="20"/>
          <w:szCs w:val="20"/>
        </w:rPr>
        <w:t xml:space="preserve">показатели социально-экономического развития МЕДАЕВСКОГО СЕЛЬСКОГО ПОСЕЛЕНИЯ ЧАМЗИНСКОГО МИУНИЦИПАЛЬНОГО РАЙОНА РЕСПУБЛИКИ МОРДОВИЯ </w:t>
      </w:r>
    </w:p>
    <w:p w:rsidR="002A11A1" w:rsidRPr="002F5361" w:rsidRDefault="002A11A1" w:rsidP="002A11A1">
      <w:pPr>
        <w:jc w:val="center"/>
        <w:rPr>
          <w:caps/>
          <w:sz w:val="20"/>
          <w:szCs w:val="20"/>
        </w:rPr>
      </w:pPr>
      <w:r w:rsidRPr="002F5361">
        <w:rPr>
          <w:caps/>
          <w:sz w:val="20"/>
          <w:szCs w:val="20"/>
        </w:rPr>
        <w:t>на 2022  год И ПЛАНОВЫЙ ПЕРИОД 2023</w:t>
      </w:r>
      <w:proofErr w:type="gramStart"/>
      <w:r w:rsidRPr="002F5361">
        <w:rPr>
          <w:caps/>
          <w:sz w:val="20"/>
          <w:szCs w:val="20"/>
        </w:rPr>
        <w:t xml:space="preserve"> и</w:t>
      </w:r>
      <w:proofErr w:type="gramEnd"/>
      <w:r w:rsidRPr="002F5361">
        <w:rPr>
          <w:caps/>
          <w:sz w:val="20"/>
          <w:szCs w:val="20"/>
        </w:rPr>
        <w:t xml:space="preserve"> 2024 ГОДОВ</w:t>
      </w:r>
    </w:p>
    <w:tbl>
      <w:tblPr>
        <w:tblW w:w="15314" w:type="dxa"/>
        <w:tblInd w:w="103" w:type="dxa"/>
        <w:tblLayout w:type="fixed"/>
        <w:tblLook w:val="04A0"/>
      </w:tblPr>
      <w:tblGrid>
        <w:gridCol w:w="6242"/>
        <w:gridCol w:w="1134"/>
        <w:gridCol w:w="992"/>
        <w:gridCol w:w="993"/>
        <w:gridCol w:w="992"/>
        <w:gridCol w:w="992"/>
        <w:gridCol w:w="992"/>
        <w:gridCol w:w="993"/>
        <w:gridCol w:w="992"/>
        <w:gridCol w:w="992"/>
      </w:tblGrid>
      <w:tr w:rsidR="002A11A1" w:rsidRPr="002F5361" w:rsidTr="00FA3391">
        <w:trPr>
          <w:trHeight w:val="278"/>
        </w:trPr>
        <w:tc>
          <w:tcPr>
            <w:tcW w:w="6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Факт           2020 г.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2021 год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 xml:space="preserve">  2022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 xml:space="preserve">  2023 год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 xml:space="preserve">  2024 год</w:t>
            </w:r>
          </w:p>
        </w:tc>
      </w:tr>
      <w:tr w:rsidR="002A11A1" w:rsidRPr="002F5361" w:rsidTr="00FA3391">
        <w:trPr>
          <w:trHeight w:val="480"/>
        </w:trPr>
        <w:tc>
          <w:tcPr>
            <w:tcW w:w="6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Прогноз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Оценка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Прогноз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Темп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Прогноз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Темп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Прогноз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Темп</w:t>
            </w:r>
          </w:p>
        </w:tc>
      </w:tr>
      <w:tr w:rsidR="002A11A1" w:rsidRPr="002F5361" w:rsidTr="00FA3391">
        <w:trPr>
          <w:trHeight w:val="353"/>
        </w:trPr>
        <w:tc>
          <w:tcPr>
            <w:tcW w:w="6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Численность населения на 1 января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648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642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99,1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636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99,06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99,05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625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99,2</w:t>
            </w:r>
          </w:p>
        </w:tc>
      </w:tr>
      <w:tr w:rsidR="002A11A1" w:rsidRPr="002F5361" w:rsidTr="00FA3391">
        <w:trPr>
          <w:trHeight w:val="1942"/>
        </w:trPr>
        <w:tc>
          <w:tcPr>
            <w:tcW w:w="6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Объем отгруженных товаров собственного производства, выполненных работ и услуг собственными силами (без НДС и акциза)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загрязнений", тыс</w:t>
            </w:r>
            <w:proofErr w:type="gramStart"/>
            <w:r w:rsidRPr="002F5361">
              <w:rPr>
                <w:sz w:val="20"/>
                <w:szCs w:val="20"/>
              </w:rPr>
              <w:t>.р</w:t>
            </w:r>
            <w:proofErr w:type="gramEnd"/>
            <w:r w:rsidRPr="002F5361">
              <w:rPr>
                <w:sz w:val="20"/>
                <w:szCs w:val="20"/>
              </w:rPr>
              <w:t>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 </w:t>
            </w:r>
          </w:p>
        </w:tc>
      </w:tr>
      <w:tr w:rsidR="002A11A1" w:rsidRPr="002F5361" w:rsidTr="00FA3391">
        <w:trPr>
          <w:trHeight w:val="630"/>
        </w:trPr>
        <w:tc>
          <w:tcPr>
            <w:tcW w:w="6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Объем оборота розничной торговли во всех каналах реализации,  (без общепита) тыс</w:t>
            </w:r>
            <w:proofErr w:type="gramStart"/>
            <w:r w:rsidRPr="002F5361">
              <w:rPr>
                <w:sz w:val="20"/>
                <w:szCs w:val="20"/>
              </w:rPr>
              <w:t>.р</w:t>
            </w:r>
            <w:proofErr w:type="gramEnd"/>
            <w:r w:rsidRPr="002F5361">
              <w:rPr>
                <w:sz w:val="20"/>
                <w:szCs w:val="20"/>
              </w:rPr>
              <w:t>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16188,6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16788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16241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17447,39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18653,53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19962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103</w:t>
            </w:r>
          </w:p>
        </w:tc>
      </w:tr>
      <w:tr w:rsidR="002A11A1" w:rsidRPr="002F5361" w:rsidTr="00FA3391">
        <w:trPr>
          <w:trHeight w:val="633"/>
        </w:trPr>
        <w:tc>
          <w:tcPr>
            <w:tcW w:w="6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Объем производства скота и птицы в сельскохозяйственных организациях и крестьянских (фермерских) хозяйствах, (тонн)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100</w:t>
            </w:r>
          </w:p>
        </w:tc>
      </w:tr>
      <w:tr w:rsidR="002A11A1" w:rsidRPr="002F5361" w:rsidTr="00FA3391">
        <w:trPr>
          <w:trHeight w:val="557"/>
        </w:trPr>
        <w:tc>
          <w:tcPr>
            <w:tcW w:w="6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Объем производства молока в сельскохозяйственных организациях и крестьянских (фермерских) хозяйствах, (тонн)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3094,3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3235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3235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3240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3260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3270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100,3</w:t>
            </w:r>
          </w:p>
        </w:tc>
      </w:tr>
      <w:tr w:rsidR="002A11A1" w:rsidRPr="002F5361" w:rsidTr="00FA3391">
        <w:trPr>
          <w:trHeight w:val="551"/>
        </w:trPr>
        <w:tc>
          <w:tcPr>
            <w:tcW w:w="6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 xml:space="preserve">Общая площадь введенного в эксплуатацию жилья с учетом индивидуального жилищного строительства,  (кв.м.)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59 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100</w:t>
            </w:r>
          </w:p>
        </w:tc>
      </w:tr>
      <w:tr w:rsidR="002A11A1" w:rsidRPr="002F5361" w:rsidTr="00FA3391">
        <w:trPr>
          <w:trHeight w:val="315"/>
        </w:trPr>
        <w:tc>
          <w:tcPr>
            <w:tcW w:w="6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1A1" w:rsidRPr="002F5361" w:rsidRDefault="002A11A1" w:rsidP="00FA3391">
            <w:pPr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Фонд оплаты труда (всего),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center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25668,1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26883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27138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28529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35029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122,78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37242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1A1" w:rsidRPr="002F5361" w:rsidRDefault="002A11A1" w:rsidP="00FA3391">
            <w:pPr>
              <w:jc w:val="right"/>
              <w:rPr>
                <w:sz w:val="20"/>
                <w:szCs w:val="20"/>
              </w:rPr>
            </w:pPr>
            <w:r w:rsidRPr="002F5361">
              <w:rPr>
                <w:sz w:val="20"/>
                <w:szCs w:val="20"/>
              </w:rPr>
              <w:t>106,3</w:t>
            </w:r>
          </w:p>
        </w:tc>
      </w:tr>
    </w:tbl>
    <w:p w:rsidR="002F5361" w:rsidRDefault="002F5361" w:rsidP="002A11A1">
      <w:pPr>
        <w:rPr>
          <w:sz w:val="28"/>
          <w:szCs w:val="28"/>
        </w:rPr>
        <w:sectPr w:rsidR="002F5361" w:rsidSect="002F5361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2A11A1" w:rsidRDefault="002A11A1" w:rsidP="002A11A1">
      <w:pPr>
        <w:rPr>
          <w:sz w:val="28"/>
          <w:szCs w:val="28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33985"/>
    <w:rsid w:val="000D2159"/>
    <w:rsid w:val="001D2E81"/>
    <w:rsid w:val="002A11A1"/>
    <w:rsid w:val="002F5361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573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2022-01-13T09:30:00Z</dcterms:created>
  <dcterms:modified xsi:type="dcterms:W3CDTF">2022-04-08T09:17:00Z</dcterms:modified>
</cp:coreProperties>
</file>