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D8F" w:rsidRPr="006F6D8F" w:rsidRDefault="006F6D8F" w:rsidP="006F6D8F">
      <w:pPr>
        <w:spacing w:before="100" w:beforeAutospacing="1" w:after="100" w:afterAutospacing="1" w:line="240" w:lineRule="auto"/>
        <w:ind w:left="-567" w:firstLine="283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6F6D8F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Прием заявлений на новые пособия семьям с детьми от 8 до 17 лет начнется с 1 мая</w:t>
      </w:r>
    </w:p>
    <w:p w:rsidR="006F6D8F" w:rsidRPr="006F6D8F" w:rsidRDefault="006F6D8F" w:rsidP="006F6D8F">
      <w:pPr>
        <w:spacing w:after="0" w:line="240" w:lineRule="auto"/>
        <w:ind w:left="-567" w:firstLine="28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6D8F" w:rsidRPr="006F6D8F" w:rsidRDefault="006F6D8F" w:rsidP="006F6D8F">
      <w:pPr>
        <w:spacing w:before="100" w:beforeAutospacing="1" w:after="100" w:afterAutospacing="1" w:line="240" w:lineRule="auto"/>
        <w:ind w:left="-567" w:firstLine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6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Отделение ПФР по Республике Мордовия сообщает, что прием заявлений на новую выплату семьям с низким доходом на детей от 8 до 17 лет начнется </w:t>
      </w:r>
      <w:r w:rsidRPr="006F6D8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1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-го</w:t>
      </w:r>
      <w:r w:rsidRPr="006F6D8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мая 2022 года</w:t>
      </w:r>
      <w:r w:rsidRPr="006F6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 этом назначать пособие будут с 1 апреля. То есть, подав заявление после </w:t>
      </w:r>
      <w:r w:rsidRPr="006F6D8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1-го  мая</w:t>
      </w:r>
      <w:r w:rsidRPr="006F6D8F">
        <w:rPr>
          <w:rFonts w:ascii="Times New Roman" w:eastAsia="Times New Roman" w:hAnsi="Times New Roman" w:cs="Times New Roman"/>
          <w:sz w:val="28"/>
          <w:szCs w:val="28"/>
          <w:lang w:eastAsia="ru-RU"/>
        </w:rPr>
        <w:t>, семья получит сумму сразу за два месяца – за апрель и за май, при условии, что в апреле ребенку уже исполнилось 8 лет.</w:t>
      </w:r>
    </w:p>
    <w:p w:rsidR="006F6D8F" w:rsidRPr="006F6D8F" w:rsidRDefault="006F6D8F" w:rsidP="006F6D8F">
      <w:pPr>
        <w:spacing w:before="100" w:beforeAutospacing="1" w:after="100" w:afterAutospacing="1" w:line="240" w:lineRule="auto"/>
        <w:ind w:left="-567" w:firstLine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6D8F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Важным условием для получения пособия является размер дохода семьи. Выплата будет назначаться семьям, чей среднедушевой доход меньше прожиточного минимума на человека в регионе проживания.</w:t>
      </w:r>
    </w:p>
    <w:p w:rsidR="006F6D8F" w:rsidRPr="006F6D8F" w:rsidRDefault="006F6D8F" w:rsidP="006F6D8F">
      <w:pPr>
        <w:spacing w:before="100" w:beforeAutospacing="1" w:after="100" w:afterAutospacing="1" w:line="240" w:lineRule="auto"/>
        <w:ind w:left="-567" w:firstLine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6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дохода зависит и размер новой выплаты, который может составлять 50, 75 или 100% прожиточного минимума на ребенка в регионе. </w:t>
      </w:r>
    </w:p>
    <w:p w:rsidR="006F6D8F" w:rsidRPr="006F6D8F" w:rsidRDefault="006F6D8F" w:rsidP="006F6D8F">
      <w:pPr>
        <w:spacing w:before="100" w:beforeAutospacing="1" w:after="100" w:afterAutospacing="1" w:line="240" w:lineRule="auto"/>
        <w:ind w:left="-567" w:firstLine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6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Базовый размер выплаты – 50%.  </w:t>
      </w:r>
    </w:p>
    <w:p w:rsidR="006F6D8F" w:rsidRPr="006F6D8F" w:rsidRDefault="006F6D8F" w:rsidP="006F6D8F">
      <w:pPr>
        <w:spacing w:before="100" w:beforeAutospacing="1" w:after="100" w:afterAutospacing="1" w:line="240" w:lineRule="auto"/>
        <w:ind w:left="-567" w:firstLine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6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с учетом этой выплаты (50%) достаток семьи все равно будет меньше прожиточного минимума на человека, пособие назначат в размере 75% регионального прожиточного минимума на ребенка. </w:t>
      </w:r>
    </w:p>
    <w:p w:rsidR="006F6D8F" w:rsidRPr="006F6D8F" w:rsidRDefault="006F6D8F" w:rsidP="006F6D8F">
      <w:pPr>
        <w:spacing w:before="100" w:beforeAutospacing="1" w:after="100" w:afterAutospacing="1" w:line="240" w:lineRule="auto"/>
        <w:ind w:left="-567" w:firstLine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6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при назначении пособия в размере   75%  среднедушевой доход  семьи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по-прежнему </w:t>
      </w:r>
      <w:r w:rsidRPr="006F6D8F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ё</w:t>
      </w:r>
      <w:r w:rsidRPr="006F6D8F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 меньше прожиточного минимума, то назначат максимальное пособие в 100% регионального прожиточного минимума на ребенка.</w:t>
      </w:r>
    </w:p>
    <w:p w:rsidR="006F6D8F" w:rsidRPr="006F6D8F" w:rsidRDefault="006F6D8F" w:rsidP="006F6D8F">
      <w:pPr>
        <w:spacing w:before="100" w:beforeAutospacing="1" w:after="100" w:afterAutospacing="1" w:line="240" w:lineRule="auto"/>
        <w:ind w:left="-567" w:firstLine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6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Напомним, сейчас выплату на детей от 8 до 17 лет могут оформить только одинокие родители и размер этого пособия составляет 50% от регионального прожиточного минимума на ребенка.</w:t>
      </w:r>
    </w:p>
    <w:p w:rsidR="00E55730" w:rsidRPr="006F6D8F" w:rsidRDefault="00E55730" w:rsidP="006F6D8F">
      <w:pPr>
        <w:ind w:left="-567" w:firstLine="283"/>
        <w:jc w:val="both"/>
        <w:rPr>
          <w:sz w:val="28"/>
          <w:szCs w:val="28"/>
        </w:rPr>
      </w:pPr>
    </w:p>
    <w:sectPr w:rsidR="00E55730" w:rsidRPr="006F6D8F" w:rsidSect="00E557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doNotDisplayPageBoundaries/>
  <w:proofState w:spelling="clean"/>
  <w:defaultTabStop w:val="708"/>
  <w:characterSpacingControl w:val="doNotCompress"/>
  <w:compat/>
  <w:rsids>
    <w:rsidRoot w:val="006F6D8F"/>
    <w:rsid w:val="00081612"/>
    <w:rsid w:val="005877D5"/>
    <w:rsid w:val="006F6D8F"/>
    <w:rsid w:val="00E557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730"/>
  </w:style>
  <w:style w:type="paragraph" w:styleId="1">
    <w:name w:val="heading 1"/>
    <w:basedOn w:val="a"/>
    <w:link w:val="10"/>
    <w:uiPriority w:val="9"/>
    <w:qFormat/>
    <w:rsid w:val="006F6D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F6D8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F6D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43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3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65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3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0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628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321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1169</Characters>
  <Application>Microsoft Office Word</Application>
  <DocSecurity>0</DocSecurity>
  <Lines>9</Lines>
  <Paragraphs>2</Paragraphs>
  <ScaleCrop>false</ScaleCrop>
  <Company/>
  <LinksUpToDate>false</LinksUpToDate>
  <CharactersWithSpaces>1372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011LyamanovaEV</cp:lastModifiedBy>
  <cp:revision>2</cp:revision>
  <dcterms:created xsi:type="dcterms:W3CDTF">2022-04-05T14:38:00Z</dcterms:created>
  <dcterms:modified xsi:type="dcterms:W3CDTF">2022-04-05T14:38:00Z</dcterms:modified>
</cp:coreProperties>
</file>