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2B6F6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14:paraId="4B11B6DC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  <w:r>
        <w:rPr>
          <w:b/>
          <w:bCs/>
          <w:sz w:val="144"/>
        </w:rPr>
        <w:t>«ВЕСТИ»</w:t>
      </w:r>
    </w:p>
    <w:p w14:paraId="01A0F84F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Cs/>
          <w:sz w:val="96"/>
        </w:rPr>
      </w:pPr>
    </w:p>
    <w:p w14:paraId="17628EC5" w14:textId="77777777" w:rsidR="006062D0" w:rsidRDefault="006062D0" w:rsidP="006062D0">
      <w:pPr>
        <w:jc w:val="center"/>
        <w:rPr>
          <w:b/>
          <w:bCs/>
          <w:sz w:val="56"/>
        </w:rPr>
      </w:pPr>
      <w:r>
        <w:rPr>
          <w:b/>
          <w:bCs/>
          <w:sz w:val="56"/>
        </w:rPr>
        <w:t xml:space="preserve">Газета </w:t>
      </w:r>
      <w:proofErr w:type="spellStart"/>
      <w:r>
        <w:rPr>
          <w:b/>
          <w:bCs/>
          <w:sz w:val="56"/>
        </w:rPr>
        <w:t>Апраксинского</w:t>
      </w:r>
      <w:proofErr w:type="spellEnd"/>
      <w:r>
        <w:rPr>
          <w:b/>
          <w:bCs/>
          <w:sz w:val="56"/>
        </w:rPr>
        <w:t xml:space="preserve"> сельского поселения Чамзинского муниципального района</w:t>
      </w:r>
    </w:p>
    <w:p w14:paraId="3B0BEB84" w14:textId="77777777" w:rsidR="006062D0" w:rsidRDefault="006062D0" w:rsidP="006062D0">
      <w:pPr>
        <w:jc w:val="center"/>
        <w:rPr>
          <w:b/>
          <w:bCs/>
          <w:sz w:val="56"/>
        </w:rPr>
      </w:pPr>
      <w:r>
        <w:rPr>
          <w:b/>
          <w:bCs/>
          <w:sz w:val="56"/>
        </w:rPr>
        <w:t>Республики Мордовия</w:t>
      </w:r>
    </w:p>
    <w:p w14:paraId="53570506" w14:textId="77777777" w:rsidR="006062D0" w:rsidRDefault="006062D0" w:rsidP="006062D0">
      <w:pPr>
        <w:rPr>
          <w:b/>
          <w:bCs/>
          <w:sz w:val="56"/>
        </w:rPr>
      </w:pPr>
    </w:p>
    <w:p w14:paraId="4C68A613" w14:textId="77777777" w:rsidR="006062D0" w:rsidRDefault="006062D0" w:rsidP="006062D0">
      <w:pPr>
        <w:jc w:val="center"/>
        <w:rPr>
          <w:b/>
          <w:bCs/>
          <w:sz w:val="56"/>
        </w:rPr>
      </w:pPr>
    </w:p>
    <w:p w14:paraId="65B7FA25" w14:textId="77777777" w:rsidR="006062D0" w:rsidRDefault="006062D0" w:rsidP="006062D0">
      <w:pPr>
        <w:jc w:val="center"/>
        <w:rPr>
          <w:b/>
          <w:bCs/>
          <w:sz w:val="56"/>
        </w:rPr>
      </w:pPr>
      <w:proofErr w:type="gramStart"/>
      <w:r>
        <w:rPr>
          <w:b/>
          <w:bCs/>
          <w:sz w:val="56"/>
        </w:rPr>
        <w:t>№  8</w:t>
      </w:r>
      <w:proofErr w:type="gramEnd"/>
    </w:p>
    <w:p w14:paraId="5E045613" w14:textId="77777777" w:rsidR="006062D0" w:rsidRDefault="006062D0" w:rsidP="006062D0">
      <w:pPr>
        <w:rPr>
          <w:sz w:val="56"/>
        </w:rPr>
      </w:pPr>
    </w:p>
    <w:p w14:paraId="676701AC" w14:textId="77777777" w:rsidR="006062D0" w:rsidRDefault="006062D0" w:rsidP="006062D0">
      <w:pPr>
        <w:tabs>
          <w:tab w:val="left" w:pos="1785"/>
          <w:tab w:val="center" w:pos="5040"/>
        </w:tabs>
        <w:rPr>
          <w:b/>
          <w:bCs/>
          <w:sz w:val="56"/>
        </w:rPr>
      </w:pPr>
    </w:p>
    <w:p w14:paraId="75B81D77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56"/>
        </w:rPr>
      </w:pPr>
    </w:p>
    <w:p w14:paraId="334F5358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i/>
          <w:iCs/>
          <w:sz w:val="32"/>
        </w:rPr>
      </w:pPr>
      <w:r>
        <w:rPr>
          <w:b/>
          <w:bCs/>
          <w:sz w:val="56"/>
        </w:rPr>
        <w:t>Пятница                    27.08.2021</w:t>
      </w:r>
    </w:p>
    <w:p w14:paraId="053D2D37" w14:textId="77777777" w:rsidR="006062D0" w:rsidRDefault="006062D0" w:rsidP="006062D0">
      <w:pPr>
        <w:tabs>
          <w:tab w:val="left" w:pos="1785"/>
          <w:tab w:val="center" w:pos="5040"/>
        </w:tabs>
        <w:rPr>
          <w:i/>
          <w:iCs/>
          <w:sz w:val="28"/>
        </w:rPr>
      </w:pPr>
    </w:p>
    <w:p w14:paraId="16FC4D15" w14:textId="77777777" w:rsidR="006062D0" w:rsidRDefault="006062D0" w:rsidP="006062D0">
      <w:pPr>
        <w:rPr>
          <w:i/>
          <w:iCs/>
          <w:sz w:val="32"/>
          <w:szCs w:val="32"/>
        </w:rPr>
      </w:pPr>
    </w:p>
    <w:p w14:paraId="6825D7A6" w14:textId="77777777" w:rsidR="006062D0" w:rsidRDefault="006062D0" w:rsidP="006062D0">
      <w:pPr>
        <w:rPr>
          <w:i/>
          <w:iCs/>
          <w:sz w:val="32"/>
          <w:szCs w:val="32"/>
        </w:rPr>
      </w:pPr>
    </w:p>
    <w:p w14:paraId="0ECEDDEA" w14:textId="77777777" w:rsidR="006062D0" w:rsidRDefault="006062D0" w:rsidP="006062D0">
      <w:pPr>
        <w:rPr>
          <w:i/>
          <w:iCs/>
          <w:sz w:val="32"/>
          <w:szCs w:val="32"/>
        </w:rPr>
      </w:pPr>
    </w:p>
    <w:p w14:paraId="31240EFC" w14:textId="77777777"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ПРОТОКОЛ</w:t>
      </w:r>
    </w:p>
    <w:p w14:paraId="4F5F9D22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схода граждан Апраксинского сельского поселения</w:t>
      </w:r>
    </w:p>
    <w:p w14:paraId="221BF50C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 Республики Мордовия</w:t>
      </w:r>
    </w:p>
    <w:p w14:paraId="2594A314" w14:textId="77777777" w:rsidR="006062D0" w:rsidRDefault="006062D0" w:rsidP="006062D0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14:paraId="52410850" w14:textId="77777777" w:rsidR="006062D0" w:rsidRDefault="006062D0" w:rsidP="006062D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3E8BAEF" w14:textId="77777777" w:rsidR="006062D0" w:rsidRDefault="006062D0" w:rsidP="006062D0">
      <w:pPr>
        <w:tabs>
          <w:tab w:val="left" w:pos="8700"/>
        </w:tabs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Дата проведения: 27.08.2021 года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11.00 ч</w:t>
      </w:r>
    </w:p>
    <w:p w14:paraId="32581C72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Место проведения: </w:t>
      </w: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Чамзинского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</w:p>
    <w:p w14:paraId="79480F09" w14:textId="77777777"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Мордовия, ДК села Апраксино</w:t>
      </w:r>
    </w:p>
    <w:p w14:paraId="5C75D35D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Комиссия по проведению схода граждан:</w:t>
      </w:r>
    </w:p>
    <w:p w14:paraId="2F3A83CF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Председатель: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Юлия Ивановна – глава Апраксинского сельского поселения.</w:t>
      </w:r>
    </w:p>
    <w:p w14:paraId="72DF5AB0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Секретарь: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Кангина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Надежда Павловна</w:t>
      </w:r>
    </w:p>
    <w:p w14:paraId="7DA6FE81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Член комиссии: Федосеева Татьяна Анатольевна</w:t>
      </w:r>
    </w:p>
    <w:p w14:paraId="0A7EA2B6" w14:textId="77777777" w:rsidR="006062D0" w:rsidRDefault="006062D0" w:rsidP="006062D0">
      <w:pPr>
        <w:autoSpaceDE w:val="0"/>
        <w:autoSpaceDN w:val="0"/>
        <w:adjustRightInd w:val="0"/>
        <w:rPr>
          <w:sz w:val="28"/>
          <w:szCs w:val="28"/>
        </w:rPr>
      </w:pPr>
    </w:p>
    <w:p w14:paraId="3734DFBB" w14:textId="77777777"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Граждане, имеющие право участвовать в голосовании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–  630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человек.</w:t>
      </w:r>
    </w:p>
    <w:p w14:paraId="0277EAF2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Присутствовало 339 человека – жители с.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Апраксино,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 </w:t>
      </w:r>
    </w:p>
    <w:p w14:paraId="4D7CE981" w14:textId="77777777" w:rsidR="006062D0" w:rsidRDefault="006062D0" w:rsidP="006062D0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C16DE6B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ПОВЕСТКА ДНЯ:</w:t>
      </w:r>
    </w:p>
    <w:p w14:paraId="245F9693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Введение самообложения граждан на территории 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14:paraId="022047DE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Направление средств самообложения граждан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Чамзинского муниципального района Республики Мордовия:</w:t>
      </w:r>
    </w:p>
    <w:p w14:paraId="2B71C78C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47010CAB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территории  кладбища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0E4FDF8E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Апраксино.</w:t>
      </w:r>
    </w:p>
    <w:p w14:paraId="293FFF7D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Определение размера платежей в порядке самообложения граждан в сумме 300 рублей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 каждого гражданина, достигшего 18-летнего возраста, имеющего право голоса на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территории </w:t>
      </w:r>
      <w:r>
        <w:rPr>
          <w:rFonts w:ascii="Times New Roman CYR" w:hAnsi="Times New Roman CYR" w:cs="Times New Roman CYR"/>
          <w:sz w:val="28"/>
          <w:szCs w:val="28"/>
        </w:rPr>
        <w:t xml:space="preserve"> с.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       </w:t>
      </w:r>
    </w:p>
    <w:p w14:paraId="17391B08" w14:textId="77777777"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 </w:t>
      </w:r>
      <w:r>
        <w:rPr>
          <w:rFonts w:ascii="Times New Roman CYR" w:hAnsi="Times New Roman CYR" w:cs="Times New Roman CYR"/>
          <w:sz w:val="28"/>
          <w:szCs w:val="28"/>
        </w:rPr>
        <w:t xml:space="preserve">Вид голосования – открытое. </w:t>
      </w:r>
    </w:p>
    <w:p w14:paraId="04CEB35D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8C3A5C5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По первому вопросу выступила 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предложившая ввести на территории села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 разовые сборы денежных средств, которые будут направлены на содержание мест захоронения в 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 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14:paraId="54BB25C5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339 человека.</w:t>
      </w:r>
    </w:p>
    <w:p w14:paraId="2AA4E10B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14:paraId="125A1ABF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14:paraId="25C0CA42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Воздержались – 0. </w:t>
      </w:r>
    </w:p>
    <w:p w14:paraId="701C1AA5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1370F86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2.  </w:t>
      </w:r>
      <w:r>
        <w:rPr>
          <w:rFonts w:ascii="Times New Roman CYR" w:hAnsi="Times New Roman CYR" w:cs="Times New Roman CYR"/>
          <w:sz w:val="28"/>
          <w:szCs w:val="28"/>
        </w:rPr>
        <w:t xml:space="preserve">По второму вопросу выступила 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которая предложила использовать денежные средства самообложения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Чамзинского муниципального района Республики Мордовия, а именно:</w:t>
      </w:r>
    </w:p>
    <w:p w14:paraId="385B4A97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21496491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территории  кладбища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17A3C839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Апраксино.</w:t>
      </w:r>
    </w:p>
    <w:p w14:paraId="0144F95E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14:paraId="4E1F49A3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Голосовали 339 человека.</w:t>
      </w:r>
    </w:p>
    <w:p w14:paraId="2158DECA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14:paraId="6967B1E3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14:paraId="4A204EBF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14:paraId="5479C3D6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E5AC966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По третьему вопросу выступила 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по определению суммы самообложения.  Была предложена сумма в размере 300 (триста) рублей с каждого жителя 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поселения,  достигшего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18-ти летнего возраста. </w:t>
      </w:r>
    </w:p>
    <w:p w14:paraId="5BED3408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14:paraId="35F1F8EA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339 человека.</w:t>
      </w:r>
    </w:p>
    <w:p w14:paraId="1EE6F2F7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14:paraId="1D03ABEC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14:paraId="30E74D6F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14:paraId="349266DA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F8096A1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 xml:space="preserve">Из числа присутствующих на сходе граждан, проживающих временно на территории 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и использующих свои дома как дачи, в летний период времени, выступила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Биляркина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Галина Алексеевна, которая предложила участвовать в сборе денежных средств в указанной сумме и  принять в этом участие своей категории граждан, т.к. они так же пользуются общими благами поселения.</w:t>
      </w:r>
    </w:p>
    <w:p w14:paraId="331F8BBC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Данное предложение было вынесено на голосование.</w:t>
      </w:r>
    </w:p>
    <w:p w14:paraId="5C407ED7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143 человека.</w:t>
      </w:r>
    </w:p>
    <w:p w14:paraId="314EEC40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143 чел., </w:t>
      </w:r>
    </w:p>
    <w:p w14:paraId="3BCA2D8A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14:paraId="5641DC40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14:paraId="37AB6A47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618F644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6AC6BB0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FAC28BC" w14:textId="77777777"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комиссии___________________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_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Ю.И.</w:t>
      </w:r>
    </w:p>
    <w:p w14:paraId="6AA3A06B" w14:textId="77777777"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    ____________________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_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Кангина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Н.П.</w:t>
      </w:r>
    </w:p>
    <w:p w14:paraId="3D7B81CF" w14:textId="77777777"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462FBB97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РЕШЕНИЕ</w:t>
      </w:r>
    </w:p>
    <w:p w14:paraId="303C5E15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СХОДА ГРАЖДАН</w:t>
      </w:r>
    </w:p>
    <w:p w14:paraId="16F21762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с. Апраксино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</w:p>
    <w:p w14:paraId="6077D694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Чамзинского муниципального района Республики Мордовия</w:t>
      </w:r>
    </w:p>
    <w:p w14:paraId="706FCCA5" w14:textId="77777777"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5FA044C" w14:textId="77777777"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27.08.2021 </w:t>
      </w:r>
      <w:r>
        <w:rPr>
          <w:rFonts w:ascii="Times New Roman CYR" w:hAnsi="Times New Roman CYR" w:cs="Times New Roman CYR"/>
          <w:sz w:val="28"/>
          <w:szCs w:val="28"/>
        </w:rPr>
        <w:t xml:space="preserve">года                                                                                № 1 </w:t>
      </w:r>
    </w:p>
    <w:p w14:paraId="3383A2B0" w14:textId="29A2519E"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14:paraId="5C0513ED" w14:textId="77777777"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9DA4AB5" w14:textId="77777777"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статьями 25.1, 56 Федерального закона от 06 октября 2003года №131-ФЗ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Уставом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Мордовия, решением Совета депутатов Апраксинского сельского поселения от 14.02.2020г. № 90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сход граждан в с. Апраксино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решил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14:paraId="5670D2E6" w14:textId="77777777"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157B6E5" w14:textId="77777777"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Ввести самообложение граждан на территории </w:t>
      </w:r>
      <w:r>
        <w:rPr>
          <w:rFonts w:ascii="Times New Roman CYR" w:hAnsi="Times New Roman CYR" w:cs="Times New Roman CYR"/>
          <w:sz w:val="28"/>
          <w:szCs w:val="28"/>
        </w:rPr>
        <w:t xml:space="preserve">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14:paraId="5D1033E6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Направить средства самообложения граждан на решение вопроса местного значение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Чамзинского муниципального района Республики Мордовия:</w:t>
      </w:r>
    </w:p>
    <w:p w14:paraId="51A3EE0C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18F026FE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территории кладбища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14:paraId="50148F93" w14:textId="77777777"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Апраксино.</w:t>
      </w:r>
    </w:p>
    <w:p w14:paraId="3FD4E82C" w14:textId="77777777"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размер платежа по самообложению в 2021 году в сумме 300 (триста) рублей с каждого гражданина, достигшего 18-летнего возраста, имеющего право голоса, зарегистрированного в с. Апраксино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14:paraId="65DBBDCB" w14:textId="77777777"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4. </w:t>
      </w:r>
      <w:r>
        <w:rPr>
          <w:rFonts w:ascii="Times New Roman CYR" w:hAnsi="Times New Roman CYR" w:cs="Times New Roman CYR"/>
          <w:sz w:val="28"/>
          <w:szCs w:val="28"/>
        </w:rPr>
        <w:t xml:space="preserve">Опубликовать настоящее решение в газете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Вести</w:t>
      </w:r>
      <w:r>
        <w:rPr>
          <w:sz w:val="28"/>
          <w:szCs w:val="28"/>
        </w:rPr>
        <w:t xml:space="preserve">»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14:paraId="54AA079D" w14:textId="77777777" w:rsidR="00D56C99" w:rsidRDefault="00D56C99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14:paraId="7BA77F83" w14:textId="5321D9B6"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Председатель комиссии       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Ю.И.Алякина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                                                                                </w:t>
      </w:r>
    </w:p>
    <w:p w14:paraId="63D3CB62" w14:textId="77777777" w:rsidR="006062D0" w:rsidRDefault="006062D0" w:rsidP="006062D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4F2E661D" w14:textId="77777777" w:rsidR="006062D0" w:rsidRDefault="006062D0" w:rsidP="006062D0">
      <w:pPr>
        <w:rPr>
          <w:i/>
          <w:iCs/>
          <w:sz w:val="32"/>
          <w:szCs w:val="32"/>
        </w:rPr>
      </w:pPr>
    </w:p>
    <w:p w14:paraId="42103583" w14:textId="77777777" w:rsidR="006062D0" w:rsidRDefault="006062D0" w:rsidP="006062D0">
      <w:pPr>
        <w:rPr>
          <w:i/>
          <w:iCs/>
          <w:sz w:val="32"/>
          <w:szCs w:val="32"/>
        </w:rPr>
      </w:pPr>
    </w:p>
    <w:p w14:paraId="02E1A74E" w14:textId="77777777" w:rsidR="006062D0" w:rsidRDefault="006062D0" w:rsidP="006062D0">
      <w:pPr>
        <w:rPr>
          <w:i/>
          <w:iCs/>
          <w:sz w:val="32"/>
          <w:szCs w:val="32"/>
        </w:rPr>
      </w:pPr>
    </w:p>
    <w:p w14:paraId="25DBFE1B" w14:textId="77777777" w:rsidR="006062D0" w:rsidRDefault="006062D0" w:rsidP="006062D0">
      <w:pPr>
        <w:rPr>
          <w:i/>
          <w:iCs/>
          <w:sz w:val="32"/>
          <w:szCs w:val="32"/>
        </w:rPr>
      </w:pPr>
    </w:p>
    <w:p w14:paraId="03B01015" w14:textId="77777777" w:rsidR="006062D0" w:rsidRDefault="006062D0" w:rsidP="006062D0">
      <w:pPr>
        <w:tabs>
          <w:tab w:val="left" w:pos="1785"/>
          <w:tab w:val="center" w:pos="5040"/>
        </w:tabs>
        <w:rPr>
          <w:b/>
          <w:bCs/>
          <w:sz w:val="144"/>
        </w:rPr>
      </w:pPr>
    </w:p>
    <w:p w14:paraId="14659793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14:paraId="1874A0BF" w14:textId="77777777"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14:paraId="4D4777A8" w14:textId="77777777" w:rsidR="006565F4" w:rsidRDefault="006565F4"/>
    <w:sectPr w:rsidR="006565F4" w:rsidSect="006D6FFF">
      <w:pgSz w:w="16838" w:h="11906" w:orient="landscape" w:code="9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2D0"/>
    <w:rsid w:val="000804F4"/>
    <w:rsid w:val="006062D0"/>
    <w:rsid w:val="006565F4"/>
    <w:rsid w:val="006D6FFF"/>
    <w:rsid w:val="00A079B1"/>
    <w:rsid w:val="00D56C99"/>
    <w:rsid w:val="00E5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5E65"/>
  <w15:docId w15:val="{84F2E12A-5C56-4439-94EA-709A9DE31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910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Kudryavkina</cp:lastModifiedBy>
  <cp:revision>2</cp:revision>
  <dcterms:created xsi:type="dcterms:W3CDTF">2022-03-31T12:43:00Z</dcterms:created>
  <dcterms:modified xsi:type="dcterms:W3CDTF">2022-03-31T12:43:00Z</dcterms:modified>
</cp:coreProperties>
</file>