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E2F8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2F89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02.03.2022г                                                                                                                         № 130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7E2F8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7E2F89">
        <w:rPr>
          <w:rFonts w:ascii="Times New Roman" w:hAnsi="Times New Roman" w:cs="Times New Roman"/>
          <w:sz w:val="28"/>
          <w:szCs w:val="28"/>
        </w:rPr>
        <w:t>амзинка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В соответствии со статьей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Мордовия, администрация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 района постановляет: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следующие изменения: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позицию «Объемы финансового обеспечения Программы» изложить в следующей редакции:</w:t>
      </w:r>
    </w:p>
    <w:tbl>
      <w:tblPr>
        <w:tblW w:w="10428" w:type="dxa"/>
        <w:tblLook w:val="01E0"/>
      </w:tblPr>
      <w:tblGrid>
        <w:gridCol w:w="3828"/>
        <w:gridCol w:w="6600"/>
      </w:tblGrid>
      <w:tr w:rsidR="007E2F89" w:rsidRPr="007E2F89" w:rsidTr="00BC72E6">
        <w:tc>
          <w:tcPr>
            <w:tcW w:w="3828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Программы</w:t>
            </w:r>
          </w:p>
        </w:tc>
        <w:tc>
          <w:tcPr>
            <w:tcW w:w="660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составляет </w:t>
            </w:r>
            <w:bookmarkStart w:id="0" w:name="_Hlk13748364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65 966,8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ублей,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2015 год – 5 837,8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2016 год – 4 949,1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5 458,9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5 581,9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8 608,7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47019262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2020 год – 10 446,4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8 363,5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5 982,0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5 364,1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5 374,4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bookmarkEnd w:id="1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0"/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Из них: 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бюджета составляют 2187,7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1187,2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1000,5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составляют 63 779,1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2015 год – 5 837,8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2016 год – 4 949,1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4 271,7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4 581,4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8 608,7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2020 год – 10 446,4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8 363,5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5 982,0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5 364,1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5 374,4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реализацию: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подпрограммы «Эффективное использование бюджетного потенциала» предусмотрено 51 284,4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«Управление муниципальным долгом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Мордовия» предусмотрено 1 226,1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подпрограммы «Повышение эффективности межбюджетных отношений» предусмотрено 13 456,3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ублей.»;</w:t>
            </w:r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абзаце 13 цифры «5 375,1» заменить цифрами «5 982,0»;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абзаце 14 цифры «5 387,3» заменить цифрами «5 364,1»;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абзаце 15 цифры «5 397,6» заменить цифрами «5 374,4».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приложение 4 изложить в новой редакции (прилагается);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приложение 5 изложить в новой редакции (прилагается);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приложении 6: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Подпрограммы: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позицию </w:t>
      </w:r>
      <w:bookmarkStart w:id="2" w:name="_Hlk44932055"/>
      <w:r w:rsidRPr="007E2F89">
        <w:rPr>
          <w:rFonts w:ascii="Times New Roman" w:hAnsi="Times New Roman" w:cs="Times New Roman"/>
          <w:sz w:val="28"/>
          <w:szCs w:val="28"/>
        </w:rPr>
        <w:t>«Объемы финансового обеспечения подпрограммы</w:t>
      </w:r>
      <w:bookmarkEnd w:id="2"/>
      <w:r w:rsidRPr="007E2F89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7E2F89" w:rsidRPr="007E2F89" w:rsidTr="00BC72E6">
        <w:tc>
          <w:tcPr>
            <w:tcW w:w="3948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подпрограммы</w:t>
            </w:r>
          </w:p>
        </w:tc>
        <w:tc>
          <w:tcPr>
            <w:tcW w:w="636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bookmarkStart w:id="3" w:name="_Hlk13749187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51 284,4 </w:t>
            </w:r>
            <w:bookmarkEnd w:id="3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2015 год – 4 961,0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2016 год – 4 666,6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5 444,0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5 567,0 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5 650,7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2020 год – 6 747,5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6 223,3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4 400,9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3 806,4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3 817,0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ублей.»;</w:t>
            </w:r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в разделе 5 «Обоснование объема финансовых ресурсов, необходимых для </w:t>
      </w:r>
      <w:r w:rsidRPr="007E2F89">
        <w:rPr>
          <w:rFonts w:ascii="Times New Roman" w:hAnsi="Times New Roman" w:cs="Times New Roman"/>
          <w:sz w:val="28"/>
          <w:szCs w:val="28"/>
        </w:rPr>
        <w:lastRenderedPageBreak/>
        <w:t>реализации подпрограммы»: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в абзаце 2 цифры «50 677,5» заменить цифрами «51 284,4». 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приложении 7: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Подпрограммы: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позицию «</w:t>
      </w:r>
      <w:bookmarkStart w:id="4" w:name="sub_1078"/>
      <w:r w:rsidRPr="007E2F89">
        <w:rPr>
          <w:rFonts w:ascii="Times New Roman" w:hAnsi="Times New Roman" w:cs="Times New Roman"/>
          <w:sz w:val="28"/>
          <w:szCs w:val="28"/>
        </w:rPr>
        <w:t>Объемы финансового обеспечения подпрограммы</w:t>
      </w:r>
      <w:bookmarkEnd w:id="4"/>
      <w:r w:rsidRPr="007E2F89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800"/>
        <w:gridCol w:w="7420"/>
      </w:tblGrid>
      <w:tr w:rsidR="007E2F89" w:rsidRPr="007E2F89" w:rsidTr="00BC72E6">
        <w:trPr>
          <w:trHeight w:val="1843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  обеспечения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1 226,1 тыс. рублей,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2015 году – 876,8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2016 году – 282,5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2017 году – 10,3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2018 году – 10,3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2019 году -  10,3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2020 году – 8,9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2021 году – 7,0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2022 году – 6,9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2023 году – 6,7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2024 году – 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Указанный объем финансирования может меняться в соответствии с решением Совета депутатов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о бюджете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плановый период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.»;</w:t>
            </w:r>
            <w:proofErr w:type="gramEnd"/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разделе 5 «Обоснование объема финансовых ресурсов, необходимых для реализации подпрограммы» цифры «1 226,2» заменить цифрами «1 226,1»;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в приложении 8: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Подпрограммы: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позицию «</w:t>
      </w:r>
      <w:bookmarkStart w:id="5" w:name="sub_18017"/>
      <w:r w:rsidRPr="007E2F89">
        <w:rPr>
          <w:rFonts w:ascii="Times New Roman" w:hAnsi="Times New Roman" w:cs="Times New Roman"/>
          <w:sz w:val="28"/>
          <w:szCs w:val="28"/>
        </w:rPr>
        <w:t>Объемы бюджетных ассигнований подпрограммы</w:t>
      </w:r>
      <w:bookmarkEnd w:id="5"/>
      <w:r w:rsidRPr="007E2F89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0" w:type="auto"/>
        <w:tblInd w:w="108" w:type="dxa"/>
        <w:tblLayout w:type="fixed"/>
        <w:tblLook w:val="04A0"/>
      </w:tblPr>
      <w:tblGrid>
        <w:gridCol w:w="3720"/>
        <w:gridCol w:w="6300"/>
      </w:tblGrid>
      <w:tr w:rsidR="007E2F89" w:rsidRPr="007E2F89" w:rsidTr="00BC72E6">
        <w:tc>
          <w:tcPr>
            <w:tcW w:w="372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бюджетных ассигнований подпрограммы</w:t>
            </w:r>
          </w:p>
        </w:tc>
        <w:tc>
          <w:tcPr>
            <w:tcW w:w="630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_Hlk533857014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bookmarkEnd w:id="6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13 456,3 тыс. рублей,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4,6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4,6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2 947,7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– 3 690,0 тыс. рублей; 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2 133,2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1 574,2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1 551,0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1 551,0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ублей.»;</w:t>
            </w:r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в разделе 5 «</w:t>
      </w:r>
      <w:bookmarkStart w:id="7" w:name="_Hlk47023006"/>
      <w:r w:rsidRPr="007E2F89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подпрограммы</w:t>
      </w:r>
      <w:bookmarkEnd w:id="7"/>
      <w:r w:rsidRPr="007E2F89">
        <w:rPr>
          <w:rFonts w:ascii="Times New Roman" w:hAnsi="Times New Roman" w:cs="Times New Roman"/>
          <w:sz w:val="28"/>
          <w:szCs w:val="28"/>
        </w:rPr>
        <w:t>»: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ab/>
        <w:t xml:space="preserve">в абзаце 3 цифры «13 502,7» заменить цифрами «13 456,3».                                                                                       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Р.А.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  <w:sectPr w:rsidR="007E2F89" w:rsidRPr="007E2F89" w:rsidSect="007E2F89">
          <w:type w:val="continuous"/>
          <w:pgSz w:w="11906" w:h="16838"/>
          <w:pgMar w:top="567" w:right="567" w:bottom="567" w:left="992" w:header="709" w:footer="709" w:gutter="0"/>
          <w:cols w:space="720"/>
        </w:sect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bookmarkStart w:id="8" w:name="_Hlk47023741"/>
      <w:r w:rsidRPr="007E2F89">
        <w:rPr>
          <w:rFonts w:ascii="Times New Roman" w:hAnsi="Times New Roman" w:cs="Times New Roman"/>
          <w:sz w:val="28"/>
          <w:szCs w:val="28"/>
        </w:rPr>
        <w:lastRenderedPageBreak/>
        <w:t xml:space="preserve">  Приложение 4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7E2F89">
          <w:rPr>
            <w:rFonts w:ascii="Times New Roman" w:hAnsi="Times New Roman" w:cs="Times New Roman"/>
            <w:sz w:val="28"/>
            <w:szCs w:val="28"/>
          </w:rPr>
          <w:t>муниципальной программе</w:t>
        </w:r>
      </w:hyperlink>
      <w:r w:rsidRPr="007E2F89">
        <w:rPr>
          <w:rFonts w:ascii="Times New Roman" w:hAnsi="Times New Roman" w:cs="Times New Roman"/>
          <w:sz w:val="28"/>
          <w:szCs w:val="28"/>
        </w:rPr>
        <w:t xml:space="preserve"> повышения эффективности                               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Республики Мордовия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Ресурсное обеспечение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6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5"/>
        <w:gridCol w:w="2790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741"/>
      </w:tblGrid>
      <w:tr w:rsidR="007E2F89" w:rsidRPr="007E2F89" w:rsidTr="00BC72E6"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4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Расходы по годам, тыс. рублей</w:t>
            </w:r>
          </w:p>
        </w:tc>
      </w:tr>
      <w:tr w:rsidR="007E2F89" w:rsidRPr="007E2F89" w:rsidTr="00BC72E6"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E2F89" w:rsidRPr="007E2F89" w:rsidTr="00BC72E6">
        <w:trPr>
          <w:trHeight w:val="1401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 «Эффективное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4400,9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3806,4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3817,0</w:t>
            </w:r>
          </w:p>
        </w:tc>
      </w:tr>
      <w:tr w:rsidR="007E2F89" w:rsidRPr="007E2F89" w:rsidTr="00BC72E6">
        <w:trPr>
          <w:trHeight w:val="1519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4035,5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3259,8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3270,4</w:t>
            </w:r>
          </w:p>
        </w:tc>
      </w:tr>
      <w:tr w:rsidR="007E2F89" w:rsidRPr="007E2F89" w:rsidTr="00BC72E6">
        <w:trPr>
          <w:trHeight w:val="1036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 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1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647"/>
        </w:trPr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и оптимизация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F89" w:rsidRPr="007E2F89" w:rsidTr="00BC72E6">
        <w:trPr>
          <w:trHeight w:val="824"/>
        </w:trPr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подготовка, переподготовка и повышение квалификации муниципальных  служащих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2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полномочий сельских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по вопросам составления проекта бюджета, учета исполнения бюджета, осуществления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его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исполнением, составления отчета об исполнении бюджета</w:t>
            </w:r>
          </w:p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610,5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2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"Управление муниципальным долгом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 состояния муниципального долга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обслуживание долговых обязательств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бюджетным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3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2133,2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1574,2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Выравнивание бюджетной обеспеченности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Финансовая поддержка поселений 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1409,4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осуществления органами местного самоуправления отдельных государственных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704,7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</w:tr>
    </w:tbl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Приложение 5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7E2F89">
          <w:rPr>
            <w:rFonts w:ascii="Times New Roman" w:hAnsi="Times New Roman" w:cs="Times New Roman"/>
            <w:sz w:val="28"/>
            <w:szCs w:val="28"/>
          </w:rPr>
          <w:t>муниципальной программе</w:t>
        </w:r>
      </w:hyperlink>
      <w:r w:rsidRPr="007E2F89">
        <w:rPr>
          <w:rFonts w:ascii="Times New Roman" w:hAnsi="Times New Roman" w:cs="Times New Roman"/>
          <w:sz w:val="28"/>
          <w:szCs w:val="28"/>
        </w:rPr>
        <w:t xml:space="preserve"> повышения эффективности                               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Республики Мордовия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Pr="007E2F89">
        <w:rPr>
          <w:rFonts w:ascii="Times New Roman" w:hAnsi="Times New Roman" w:cs="Times New Roman"/>
          <w:sz w:val="28"/>
          <w:szCs w:val="28"/>
        </w:rPr>
        <w:br/>
        <w:t xml:space="preserve">и прогнозная (справочная) оценка расходов за счет всех источников финансирования на реализацию </w:t>
      </w:r>
      <w:proofErr w:type="gramStart"/>
      <w:r w:rsidRPr="007E2F89">
        <w:rPr>
          <w:rFonts w:ascii="Times New Roman" w:hAnsi="Times New Roman" w:cs="Times New Roman"/>
          <w:sz w:val="28"/>
          <w:szCs w:val="28"/>
        </w:rPr>
        <w:t>целей муниципальной программы повышения эффективности управления</w:t>
      </w:r>
      <w:proofErr w:type="gram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5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7"/>
        <w:gridCol w:w="1910"/>
        <w:gridCol w:w="1678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5"/>
        <w:gridCol w:w="617"/>
      </w:tblGrid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00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Расходы по годам, тыс. рублей</w:t>
            </w:r>
          </w:p>
        </w:tc>
      </w:tr>
      <w:tr w:rsidR="007E2F89" w:rsidRPr="007E2F89" w:rsidTr="00BC72E6">
        <w:trPr>
          <w:trHeight w:val="963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E2F89" w:rsidRPr="007E2F89" w:rsidTr="00BC72E6">
        <w:trPr>
          <w:trHeight w:val="163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rPr>
          <w:trHeight w:val="466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335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76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rPr>
          <w:trHeight w:val="53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1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4400,9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3806,4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3817,0</w:t>
            </w:r>
          </w:p>
        </w:tc>
      </w:tr>
      <w:tr w:rsidR="007E2F89" w:rsidRPr="007E2F89" w:rsidTr="00BC72E6">
        <w:trPr>
          <w:trHeight w:val="24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7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8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4400,9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3806,4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3817,0</w:t>
            </w:r>
          </w:p>
        </w:tc>
      </w:tr>
      <w:tr w:rsidR="007E2F89" w:rsidRPr="007E2F89" w:rsidTr="00BC72E6">
        <w:trPr>
          <w:trHeight w:val="28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 и на плановый период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4035,5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3259,8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3270,4</w:t>
            </w:r>
          </w:p>
        </w:tc>
      </w:tr>
      <w:tr w:rsidR="007E2F89" w:rsidRPr="007E2F89" w:rsidTr="00BC72E6">
        <w:trPr>
          <w:trHeight w:val="538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555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66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4035,5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3259,8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3270,4</w:t>
            </w:r>
          </w:p>
        </w:tc>
      </w:tr>
      <w:tr w:rsidR="007E2F89" w:rsidRPr="007E2F89" w:rsidTr="00BC72E6">
        <w:trPr>
          <w:trHeight w:val="35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92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 2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бюджетного законодательств, развитие институтов финансового менеджмента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предоставления муниципальных услуг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3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2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2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7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5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и оптимизация бюджетных расходов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3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6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систем и ресурсов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57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осуществление полномочий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сельских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по вопросам составления проекта бюджета, учета исполнения бюджета, осуществления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</w:tr>
      <w:tr w:rsidR="007E2F89" w:rsidRPr="007E2F89" w:rsidTr="00BC72E6">
        <w:trPr>
          <w:trHeight w:val="70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7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52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</w:tr>
      <w:tr w:rsidR="007E2F89" w:rsidRPr="007E2F89" w:rsidTr="00BC72E6">
        <w:trPr>
          <w:trHeight w:val="70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8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в сфере закупок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315,8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315,8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2 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"Управление муниципальным долгом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Мордовия"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 состояния муниципального долга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обслуживание долговых обязательств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бюджетным кредитам перед республиканским бюджетом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50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3 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2133,2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1574,2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2133,2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1574,2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Выравнивание бюджетной обеспеченности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23,2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23,2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2.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Финансовая поддержка поселений 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республиканр-ский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bookmarkEnd w:id="8"/>
    </w:tbl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CE5A00" w:rsidRPr="007E2F89" w:rsidRDefault="00CE5A00" w:rsidP="007E2F89">
      <w:pPr>
        <w:rPr>
          <w:rFonts w:ascii="Times New Roman" w:hAnsi="Times New Roman" w:cs="Times New Roman"/>
          <w:sz w:val="28"/>
          <w:szCs w:val="28"/>
        </w:rPr>
      </w:pPr>
    </w:p>
    <w:sectPr w:rsidR="00CE5A00" w:rsidRPr="007E2F89" w:rsidSect="007E2F89">
      <w:pgSz w:w="16840" w:h="11900" w:orient="landscape"/>
      <w:pgMar w:top="1134" w:right="1134" w:bottom="567" w:left="85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405E8"/>
    <w:rsid w:val="00061951"/>
    <w:rsid w:val="00062756"/>
    <w:rsid w:val="000B54E4"/>
    <w:rsid w:val="000C1B99"/>
    <w:rsid w:val="0010420A"/>
    <w:rsid w:val="00104DF5"/>
    <w:rsid w:val="001464C8"/>
    <w:rsid w:val="00176587"/>
    <w:rsid w:val="001843C3"/>
    <w:rsid w:val="00191ADC"/>
    <w:rsid w:val="001B3836"/>
    <w:rsid w:val="00274406"/>
    <w:rsid w:val="00324CD4"/>
    <w:rsid w:val="00383F15"/>
    <w:rsid w:val="003C5873"/>
    <w:rsid w:val="003F7B82"/>
    <w:rsid w:val="00467813"/>
    <w:rsid w:val="004B72B7"/>
    <w:rsid w:val="0056025D"/>
    <w:rsid w:val="005B05A8"/>
    <w:rsid w:val="005B39B9"/>
    <w:rsid w:val="005B5E95"/>
    <w:rsid w:val="005C2B7D"/>
    <w:rsid w:val="006014AA"/>
    <w:rsid w:val="0060284B"/>
    <w:rsid w:val="00633D84"/>
    <w:rsid w:val="006638F7"/>
    <w:rsid w:val="006A2DF9"/>
    <w:rsid w:val="006B61B2"/>
    <w:rsid w:val="00713C95"/>
    <w:rsid w:val="00716B0E"/>
    <w:rsid w:val="007D4254"/>
    <w:rsid w:val="007E2F89"/>
    <w:rsid w:val="0083446C"/>
    <w:rsid w:val="008C62A1"/>
    <w:rsid w:val="009939D2"/>
    <w:rsid w:val="009D2B00"/>
    <w:rsid w:val="009D535B"/>
    <w:rsid w:val="00A742EF"/>
    <w:rsid w:val="00B02944"/>
    <w:rsid w:val="00B07513"/>
    <w:rsid w:val="00BA6574"/>
    <w:rsid w:val="00CE305B"/>
    <w:rsid w:val="00CE5A00"/>
    <w:rsid w:val="00D034DB"/>
    <w:rsid w:val="00E2648E"/>
    <w:rsid w:val="00E413B7"/>
    <w:rsid w:val="00EF7621"/>
    <w:rsid w:val="00F975C4"/>
    <w:rsid w:val="00FB2607"/>
    <w:rsid w:val="00FD5399"/>
    <w:rsid w:val="00FD7F89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51BC6-CA9D-4DBD-899B-8FAF6D41A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2615</Words>
  <Characters>14907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2022-03-14T14:28:00Z</cp:lastPrinted>
  <dcterms:created xsi:type="dcterms:W3CDTF">2022-03-16T13:25:00Z</dcterms:created>
  <dcterms:modified xsi:type="dcterms:W3CDTF">2022-03-24T06:37:00Z</dcterms:modified>
</cp:coreProperties>
</file>