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1A1" w:rsidRPr="00AD21D5" w:rsidRDefault="00B911A1" w:rsidP="00B911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1D5">
        <w:rPr>
          <w:rFonts w:ascii="Times New Roman" w:hAnsi="Times New Roman" w:cs="Times New Roman"/>
          <w:b/>
          <w:sz w:val="28"/>
          <w:szCs w:val="28"/>
        </w:rPr>
        <w:t>Отчет по противодействию коррупции в администрации Комсомольского городского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2021г.</w:t>
      </w:r>
    </w:p>
    <w:p w:rsidR="00B911A1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71A1">
        <w:rPr>
          <w:rFonts w:ascii="Times New Roman" w:hAnsi="Times New Roman" w:cs="Times New Roman"/>
          <w:sz w:val="28"/>
          <w:szCs w:val="28"/>
        </w:rPr>
        <w:t>Мероприятия по противодей</w:t>
      </w:r>
      <w:bookmarkStart w:id="0" w:name="_GoBack"/>
      <w:bookmarkEnd w:id="0"/>
      <w:r w:rsidRPr="00FD71A1">
        <w:rPr>
          <w:rFonts w:ascii="Times New Roman" w:hAnsi="Times New Roman" w:cs="Times New Roman"/>
          <w:sz w:val="28"/>
          <w:szCs w:val="28"/>
        </w:rPr>
        <w:t xml:space="preserve">ствию коррупции 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FD71A1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Pr="00FD71A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FD71A1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FD71A1">
        <w:rPr>
          <w:rFonts w:ascii="Times New Roman" w:hAnsi="Times New Roman" w:cs="Times New Roman"/>
          <w:sz w:val="28"/>
          <w:szCs w:val="28"/>
        </w:rPr>
        <w:t xml:space="preserve"> года осуществлялись в рамках  законодательства РФ и в соответствии с утвержденным планом по противодействию коррупции на 20</w:t>
      </w:r>
      <w:r>
        <w:rPr>
          <w:rFonts w:ascii="Times New Roman" w:hAnsi="Times New Roman" w:cs="Times New Roman"/>
          <w:sz w:val="28"/>
          <w:szCs w:val="28"/>
        </w:rPr>
        <w:t>21 год. Работа ведётся разнопланово.</w:t>
      </w:r>
    </w:p>
    <w:p w:rsidR="00B911A1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пресечения коррупционных и иных правонарушений в  администрации Комсомольского городского поселения назначены ответственные лица,  с</w:t>
      </w:r>
      <w:r w:rsidRPr="00AD21D5">
        <w:rPr>
          <w:rFonts w:ascii="Times New Roman" w:hAnsi="Times New Roman" w:cs="Times New Roman"/>
          <w:sz w:val="28"/>
          <w:szCs w:val="28"/>
        </w:rPr>
        <w:t>оздан Совет по противодействию коррупции, комиссия по предотвращению и  урегулированию конфликта и</w:t>
      </w:r>
      <w:r>
        <w:rPr>
          <w:rFonts w:ascii="Times New Roman" w:hAnsi="Times New Roman" w:cs="Times New Roman"/>
          <w:sz w:val="28"/>
          <w:szCs w:val="28"/>
        </w:rPr>
        <w:t>нтересов муниципальных служащих, у</w:t>
      </w:r>
      <w:r w:rsidRPr="00595B60">
        <w:rPr>
          <w:rFonts w:ascii="Times New Roman" w:hAnsi="Times New Roman" w:cs="Times New Roman"/>
          <w:sz w:val="28"/>
          <w:szCs w:val="28"/>
        </w:rPr>
        <w:t xml:space="preserve">твержден кодекс этики и служебного поведения муниципальных служащих, который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независимо от замещаемой ими должности. </w:t>
      </w:r>
      <w:proofErr w:type="gramEnd"/>
    </w:p>
    <w:p w:rsidR="00B911A1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B60">
        <w:rPr>
          <w:rFonts w:ascii="Times New Roman" w:hAnsi="Times New Roman" w:cs="Times New Roman"/>
          <w:sz w:val="28"/>
          <w:szCs w:val="28"/>
        </w:rPr>
        <w:t xml:space="preserve">С настоящим кодексом ознакомлены муниципальные служащие администрации и в обязательном порядке знакомятся граждане при назначении на должности муниципальной службы. При назначении на должность для замещения муниципальной службы с гражданами и в течение продолжительности работы с муниципальными служащими осуществляется комплекс организационных, консультационных, разъяснительных мер по соблюдению ограничений, запретов, требований о предотвращении или </w:t>
      </w:r>
      <w:proofErr w:type="gramStart"/>
      <w:r w:rsidRPr="00595B60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595B60">
        <w:rPr>
          <w:rFonts w:ascii="Times New Roman" w:hAnsi="Times New Roman" w:cs="Times New Roman"/>
          <w:sz w:val="28"/>
          <w:szCs w:val="28"/>
        </w:rPr>
        <w:t xml:space="preserve"> регулировании конфликта интересов и по исполнению обязанностей, установленных в целях противодействия коррупции.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1A1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1D5">
        <w:rPr>
          <w:rFonts w:ascii="Times New Roman" w:hAnsi="Times New Roman" w:cs="Times New Roman"/>
          <w:sz w:val="28"/>
          <w:szCs w:val="28"/>
        </w:rPr>
        <w:t>Вопросы по предотвращению коррупции обсужда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D21D5">
        <w:rPr>
          <w:rFonts w:ascii="Times New Roman" w:hAnsi="Times New Roman" w:cs="Times New Roman"/>
          <w:sz w:val="28"/>
          <w:szCs w:val="28"/>
        </w:rPr>
        <w:t>тся на планерках</w:t>
      </w:r>
      <w:r>
        <w:rPr>
          <w:rFonts w:ascii="Times New Roman" w:hAnsi="Times New Roman" w:cs="Times New Roman"/>
          <w:sz w:val="28"/>
          <w:szCs w:val="28"/>
        </w:rPr>
        <w:t xml:space="preserve"> и совещаниях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при Главе администрации Комсомольского городского поселения. </w:t>
      </w:r>
      <w:r w:rsidRPr="006251E5">
        <w:rPr>
          <w:rFonts w:ascii="Times New Roman" w:hAnsi="Times New Roman" w:cs="Times New Roman"/>
          <w:sz w:val="28"/>
          <w:szCs w:val="28"/>
        </w:rPr>
        <w:t xml:space="preserve">Принимаются меры по повышению эффективности кадровой работы в части, касающейся ведения личных дел муниципальных служащих, в том числе </w:t>
      </w:r>
      <w:proofErr w:type="gramStart"/>
      <w:r w:rsidRPr="006251E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251E5">
        <w:rPr>
          <w:rFonts w:ascii="Times New Roman" w:hAnsi="Times New Roman" w:cs="Times New Roman"/>
          <w:sz w:val="28"/>
          <w:szCs w:val="28"/>
        </w:rPr>
        <w:t xml:space="preserve"> актуализацией сведений, содержащихся в анкетах, предоставляемых при назначении на указанные должности и поступлении на такую службу, об их родственниках в целях выявления возможного конфликта интересов. </w:t>
      </w:r>
    </w:p>
    <w:p w:rsidR="00B911A1" w:rsidRPr="00D938BC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38BC">
        <w:rPr>
          <w:rFonts w:ascii="Times New Roman" w:hAnsi="Times New Roman" w:cs="Times New Roman"/>
          <w:sz w:val="28"/>
          <w:szCs w:val="28"/>
        </w:rPr>
        <w:t>Обеспечиваются следующие основные направления по профилактике, выявлению и пресечению коррупционных правонарушений:</w:t>
      </w:r>
    </w:p>
    <w:p w:rsidR="00B911A1" w:rsidRPr="00D938BC" w:rsidRDefault="00B911A1" w:rsidP="00B911A1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38BC">
        <w:rPr>
          <w:rFonts w:ascii="Times New Roman" w:hAnsi="Times New Roman" w:cs="Times New Roman"/>
          <w:b/>
          <w:sz w:val="28"/>
          <w:szCs w:val="28"/>
        </w:rPr>
        <w:lastRenderedPageBreak/>
        <w:t>1. Совершенствование нормативной базы в сфере противодействия коррупции.</w:t>
      </w:r>
    </w:p>
    <w:p w:rsidR="00B911A1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осуществлении антикоррупционной работы налажено взаимодействие с органами прокуратуры Чамзинского муниципального района. В </w:t>
      </w:r>
      <w:r w:rsidRPr="00AD21D5">
        <w:rPr>
          <w:rFonts w:ascii="Times New Roman" w:hAnsi="Times New Roman" w:cs="Times New Roman"/>
          <w:sz w:val="28"/>
          <w:szCs w:val="28"/>
        </w:rPr>
        <w:t xml:space="preserve">целях выявления, в принимаемых нормативных актах,  коррупционных факторов, </w:t>
      </w:r>
      <w:r>
        <w:rPr>
          <w:rFonts w:ascii="Times New Roman" w:hAnsi="Times New Roman" w:cs="Times New Roman"/>
          <w:sz w:val="28"/>
          <w:szCs w:val="28"/>
        </w:rPr>
        <w:t xml:space="preserve">на все </w:t>
      </w:r>
      <w:r w:rsidRPr="00AD21D5">
        <w:rPr>
          <w:rFonts w:ascii="Times New Roman" w:hAnsi="Times New Roman" w:cs="Times New Roman"/>
          <w:sz w:val="28"/>
          <w:szCs w:val="28"/>
        </w:rPr>
        <w:t>проекты нормативных актов</w:t>
      </w:r>
      <w:r w:rsidRPr="003D6F23">
        <w:t xml:space="preserve"> </w:t>
      </w:r>
      <w:r w:rsidRPr="00143959">
        <w:rPr>
          <w:rFonts w:ascii="Times New Roman" w:hAnsi="Times New Roman" w:cs="Times New Roman"/>
          <w:sz w:val="28"/>
          <w:szCs w:val="28"/>
        </w:rPr>
        <w:t>согласно</w:t>
      </w:r>
      <w:r>
        <w:t xml:space="preserve"> 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D6F23">
        <w:rPr>
          <w:rFonts w:ascii="Times New Roman" w:hAnsi="Times New Roman" w:cs="Times New Roman"/>
          <w:sz w:val="28"/>
          <w:szCs w:val="28"/>
        </w:rPr>
        <w:t>орядк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3D6F23">
        <w:rPr>
          <w:rFonts w:ascii="Times New Roman" w:hAnsi="Times New Roman" w:cs="Times New Roman"/>
          <w:sz w:val="28"/>
          <w:szCs w:val="28"/>
        </w:rPr>
        <w:t>проведения антикоррупционной экспертизы нормативных правовых актов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6F23">
        <w:rPr>
          <w:rFonts w:ascii="Times New Roman" w:hAnsi="Times New Roman" w:cs="Times New Roman"/>
          <w:sz w:val="28"/>
          <w:szCs w:val="28"/>
        </w:rPr>
        <w:t>их проектов</w:t>
      </w:r>
      <w:r>
        <w:rPr>
          <w:rFonts w:ascii="Times New Roman" w:hAnsi="Times New Roman" w:cs="Times New Roman"/>
          <w:sz w:val="28"/>
          <w:szCs w:val="28"/>
        </w:rPr>
        <w:t xml:space="preserve">»  готовится  заключение </w:t>
      </w:r>
      <w:r w:rsidRPr="00AD21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специалиста, так же проекты НПА </w:t>
      </w:r>
      <w:r w:rsidRPr="00AD21D5">
        <w:rPr>
          <w:rFonts w:ascii="Times New Roman" w:hAnsi="Times New Roman" w:cs="Times New Roman"/>
          <w:sz w:val="28"/>
          <w:szCs w:val="28"/>
        </w:rPr>
        <w:t>направляются в прокуратуру Чамзинского муниципального района  для проведения антикоррупционной экспертизы</w:t>
      </w:r>
      <w:r>
        <w:rPr>
          <w:rFonts w:ascii="Times New Roman" w:hAnsi="Times New Roman" w:cs="Times New Roman"/>
          <w:sz w:val="28"/>
          <w:szCs w:val="28"/>
        </w:rPr>
        <w:t>.  Для</w:t>
      </w:r>
      <w:r w:rsidRPr="0035006D">
        <w:rPr>
          <w:rFonts w:ascii="Times New Roman" w:hAnsi="Times New Roman" w:cs="Times New Roman"/>
          <w:color w:val="001219"/>
          <w:sz w:val="28"/>
          <w:szCs w:val="28"/>
          <w:shd w:val="clear" w:color="auto" w:fill="FFFFFF"/>
        </w:rPr>
        <w:t xml:space="preserve"> обеспечения проведения независимой антикоррупционной экспертизы</w:t>
      </w:r>
      <w:r w:rsidRPr="0035006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проекты НПА </w:t>
      </w:r>
      <w:r w:rsidRPr="0035006D">
        <w:rPr>
          <w:rFonts w:ascii="Times New Roman" w:hAnsi="Times New Roman" w:cs="Times New Roman"/>
          <w:sz w:val="28"/>
          <w:szCs w:val="28"/>
        </w:rPr>
        <w:t>публикуются</w:t>
      </w:r>
      <w:r>
        <w:rPr>
          <w:rFonts w:ascii="Times New Roman" w:hAnsi="Times New Roman" w:cs="Times New Roman"/>
          <w:sz w:val="28"/>
          <w:szCs w:val="28"/>
        </w:rPr>
        <w:t xml:space="preserve"> на сайте администрации.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2021 год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было</w:t>
      </w:r>
      <w:r>
        <w:rPr>
          <w:rFonts w:ascii="Times New Roman" w:hAnsi="Times New Roman" w:cs="Times New Roman"/>
          <w:sz w:val="28"/>
          <w:szCs w:val="28"/>
        </w:rPr>
        <w:t xml:space="preserve"> разработано и принято 77 нормативно – правовых акта  (постановления администрации и решения Совета депутатов). </w:t>
      </w:r>
      <w:r w:rsidRPr="00CF1D93">
        <w:rPr>
          <w:rFonts w:ascii="Times New Roman" w:hAnsi="Times New Roman" w:cs="Times New Roman"/>
          <w:sz w:val="28"/>
          <w:szCs w:val="28"/>
        </w:rPr>
        <w:t xml:space="preserve">Помимо проектов нормативных правовых актов в прокуратуру с  постоянной периодичностью направляются уже принятые акты. </w:t>
      </w:r>
      <w:r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 прокуратурой района вынесено 6 протестов на НПА с, одно экспертное заключение с министерства юстиции, все они рассмотрены, нарушения устранены</w:t>
      </w:r>
      <w:r w:rsidRPr="00AD21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38BC">
        <w:rPr>
          <w:rFonts w:ascii="Times New Roman" w:hAnsi="Times New Roman" w:cs="Times New Roman"/>
          <w:sz w:val="28"/>
          <w:szCs w:val="28"/>
        </w:rPr>
        <w:t>Все нормативные правовые акты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38BC">
        <w:rPr>
          <w:rFonts w:ascii="Times New Roman" w:hAnsi="Times New Roman" w:cs="Times New Roman"/>
          <w:sz w:val="28"/>
          <w:szCs w:val="28"/>
        </w:rPr>
        <w:t>местного самоуправления обнародуются, и размещаются на сайте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и в регистре  МПА.</w:t>
      </w:r>
    </w:p>
    <w:p w:rsidR="00B911A1" w:rsidRPr="000671D3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1D3">
        <w:rPr>
          <w:rFonts w:ascii="Times New Roman" w:hAnsi="Times New Roman" w:cs="Times New Roman"/>
          <w:sz w:val="28"/>
          <w:szCs w:val="28"/>
        </w:rPr>
        <w:t>Обеспечено представление населению информации о бюджетном процессе в администрации. На официальном сайте размещается проект бюдже</w:t>
      </w:r>
      <w:r>
        <w:rPr>
          <w:rFonts w:ascii="Times New Roman" w:hAnsi="Times New Roman" w:cs="Times New Roman"/>
          <w:sz w:val="28"/>
          <w:szCs w:val="28"/>
        </w:rPr>
        <w:t>та, отчет об исполнении бюджета. Проект бюджета и внесение изменений в бюджет рассматриваются на публичных слушаниях</w:t>
      </w:r>
      <w:r w:rsidRPr="000671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1D3">
        <w:rPr>
          <w:rFonts w:ascii="Times New Roman" w:hAnsi="Times New Roman" w:cs="Times New Roman"/>
          <w:sz w:val="28"/>
          <w:szCs w:val="28"/>
        </w:rPr>
        <w:t>Отчет об исполнении бюджета поселения ежеквартально размещается на сайте администрации.</w:t>
      </w:r>
    </w:p>
    <w:p w:rsidR="00B911A1" w:rsidRDefault="00B911A1" w:rsidP="00B911A1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38BC">
        <w:rPr>
          <w:rFonts w:ascii="Times New Roman" w:hAnsi="Times New Roman" w:cs="Times New Roman"/>
          <w:b/>
          <w:sz w:val="28"/>
          <w:szCs w:val="28"/>
        </w:rPr>
        <w:t>2. Организация и проведение работы по предоставлению сведений о доходах, о расходах, об имуществе и обязательствах имущественного характера, а так же по проверке и опубликованию данных сведений.</w:t>
      </w:r>
    </w:p>
    <w:p w:rsidR="00B911A1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3B7">
        <w:rPr>
          <w:rFonts w:ascii="Times New Roman" w:hAnsi="Times New Roman" w:cs="Times New Roman"/>
          <w:sz w:val="28"/>
          <w:szCs w:val="28"/>
        </w:rPr>
        <w:t>Определен перечень должностей муниципальной службы, при назначении на которые и при замещении которых муниципальные служащие обязаны представлять сведения о своих доходах, об имуществе и обязател</w:t>
      </w:r>
      <w:r>
        <w:rPr>
          <w:rFonts w:ascii="Times New Roman" w:hAnsi="Times New Roman" w:cs="Times New Roman"/>
          <w:sz w:val="28"/>
          <w:szCs w:val="28"/>
        </w:rPr>
        <w:t xml:space="preserve">ьствах имущественного характера. В </w:t>
      </w:r>
      <w:r w:rsidRPr="00291BA1">
        <w:rPr>
          <w:rFonts w:ascii="Times New Roman" w:hAnsi="Times New Roman" w:cs="Times New Roman"/>
          <w:sz w:val="28"/>
          <w:szCs w:val="28"/>
        </w:rPr>
        <w:t xml:space="preserve">рамках декларационной компании до </w:t>
      </w:r>
      <w:r>
        <w:rPr>
          <w:rFonts w:ascii="Times New Roman" w:hAnsi="Times New Roman" w:cs="Times New Roman"/>
          <w:sz w:val="28"/>
          <w:szCs w:val="28"/>
        </w:rPr>
        <w:t xml:space="preserve">30 апреля </w:t>
      </w:r>
      <w:r w:rsidRPr="00291BA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291BA1">
        <w:rPr>
          <w:rFonts w:ascii="Times New Roman" w:hAnsi="Times New Roman" w:cs="Times New Roman"/>
          <w:sz w:val="28"/>
          <w:szCs w:val="28"/>
        </w:rPr>
        <w:t>г.</w:t>
      </w:r>
      <w:r>
        <w:t xml:space="preserve">  </w:t>
      </w:r>
      <w:r w:rsidRPr="00AD21D5">
        <w:rPr>
          <w:rFonts w:ascii="Times New Roman" w:eastAsia="Calibri" w:hAnsi="Times New Roman" w:cs="Times New Roman"/>
          <w:sz w:val="28"/>
          <w:szCs w:val="28"/>
        </w:rPr>
        <w:t>был организован прием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анализ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опубликование на сайте </w:t>
      </w:r>
      <w:r w:rsidRPr="00AD21D5">
        <w:rPr>
          <w:rFonts w:ascii="Times New Roman" w:eastAsia="Calibri" w:hAnsi="Times New Roman" w:cs="Times New Roman"/>
          <w:sz w:val="28"/>
          <w:szCs w:val="28"/>
        </w:rPr>
        <w:t>сведений о доходах,</w:t>
      </w:r>
      <w:r>
        <w:rPr>
          <w:rFonts w:ascii="Times New Roman" w:hAnsi="Times New Roman" w:cs="Times New Roman"/>
          <w:sz w:val="28"/>
          <w:szCs w:val="28"/>
        </w:rPr>
        <w:t xml:space="preserve"> расходах, 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об имуществе и обязательствах имущественного характера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муниципальных служащих и депутатов Совета депутатов Комсомольского городского поселения, а так же  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D21D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членов их семей 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отчетный период </w:t>
      </w:r>
      <w:r w:rsidRPr="00AD21D5">
        <w:rPr>
          <w:rFonts w:ascii="Times New Roman" w:eastAsia="Calibri" w:hAnsi="Times New Roman" w:cs="Times New Roman"/>
          <w:sz w:val="28"/>
          <w:szCs w:val="28"/>
        </w:rPr>
        <w:t>20</w:t>
      </w:r>
      <w:r>
        <w:rPr>
          <w:rFonts w:ascii="Times New Roman" w:eastAsia="Calibri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год. 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 2021году сведения о доходах представили 12  муниципальных служащих и 15 депутатов (а так же члены их семе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й-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всего 71 дело).  </w:t>
      </w:r>
      <w:r>
        <w:rPr>
          <w:rFonts w:ascii="Times New Roman" w:hAnsi="Times New Roman" w:cs="Times New Roman"/>
          <w:sz w:val="28"/>
          <w:szCs w:val="28"/>
        </w:rPr>
        <w:t xml:space="preserve">Ответственным лицом </w:t>
      </w:r>
      <w:r w:rsidRPr="000953B7">
        <w:rPr>
          <w:rFonts w:ascii="Times New Roman" w:hAnsi="Times New Roman" w:cs="Times New Roman"/>
          <w:sz w:val="28"/>
          <w:szCs w:val="28"/>
        </w:rPr>
        <w:t>проведен анализ сведений о доходах муниципальных служащих Администрации. Анализ проводился в соответствии с требованиями, утверждёнными Приказом Министерства труда и социальной защиты Российской Федерации. Правовых оснований для проведения проверок не выявлено.</w:t>
      </w:r>
      <w:r w:rsidRPr="00AD21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Сведения размещены на сайте администрации в установленный законом срок. </w:t>
      </w:r>
    </w:p>
    <w:p w:rsidR="00B911A1" w:rsidRDefault="00B911A1" w:rsidP="00B911A1">
      <w:pPr>
        <w:pStyle w:val="a3"/>
        <w:tabs>
          <w:tab w:val="left" w:pos="318"/>
        </w:tabs>
        <w:rPr>
          <w:rFonts w:ascii="Times New Roman" w:hAnsi="Times New Roman" w:cs="Times New Roman"/>
          <w:b/>
          <w:sz w:val="26"/>
          <w:szCs w:val="26"/>
        </w:rPr>
      </w:pPr>
      <w:r w:rsidRPr="00491A81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F72B72">
        <w:rPr>
          <w:rFonts w:ascii="Times New Roman" w:hAnsi="Times New Roman" w:cs="Times New Roman"/>
          <w:b/>
          <w:sz w:val="28"/>
          <w:szCs w:val="28"/>
        </w:rPr>
        <w:t>Противодействие коррупции при прохождении муниципальной службы  в администрации Комсомольского городского поселения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B911A1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всего отчетного года о</w:t>
      </w:r>
      <w:r w:rsidRPr="00491A81">
        <w:rPr>
          <w:rFonts w:ascii="Times New Roman" w:hAnsi="Times New Roman" w:cs="Times New Roman"/>
          <w:sz w:val="28"/>
          <w:szCs w:val="28"/>
        </w:rPr>
        <w:t>существлялся  контроль за соблюдением лицами, замещающими должности муниципальной службы требований законодательства о противодействии коррупции, касающихся предотвращения и уре</w:t>
      </w:r>
      <w:r>
        <w:rPr>
          <w:rFonts w:ascii="Times New Roman" w:hAnsi="Times New Roman" w:cs="Times New Roman"/>
          <w:sz w:val="28"/>
          <w:szCs w:val="28"/>
        </w:rPr>
        <w:t xml:space="preserve">гулирования конфликта интересов, </w:t>
      </w:r>
      <w:r w:rsidRPr="008507D6">
        <w:rPr>
          <w:rFonts w:ascii="Times New Roman" w:hAnsi="Times New Roman" w:cs="Times New Roman"/>
          <w:sz w:val="28"/>
          <w:szCs w:val="28"/>
        </w:rPr>
        <w:t xml:space="preserve">обеспечивается контроль за соблюдением муниципальными служащими установленных запретов и ограничений, в </w:t>
      </w:r>
      <w:proofErr w:type="spellStart"/>
      <w:r w:rsidRPr="008507D6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8507D6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 xml:space="preserve"> касающихся получения подарков. </w:t>
      </w:r>
    </w:p>
    <w:p w:rsidR="00B911A1" w:rsidRDefault="00B911A1" w:rsidP="00B911A1">
      <w:pPr>
        <w:jc w:val="both"/>
        <w:rPr>
          <w:rFonts w:ascii="Times New Roman" w:hAnsi="Times New Roman" w:cs="Times New Roman"/>
          <w:sz w:val="28"/>
          <w:szCs w:val="28"/>
        </w:rPr>
      </w:pPr>
      <w:r w:rsidRPr="00491A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91A81">
        <w:rPr>
          <w:rFonts w:ascii="Times New Roman" w:hAnsi="Times New Roman" w:cs="Times New Roman"/>
          <w:sz w:val="28"/>
          <w:szCs w:val="28"/>
        </w:rPr>
        <w:t>За отчетный период  уведомлений от муниципальных служащих органов местного самоуправления Комсомольского городского поселения  о фактах обращений в целях склонения их к совершению</w:t>
      </w:r>
      <w:proofErr w:type="gramEnd"/>
      <w:r w:rsidRPr="00491A81">
        <w:rPr>
          <w:rFonts w:ascii="Times New Roman" w:hAnsi="Times New Roman" w:cs="Times New Roman"/>
          <w:sz w:val="28"/>
          <w:szCs w:val="28"/>
        </w:rPr>
        <w:t xml:space="preserve"> коррупционных правонарушений не поступало, также не поступали устные или письменные заявления (обращения) по поводу совершения муниципальными служащими правонарушений коррупционного характера.</w:t>
      </w:r>
    </w:p>
    <w:p w:rsidR="00B911A1" w:rsidRDefault="00B911A1" w:rsidP="00B911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Поступило 10 уведомлений от муниципальных служащих о намерении выполнять иную оплачиваемую работу (участие в переписи, в выборах). Все они рассмотрены на комиссии по урегулированию конфликта интересов. Нарушений не выявлено.  </w:t>
      </w:r>
      <w:r w:rsidRPr="007B0CC2">
        <w:rPr>
          <w:rFonts w:ascii="Times New Roman" w:hAnsi="Times New Roman" w:cs="Times New Roman"/>
          <w:sz w:val="28"/>
          <w:szCs w:val="28"/>
        </w:rPr>
        <w:t>Случаев применения мер юридической ответственности, предусмотренных законодательством Российской Федерации, к лицам, нарушившим требования о предотвращении или об урегулировании конфликта интересов нет.</w:t>
      </w:r>
    </w:p>
    <w:p w:rsidR="00B911A1" w:rsidRDefault="00B911A1" w:rsidP="00B911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F72B72">
        <w:t xml:space="preserve"> </w:t>
      </w:r>
      <w:r w:rsidRPr="00716477">
        <w:rPr>
          <w:rFonts w:ascii="Times New Roman" w:hAnsi="Times New Roman" w:cs="Times New Roman"/>
          <w:b/>
          <w:sz w:val="28"/>
          <w:szCs w:val="28"/>
        </w:rPr>
        <w:t>Противодействие коррупции при формировании, размещении и исполнении муниципального заказа в администрации Комсомольского городского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муниципальным имуществом.</w:t>
      </w:r>
    </w:p>
    <w:p w:rsidR="00B911A1" w:rsidRDefault="00B911A1" w:rsidP="00B911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D5974">
        <w:rPr>
          <w:rFonts w:ascii="Times New Roman" w:hAnsi="Times New Roman" w:cs="Times New Roman"/>
          <w:sz w:val="28"/>
          <w:szCs w:val="28"/>
        </w:rPr>
        <w:t xml:space="preserve">Важным элементом в предотвращении коррупции и других злоупотреблений в сфере размещения заказов, обеспечении эффективности и экономичности размещения заказов, открытости и прозрачности принятия решений о выборе поставщика, непредвзятого и равного отношения ко всем претендентам на право заключения контракта является соблюдение </w:t>
      </w:r>
      <w:r w:rsidRPr="00AD5974">
        <w:rPr>
          <w:rFonts w:ascii="Times New Roman" w:hAnsi="Times New Roman" w:cs="Times New Roman"/>
          <w:sz w:val="28"/>
          <w:szCs w:val="28"/>
        </w:rPr>
        <w:lastRenderedPageBreak/>
        <w:t>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AD5974">
        <w:rPr>
          <w:rFonts w:ascii="Times New Roman" w:hAnsi="Times New Roman" w:cs="Times New Roman"/>
          <w:sz w:val="28"/>
          <w:szCs w:val="28"/>
        </w:rPr>
        <w:t>». Для совершенствования условий, процедур и механизмов муниципальных закупок администрацией реализуются следующие меры:</w:t>
      </w:r>
    </w:p>
    <w:p w:rsidR="00B911A1" w:rsidRPr="00AD5974" w:rsidRDefault="00B911A1" w:rsidP="00B911A1">
      <w:pPr>
        <w:jc w:val="both"/>
        <w:rPr>
          <w:rFonts w:ascii="Times New Roman" w:hAnsi="Times New Roman" w:cs="Times New Roman"/>
          <w:sz w:val="28"/>
          <w:szCs w:val="28"/>
        </w:rPr>
      </w:pPr>
      <w:r w:rsidRPr="00AD5974">
        <w:rPr>
          <w:rFonts w:ascii="Times New Roman" w:hAnsi="Times New Roman" w:cs="Times New Roman"/>
          <w:sz w:val="28"/>
          <w:szCs w:val="28"/>
        </w:rPr>
        <w:t xml:space="preserve"> - проводится сравнительный анализ закупочных среднерыночных цен на закупаемые товары, работы и услуги для нужд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AD597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911A1" w:rsidRPr="00AD5974" w:rsidRDefault="00B911A1" w:rsidP="00B911A1">
      <w:pPr>
        <w:jc w:val="both"/>
        <w:rPr>
          <w:rFonts w:ascii="Times New Roman" w:hAnsi="Times New Roman" w:cs="Times New Roman"/>
          <w:sz w:val="28"/>
          <w:szCs w:val="28"/>
        </w:rPr>
      </w:pPr>
      <w:r w:rsidRPr="00AD5974">
        <w:rPr>
          <w:rFonts w:ascii="Times New Roman" w:hAnsi="Times New Roman" w:cs="Times New Roman"/>
          <w:sz w:val="28"/>
          <w:szCs w:val="28"/>
        </w:rPr>
        <w:t xml:space="preserve">- ведется, в соответствии с действующим законодательством, открытый и доступный реестр муниципальных контрактов, договоров. </w:t>
      </w:r>
    </w:p>
    <w:p w:rsidR="00B911A1" w:rsidRPr="00AD5974" w:rsidRDefault="00B911A1" w:rsidP="00B911A1">
      <w:pPr>
        <w:jc w:val="both"/>
        <w:rPr>
          <w:rFonts w:ascii="Times New Roman" w:hAnsi="Times New Roman" w:cs="Times New Roman"/>
          <w:sz w:val="28"/>
          <w:szCs w:val="28"/>
        </w:rPr>
      </w:pPr>
      <w:r w:rsidRPr="00AD5974">
        <w:rPr>
          <w:rFonts w:ascii="Times New Roman" w:hAnsi="Times New Roman" w:cs="Times New Roman"/>
          <w:sz w:val="28"/>
          <w:szCs w:val="28"/>
        </w:rPr>
        <w:t xml:space="preserve">Информация о проводимых процедурах, рассмотрении жалоб на действия (бездействие) заказчика, конкурсной, аукционной или котировочной комиссии закупок размещается на официальном сайте www.zakupki.gov.ru в сети Интернет. </w:t>
      </w:r>
    </w:p>
    <w:p w:rsidR="00B911A1" w:rsidRPr="000671D3" w:rsidRDefault="00B911A1" w:rsidP="00B911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отчетного года о</w:t>
      </w:r>
      <w:r w:rsidRPr="00FD2F89">
        <w:rPr>
          <w:rFonts w:ascii="Times New Roman" w:hAnsi="Times New Roman" w:cs="Times New Roman"/>
          <w:sz w:val="28"/>
          <w:szCs w:val="28"/>
        </w:rPr>
        <w:t>существля</w:t>
      </w:r>
      <w:r>
        <w:rPr>
          <w:rFonts w:ascii="Times New Roman" w:hAnsi="Times New Roman" w:cs="Times New Roman"/>
          <w:sz w:val="28"/>
          <w:szCs w:val="28"/>
        </w:rPr>
        <w:t>лся</w:t>
      </w:r>
      <w:r w:rsidRPr="00FD2F89">
        <w:rPr>
          <w:rFonts w:ascii="Times New Roman" w:hAnsi="Times New Roman" w:cs="Times New Roman"/>
          <w:sz w:val="28"/>
          <w:szCs w:val="28"/>
        </w:rPr>
        <w:t xml:space="preserve"> контроль за эффективностью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Pr="00FD2F89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 xml:space="preserve">, систематический учет и инвентаризация. По состоянию на 1 января 2022 г. в реестре 497 позиций (муниципальные квартиры, дороги, земельные участки). Реестр муниципального имущества опубликован на сайте администрации.  </w:t>
      </w:r>
      <w:r w:rsidRPr="000671D3">
        <w:rPr>
          <w:rFonts w:ascii="Times New Roman" w:hAnsi="Times New Roman" w:cs="Times New Roman"/>
          <w:sz w:val="28"/>
          <w:szCs w:val="28"/>
        </w:rPr>
        <w:t xml:space="preserve">Для наиболее эффективного учета и управления муниципальным имуществом проводится работа по государственной регистрации права муниципальной собственности. </w:t>
      </w:r>
    </w:p>
    <w:p w:rsidR="00B911A1" w:rsidRPr="000671D3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1D3">
        <w:rPr>
          <w:rFonts w:ascii="Times New Roman" w:hAnsi="Times New Roman" w:cs="Times New Roman"/>
          <w:sz w:val="28"/>
          <w:szCs w:val="28"/>
        </w:rPr>
        <w:t>Государственная регистрация права муниципальной собственности на объекты муниципального недвижимого имущества осуществлялась  в полном объеме. Списание объектов недвижимости и исключение их из Реестра осуществляется лишь при наличии соответствующих документов.</w:t>
      </w:r>
    </w:p>
    <w:p w:rsidR="00B911A1" w:rsidRPr="000671D3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1D3">
        <w:rPr>
          <w:rFonts w:ascii="Times New Roman" w:hAnsi="Times New Roman" w:cs="Times New Roman"/>
          <w:sz w:val="28"/>
          <w:szCs w:val="28"/>
        </w:rPr>
        <w:t>Периодически проводится инвентаризация имущества.</w:t>
      </w:r>
    </w:p>
    <w:p w:rsidR="00B911A1" w:rsidRPr="000671D3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1D3">
        <w:rPr>
          <w:rFonts w:ascii="Times New Roman" w:hAnsi="Times New Roman" w:cs="Times New Roman"/>
          <w:sz w:val="28"/>
          <w:szCs w:val="28"/>
        </w:rPr>
        <w:t>Предоставление муниципального имущества в аренду, безвозмездное пользование, продажа осуществлялась с использованием конкурсных процедур (открытые аукционы).</w:t>
      </w:r>
    </w:p>
    <w:p w:rsidR="00B911A1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1D3">
        <w:rPr>
          <w:rFonts w:ascii="Times New Roman" w:hAnsi="Times New Roman" w:cs="Times New Roman"/>
          <w:sz w:val="28"/>
          <w:szCs w:val="28"/>
        </w:rPr>
        <w:t xml:space="preserve">При предоставлении услуг в данном направлении  применяются механизмы межведомственного, в </w:t>
      </w:r>
      <w:proofErr w:type="spellStart"/>
      <w:r w:rsidRPr="000671D3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0671D3">
        <w:rPr>
          <w:rFonts w:ascii="Times New Roman" w:hAnsi="Times New Roman" w:cs="Times New Roman"/>
          <w:sz w:val="28"/>
          <w:szCs w:val="28"/>
        </w:rPr>
        <w:t>. электронного, взаимодействия, вся информация о проведении торгов, аукционов по продаже, аренде муниципального имущества (в том числе земельных участков) публикуется в средствах массовой информации.</w:t>
      </w:r>
    </w:p>
    <w:p w:rsidR="00B911A1" w:rsidRPr="00716477" w:rsidRDefault="00B911A1" w:rsidP="00B911A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Pr="00716477">
        <w:rPr>
          <w:rFonts w:ascii="Times New Roman" w:hAnsi="Times New Roman" w:cs="Times New Roman"/>
          <w:b/>
          <w:sz w:val="28"/>
          <w:szCs w:val="28"/>
        </w:rPr>
        <w:t>Обеспечение права граждан на доступ к информации о деятельности  администрации Комсомольского городского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911A1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1D5">
        <w:rPr>
          <w:rFonts w:ascii="Times New Roman" w:hAnsi="Times New Roman" w:cs="Times New Roman"/>
          <w:sz w:val="28"/>
          <w:szCs w:val="28"/>
        </w:rPr>
        <w:t xml:space="preserve">Информационная открытость </w:t>
      </w:r>
      <w:r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достигается через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1D5">
        <w:rPr>
          <w:rFonts w:ascii="Times New Roman" w:hAnsi="Times New Roman" w:cs="Times New Roman"/>
          <w:sz w:val="28"/>
          <w:szCs w:val="28"/>
        </w:rPr>
        <w:t>общедоступность информации о деятельности администрации. Одним из основных способов достижения данной цели служит размещение информационных материалов 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и на информационном стенде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Комсомольского городского поселения.</w:t>
      </w:r>
    </w:p>
    <w:p w:rsidR="00B911A1" w:rsidRPr="006251E5" w:rsidRDefault="00B911A1" w:rsidP="00B911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1D3">
        <w:rPr>
          <w:rFonts w:ascii="Times New Roman" w:hAnsi="Times New Roman" w:cs="Times New Roman"/>
          <w:sz w:val="28"/>
          <w:szCs w:val="28"/>
        </w:rPr>
        <w:t>На официальном сайте администрации поселения сформирован раздел «Противодействие коррупции». В этом разделе размещены нормативные правовые и иные акты в сфере противодействия коррупции; методические материалы; рекомендации, памятки, образцы справок; новости по противодействию коррупции; сведения о доходах, расходах, об имуществе и обязательствах имущественного характера. Постоянно проводится работа по актуализации информации и наполнению подразделов, посвященных вопросам противодействия коррупции на сайте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671D3">
        <w:rPr>
          <w:rFonts w:ascii="Times New Roman" w:hAnsi="Times New Roman" w:cs="Times New Roman"/>
          <w:sz w:val="28"/>
          <w:szCs w:val="28"/>
        </w:rPr>
        <w:t xml:space="preserve"> Через официальный сайт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0671D3">
        <w:rPr>
          <w:rFonts w:ascii="Times New Roman" w:hAnsi="Times New Roman" w:cs="Times New Roman"/>
          <w:sz w:val="28"/>
          <w:szCs w:val="28"/>
        </w:rPr>
        <w:t>поселения имеется возможность в электронном виде направить сообщение о факте коррупции.</w:t>
      </w:r>
    </w:p>
    <w:p w:rsidR="00B911A1" w:rsidRPr="00565C8D" w:rsidRDefault="00B911A1" w:rsidP="00B911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11A1" w:rsidRDefault="00B911A1" w:rsidP="00B911A1"/>
    <w:p w:rsidR="00B911A1" w:rsidRDefault="00B911A1" w:rsidP="00B911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11A1" w:rsidRDefault="00B911A1" w:rsidP="00B911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7D5" w:rsidRDefault="00EB37D5"/>
    <w:sectPr w:rsidR="00EB3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AEC"/>
    <w:rsid w:val="00962AEC"/>
    <w:rsid w:val="00B911A1"/>
    <w:rsid w:val="00EB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1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B911A1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1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B911A1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1476</Words>
  <Characters>8417</Characters>
  <Application>Microsoft Office Word</Application>
  <DocSecurity>0</DocSecurity>
  <Lines>70</Lines>
  <Paragraphs>19</Paragraphs>
  <ScaleCrop>false</ScaleCrop>
  <Company/>
  <LinksUpToDate>false</LinksUpToDate>
  <CharactersWithSpaces>9874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2022-03-04T07:39:00Z</dcterms:created>
  <dcterms:modified xsi:type="dcterms:W3CDTF">2022-03-04T07:39:00Z</dcterms:modified>
</cp:coreProperties>
</file>