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2C1" w:rsidRPr="008941F9" w:rsidRDefault="003102C1" w:rsidP="003102C1">
      <w:pPr>
        <w:pStyle w:val="a3"/>
        <w:spacing w:before="0" w:beforeAutospacing="0" w:after="0" w:afterAutospacing="0"/>
        <w:jc w:val="right"/>
        <w:rPr>
          <w:rStyle w:val="a4"/>
          <w:szCs w:val="28"/>
          <w:u w:val="single"/>
        </w:rPr>
      </w:pPr>
      <w:r w:rsidRPr="008941F9">
        <w:rPr>
          <w:rStyle w:val="a4"/>
          <w:szCs w:val="28"/>
          <w:u w:val="single"/>
        </w:rPr>
        <w:t>ПРОЕКТ</w:t>
      </w:r>
    </w:p>
    <w:p w:rsidR="003102C1" w:rsidRPr="008941F9" w:rsidRDefault="003102C1" w:rsidP="003102C1">
      <w:pPr>
        <w:pStyle w:val="a3"/>
        <w:spacing w:before="0" w:beforeAutospacing="0" w:after="0" w:afterAutospacing="0"/>
        <w:jc w:val="center"/>
        <w:rPr>
          <w:rStyle w:val="a4"/>
          <w:szCs w:val="28"/>
        </w:rPr>
      </w:pPr>
    </w:p>
    <w:p w:rsidR="00204F08" w:rsidRPr="00990735" w:rsidRDefault="003102C1" w:rsidP="003102C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990735">
        <w:rPr>
          <w:rStyle w:val="a4"/>
          <w:sz w:val="26"/>
          <w:szCs w:val="26"/>
        </w:rPr>
        <w:t xml:space="preserve">Администрация </w:t>
      </w:r>
      <w:proofErr w:type="spellStart"/>
      <w:r w:rsidRPr="00990735">
        <w:rPr>
          <w:rStyle w:val="a4"/>
          <w:sz w:val="26"/>
          <w:szCs w:val="26"/>
        </w:rPr>
        <w:t>Пичеурского</w:t>
      </w:r>
      <w:proofErr w:type="spellEnd"/>
      <w:r w:rsidRPr="00990735">
        <w:rPr>
          <w:rStyle w:val="a4"/>
          <w:sz w:val="26"/>
          <w:szCs w:val="26"/>
        </w:rPr>
        <w:t xml:space="preserve"> сельского поселения</w:t>
      </w:r>
    </w:p>
    <w:p w:rsidR="003102C1" w:rsidRPr="00990735" w:rsidRDefault="003102C1" w:rsidP="003102C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proofErr w:type="spellStart"/>
      <w:r w:rsidRPr="00990735">
        <w:rPr>
          <w:rStyle w:val="a4"/>
          <w:sz w:val="26"/>
          <w:szCs w:val="26"/>
        </w:rPr>
        <w:t>Чамзинского</w:t>
      </w:r>
      <w:proofErr w:type="spellEnd"/>
      <w:r w:rsidRPr="00990735">
        <w:rPr>
          <w:rStyle w:val="a4"/>
          <w:sz w:val="26"/>
          <w:szCs w:val="26"/>
        </w:rPr>
        <w:t xml:space="preserve"> муниципального района</w:t>
      </w:r>
    </w:p>
    <w:p w:rsidR="003102C1" w:rsidRPr="008941F9" w:rsidRDefault="003102C1" w:rsidP="003102C1">
      <w:pPr>
        <w:pStyle w:val="a3"/>
        <w:spacing w:before="0" w:beforeAutospacing="0" w:after="0" w:afterAutospacing="0"/>
        <w:jc w:val="center"/>
        <w:rPr>
          <w:rStyle w:val="a4"/>
          <w:szCs w:val="28"/>
        </w:rPr>
      </w:pPr>
      <w:r w:rsidRPr="00990735">
        <w:rPr>
          <w:rStyle w:val="a4"/>
          <w:sz w:val="26"/>
          <w:szCs w:val="26"/>
        </w:rPr>
        <w:t>Республики Мордовия</w:t>
      </w:r>
    </w:p>
    <w:p w:rsidR="003102C1" w:rsidRPr="008941F9" w:rsidRDefault="00204F08" w:rsidP="00204F08">
      <w:pPr>
        <w:pStyle w:val="a3"/>
        <w:spacing w:before="0" w:beforeAutospacing="0" w:after="150" w:afterAutospacing="0"/>
        <w:jc w:val="center"/>
        <w:rPr>
          <w:b/>
          <w:bCs/>
          <w:szCs w:val="28"/>
        </w:rPr>
      </w:pPr>
      <w:r w:rsidRPr="008941F9">
        <w:rPr>
          <w:szCs w:val="28"/>
        </w:rPr>
        <w:br/>
      </w:r>
      <w:r w:rsidRPr="008941F9">
        <w:rPr>
          <w:rStyle w:val="a4"/>
          <w:szCs w:val="28"/>
        </w:rPr>
        <w:t>ПОСТАНОВЛЕНИЕ</w:t>
      </w:r>
    </w:p>
    <w:p w:rsidR="003102C1" w:rsidRPr="008941F9" w:rsidRDefault="003102C1" w:rsidP="00A325C6">
      <w:pPr>
        <w:pStyle w:val="a3"/>
        <w:spacing w:before="0" w:beforeAutospacing="0" w:after="150" w:afterAutospacing="0"/>
        <w:jc w:val="center"/>
        <w:rPr>
          <w:szCs w:val="28"/>
        </w:rPr>
      </w:pPr>
      <w:r w:rsidRPr="008941F9">
        <w:rPr>
          <w:szCs w:val="28"/>
        </w:rPr>
        <w:t xml:space="preserve">"__"_____2022г.                                                                 </w:t>
      </w:r>
      <w:r w:rsidR="00A325C6">
        <w:rPr>
          <w:szCs w:val="28"/>
        </w:rPr>
        <w:t xml:space="preserve">                     </w:t>
      </w:r>
      <w:r w:rsidRPr="008941F9">
        <w:rPr>
          <w:szCs w:val="28"/>
        </w:rPr>
        <w:t xml:space="preserve">                         № __</w:t>
      </w:r>
    </w:p>
    <w:p w:rsidR="003102C1" w:rsidRPr="008941F9" w:rsidRDefault="003102C1" w:rsidP="003102C1">
      <w:pPr>
        <w:pStyle w:val="a3"/>
        <w:spacing w:before="0" w:beforeAutospacing="0" w:after="150" w:afterAutospacing="0"/>
        <w:jc w:val="center"/>
        <w:rPr>
          <w:rStyle w:val="a4"/>
          <w:szCs w:val="28"/>
        </w:rPr>
      </w:pPr>
      <w:r w:rsidRPr="008941F9">
        <w:rPr>
          <w:szCs w:val="28"/>
        </w:rPr>
        <w:t xml:space="preserve">с. </w:t>
      </w:r>
      <w:proofErr w:type="spellStart"/>
      <w:r w:rsidRPr="008941F9">
        <w:rPr>
          <w:szCs w:val="28"/>
        </w:rPr>
        <w:t>Пичеуры</w:t>
      </w:r>
      <w:proofErr w:type="spellEnd"/>
      <w:r w:rsidR="00204F08" w:rsidRPr="008941F9">
        <w:rPr>
          <w:szCs w:val="28"/>
        </w:rPr>
        <w:br/>
      </w:r>
    </w:p>
    <w:p w:rsidR="003102C1" w:rsidRPr="008941F9" w:rsidRDefault="00F25EE5" w:rsidP="00F25EE5">
      <w:pPr>
        <w:pStyle w:val="a3"/>
        <w:spacing w:before="0" w:beforeAutospacing="0" w:after="0" w:afterAutospacing="0"/>
        <w:jc w:val="center"/>
        <w:rPr>
          <w:b/>
          <w:bCs/>
          <w:color w:val="212121"/>
          <w:szCs w:val="26"/>
          <w:shd w:val="clear" w:color="auto" w:fill="FFFFFF"/>
        </w:rPr>
      </w:pPr>
      <w:r w:rsidRPr="008941F9">
        <w:rPr>
          <w:rStyle w:val="a4"/>
          <w:szCs w:val="26"/>
        </w:rPr>
        <w:t>Об утверждении М</w:t>
      </w:r>
      <w:r w:rsidR="00204F08" w:rsidRPr="008941F9">
        <w:rPr>
          <w:rStyle w:val="a4"/>
          <w:szCs w:val="26"/>
        </w:rPr>
        <w:t>униципальной программы</w:t>
      </w:r>
      <w:r w:rsidR="003102C1" w:rsidRPr="008941F9">
        <w:rPr>
          <w:szCs w:val="26"/>
        </w:rPr>
        <w:t xml:space="preserve"> </w:t>
      </w:r>
      <w:r w:rsidRPr="008941F9">
        <w:rPr>
          <w:b/>
          <w:bCs/>
          <w:color w:val="212121"/>
          <w:szCs w:val="26"/>
          <w:shd w:val="clear" w:color="auto" w:fill="FFFFFF"/>
        </w:rPr>
        <w:t xml:space="preserve"> 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 w:rsidRPr="008941F9">
        <w:rPr>
          <w:b/>
          <w:bCs/>
          <w:color w:val="212121"/>
          <w:szCs w:val="26"/>
          <w:shd w:val="clear" w:color="auto" w:fill="FFFFFF"/>
        </w:rPr>
        <w:t>Пичеурского</w:t>
      </w:r>
      <w:proofErr w:type="spellEnd"/>
      <w:r w:rsidRPr="008941F9">
        <w:rPr>
          <w:b/>
          <w:bCs/>
          <w:color w:val="212121"/>
          <w:szCs w:val="26"/>
          <w:shd w:val="clear" w:color="auto" w:fill="FFFFFF"/>
        </w:rPr>
        <w:t xml:space="preserve"> сельского поселения, социальную и культурную адаптацию мигрантов, профилактику межнациональных (межэтн</w:t>
      </w:r>
      <w:r w:rsidR="008941F9">
        <w:rPr>
          <w:b/>
          <w:bCs/>
          <w:color w:val="212121"/>
          <w:szCs w:val="26"/>
          <w:shd w:val="clear" w:color="auto" w:fill="FFFFFF"/>
        </w:rPr>
        <w:t>ических) конфликтов на 2022-2025</w:t>
      </w:r>
      <w:r w:rsidRPr="008941F9">
        <w:rPr>
          <w:b/>
          <w:bCs/>
          <w:color w:val="212121"/>
          <w:szCs w:val="26"/>
          <w:shd w:val="clear" w:color="auto" w:fill="FFFFFF"/>
        </w:rPr>
        <w:t xml:space="preserve"> годы»</w:t>
      </w:r>
    </w:p>
    <w:p w:rsidR="00F25EE5" w:rsidRPr="00F25EE5" w:rsidRDefault="00F25EE5" w:rsidP="00F25EE5">
      <w:pPr>
        <w:pStyle w:val="a3"/>
        <w:spacing w:before="0" w:beforeAutospacing="0" w:after="0" w:afterAutospacing="0"/>
        <w:jc w:val="center"/>
        <w:rPr>
          <w:sz w:val="32"/>
          <w:szCs w:val="28"/>
        </w:rPr>
      </w:pPr>
    </w:p>
    <w:p w:rsidR="00E71015" w:rsidRPr="00E71015" w:rsidRDefault="003102C1" w:rsidP="00E71015">
      <w:pPr>
        <w:pStyle w:val="a3"/>
        <w:spacing w:before="0" w:beforeAutospacing="0" w:after="150" w:afterAutospacing="0"/>
        <w:jc w:val="both"/>
        <w:rPr>
          <w:szCs w:val="26"/>
        </w:rPr>
      </w:pPr>
      <w:r>
        <w:rPr>
          <w:sz w:val="28"/>
          <w:szCs w:val="28"/>
        </w:rPr>
        <w:t xml:space="preserve">     </w:t>
      </w:r>
      <w:proofErr w:type="gramStart"/>
      <w:r w:rsidR="00F25EE5" w:rsidRPr="007E6442">
        <w:rPr>
          <w:szCs w:val="26"/>
          <w:shd w:val="clear" w:color="auto" w:fill="FFFFFF"/>
        </w:rPr>
        <w:t xml:space="preserve">В целях реализации государственной национальной политики, сохранения межнационального взаимопонимания и межконфессионального согласия на территории </w:t>
      </w:r>
      <w:proofErr w:type="spellStart"/>
      <w:r w:rsidR="00F25EE5" w:rsidRPr="007E6442">
        <w:rPr>
          <w:szCs w:val="26"/>
          <w:shd w:val="clear" w:color="auto" w:fill="FFFFFF"/>
        </w:rPr>
        <w:t>Пичеурского</w:t>
      </w:r>
      <w:proofErr w:type="spellEnd"/>
      <w:r w:rsidR="00F25EE5" w:rsidRPr="007E6442">
        <w:rPr>
          <w:szCs w:val="26"/>
          <w:shd w:val="clear" w:color="auto" w:fill="FFFFFF"/>
        </w:rPr>
        <w:t xml:space="preserve">  сельского поселения, обеспечения стабильной социально-политической обстановки, в соответствии с</w:t>
      </w:r>
      <w:hyperlink r:id="rId4" w:history="1">
        <w:r w:rsidR="00F25EE5" w:rsidRPr="007E6442">
          <w:rPr>
            <w:rStyle w:val="a5"/>
            <w:color w:val="auto"/>
            <w:szCs w:val="26"/>
            <w:shd w:val="clear" w:color="auto" w:fill="FFFFFF"/>
          </w:rPr>
          <w:t> </w:t>
        </w:r>
      </w:hyperlink>
      <w:r w:rsidR="00F25EE5" w:rsidRPr="007E6442">
        <w:rPr>
          <w:szCs w:val="26"/>
          <w:shd w:val="clear" w:color="auto" w:fill="FFFFFF"/>
        </w:rPr>
        <w:t> Федеральным законом от 06.10.2003г №131–ФЗ «Об общих принципах организации местного самоуправления в Российской Федерации», Федеральным законом от 06.03.2006 № 35-ФЗ «О противодействии терроризму», Федеральному закону от 25.07.2002 № 114-ФЗ «О противодействии экстремистской деятельности», руководствуясь статьей 179 Бюджетного</w:t>
      </w:r>
      <w:proofErr w:type="gramEnd"/>
      <w:r w:rsidR="00F25EE5" w:rsidRPr="007E6442">
        <w:rPr>
          <w:szCs w:val="26"/>
          <w:shd w:val="clear" w:color="auto" w:fill="FFFFFF"/>
        </w:rPr>
        <w:t xml:space="preserve"> </w:t>
      </w:r>
      <w:proofErr w:type="gramStart"/>
      <w:r w:rsidR="00F25EE5" w:rsidRPr="007E6442">
        <w:rPr>
          <w:szCs w:val="26"/>
          <w:shd w:val="clear" w:color="auto" w:fill="FFFFFF"/>
        </w:rPr>
        <w:t xml:space="preserve">кодекса Российской Федерации, постановлением администрации </w:t>
      </w:r>
      <w:proofErr w:type="spellStart"/>
      <w:r w:rsidR="00F25EE5" w:rsidRPr="007E6442">
        <w:rPr>
          <w:szCs w:val="26"/>
          <w:shd w:val="clear" w:color="auto" w:fill="FFFFFF"/>
        </w:rPr>
        <w:t>Пичеурского</w:t>
      </w:r>
      <w:proofErr w:type="spellEnd"/>
      <w:r w:rsidR="00F25EE5" w:rsidRPr="007E6442">
        <w:rPr>
          <w:szCs w:val="26"/>
          <w:shd w:val="clear" w:color="auto" w:fill="FFFFFF"/>
        </w:rPr>
        <w:t xml:space="preserve"> сельского поселения от </w:t>
      </w:r>
      <w:r w:rsidR="00E71015" w:rsidRPr="00E71015">
        <w:rPr>
          <w:szCs w:val="26"/>
          <w:shd w:val="clear" w:color="auto" w:fill="FFFFFF"/>
        </w:rPr>
        <w:t>16.03.2020г. № 19</w:t>
      </w:r>
      <w:r w:rsidR="00F25EE5" w:rsidRPr="00E71015">
        <w:rPr>
          <w:szCs w:val="26"/>
          <w:shd w:val="clear" w:color="auto" w:fill="FFFFFF"/>
        </w:rPr>
        <w:t xml:space="preserve"> «Об </w:t>
      </w:r>
      <w:r w:rsidR="00E71015" w:rsidRPr="00E71015">
        <w:rPr>
          <w:szCs w:val="26"/>
          <w:shd w:val="clear" w:color="auto" w:fill="FFFFFF"/>
        </w:rPr>
        <w:t xml:space="preserve">утверждении Порядка разработки и </w:t>
      </w:r>
      <w:r w:rsidR="00F25EE5" w:rsidRPr="00E71015">
        <w:rPr>
          <w:szCs w:val="26"/>
          <w:shd w:val="clear" w:color="auto" w:fill="FFFFFF"/>
        </w:rPr>
        <w:t>реализации</w:t>
      </w:r>
      <w:r w:rsidR="00E71015" w:rsidRPr="00E71015">
        <w:rPr>
          <w:szCs w:val="26"/>
          <w:shd w:val="clear" w:color="auto" w:fill="FFFFFF"/>
        </w:rPr>
        <w:t xml:space="preserve"> муниципальных программ</w:t>
      </w:r>
      <w:r w:rsidR="00F25EE5" w:rsidRPr="00E71015">
        <w:rPr>
          <w:szCs w:val="26"/>
          <w:shd w:val="clear" w:color="auto" w:fill="FFFFFF"/>
        </w:rPr>
        <w:t xml:space="preserve"> </w:t>
      </w:r>
      <w:proofErr w:type="spellStart"/>
      <w:r w:rsidR="00E71015" w:rsidRPr="00E71015">
        <w:rPr>
          <w:szCs w:val="26"/>
          <w:shd w:val="clear" w:color="auto" w:fill="FFFFFF"/>
        </w:rPr>
        <w:t>Пичеурского</w:t>
      </w:r>
      <w:proofErr w:type="spellEnd"/>
      <w:r w:rsidR="00E71015" w:rsidRPr="00E71015">
        <w:rPr>
          <w:szCs w:val="26"/>
          <w:shd w:val="clear" w:color="auto" w:fill="FFFFFF"/>
        </w:rPr>
        <w:t xml:space="preserve"> сельского поселения и Методики оценки эффективности реализации </w:t>
      </w:r>
      <w:r w:rsidR="00F25EE5" w:rsidRPr="00E71015">
        <w:rPr>
          <w:szCs w:val="26"/>
          <w:shd w:val="clear" w:color="auto" w:fill="FFFFFF"/>
        </w:rPr>
        <w:t xml:space="preserve"> муниципальных программ </w:t>
      </w:r>
      <w:proofErr w:type="spellStart"/>
      <w:r w:rsidR="00F25EE5" w:rsidRPr="00E71015">
        <w:rPr>
          <w:szCs w:val="26"/>
          <w:shd w:val="clear" w:color="auto" w:fill="FFFFFF"/>
        </w:rPr>
        <w:t>Пичеурского</w:t>
      </w:r>
      <w:proofErr w:type="spellEnd"/>
      <w:r w:rsidR="00F25EE5" w:rsidRPr="00E71015">
        <w:rPr>
          <w:szCs w:val="26"/>
          <w:shd w:val="clear" w:color="auto" w:fill="FFFFFF"/>
        </w:rPr>
        <w:t xml:space="preserve"> сельского поселения </w:t>
      </w:r>
      <w:proofErr w:type="spellStart"/>
      <w:r w:rsidR="00F25EE5" w:rsidRPr="00E71015">
        <w:rPr>
          <w:szCs w:val="26"/>
          <w:shd w:val="clear" w:color="auto" w:fill="FFFFFF"/>
        </w:rPr>
        <w:t>Чамзинского</w:t>
      </w:r>
      <w:proofErr w:type="spellEnd"/>
      <w:r w:rsidR="00F25EE5" w:rsidRPr="00E71015">
        <w:rPr>
          <w:szCs w:val="26"/>
          <w:shd w:val="clear" w:color="auto" w:fill="FFFFFF"/>
        </w:rPr>
        <w:t xml:space="preserve"> муниципального района Республики Мордовия», на основании </w:t>
      </w:r>
      <w:r w:rsidR="008941F9" w:rsidRPr="00E71015">
        <w:rPr>
          <w:szCs w:val="26"/>
          <w:shd w:val="clear" w:color="auto" w:fill="FFFFFF"/>
        </w:rPr>
        <w:t>Постановления</w:t>
      </w:r>
      <w:r w:rsidR="00F25EE5" w:rsidRPr="007E6442">
        <w:rPr>
          <w:szCs w:val="26"/>
          <w:shd w:val="clear" w:color="auto" w:fill="FFFFFF"/>
        </w:rPr>
        <w:t xml:space="preserve"> администрации </w:t>
      </w:r>
      <w:proofErr w:type="spellStart"/>
      <w:r w:rsidR="008941F9" w:rsidRPr="007E6442">
        <w:rPr>
          <w:szCs w:val="26"/>
          <w:shd w:val="clear" w:color="auto" w:fill="FFFFFF"/>
        </w:rPr>
        <w:t>Пичеурского</w:t>
      </w:r>
      <w:proofErr w:type="spellEnd"/>
      <w:r w:rsidR="00F25EE5" w:rsidRPr="007E6442">
        <w:rPr>
          <w:szCs w:val="26"/>
          <w:shd w:val="clear" w:color="auto" w:fill="FFFFFF"/>
        </w:rPr>
        <w:t xml:space="preserve"> сельского поселения </w:t>
      </w:r>
      <w:r w:rsidR="00E71015" w:rsidRPr="00E71015">
        <w:rPr>
          <w:szCs w:val="26"/>
          <w:shd w:val="clear" w:color="auto" w:fill="FFFFFF"/>
        </w:rPr>
        <w:t>от 21.10.2021 года № 47</w:t>
      </w:r>
      <w:r w:rsidR="00F25EE5" w:rsidRPr="00E71015">
        <w:rPr>
          <w:szCs w:val="26"/>
          <w:shd w:val="clear" w:color="auto" w:fill="FFFFFF"/>
        </w:rPr>
        <w:t xml:space="preserve"> «Об утверждении Перечня муниципальных программ </w:t>
      </w:r>
      <w:proofErr w:type="spellStart"/>
      <w:r w:rsidR="008941F9" w:rsidRPr="00E71015">
        <w:rPr>
          <w:szCs w:val="26"/>
          <w:shd w:val="clear" w:color="auto" w:fill="FFFFFF"/>
        </w:rPr>
        <w:t>Пичеурского</w:t>
      </w:r>
      <w:proofErr w:type="spellEnd"/>
      <w:r w:rsidR="00F25EE5" w:rsidRPr="00E71015">
        <w:rPr>
          <w:szCs w:val="26"/>
          <w:shd w:val="clear" w:color="auto" w:fill="FFFFFF"/>
        </w:rPr>
        <w:t xml:space="preserve"> сельского поселения </w:t>
      </w:r>
      <w:proofErr w:type="spellStart"/>
      <w:r w:rsidR="008941F9" w:rsidRPr="00E71015">
        <w:rPr>
          <w:szCs w:val="26"/>
          <w:shd w:val="clear" w:color="auto" w:fill="FFFFFF"/>
        </w:rPr>
        <w:t>Чамзинского</w:t>
      </w:r>
      <w:proofErr w:type="spellEnd"/>
      <w:r w:rsidR="008941F9" w:rsidRPr="00E71015">
        <w:rPr>
          <w:szCs w:val="26"/>
          <w:shd w:val="clear" w:color="auto" w:fill="FFFFFF"/>
        </w:rPr>
        <w:t xml:space="preserve"> муниципального</w:t>
      </w:r>
      <w:r w:rsidR="00F25EE5" w:rsidRPr="00E71015">
        <w:rPr>
          <w:szCs w:val="26"/>
          <w:shd w:val="clear" w:color="auto" w:fill="FFFFFF"/>
        </w:rPr>
        <w:t xml:space="preserve"> района</w:t>
      </w:r>
      <w:proofErr w:type="gramEnd"/>
      <w:r w:rsidR="00F25EE5" w:rsidRPr="00E71015">
        <w:rPr>
          <w:szCs w:val="26"/>
          <w:shd w:val="clear" w:color="auto" w:fill="FFFFFF"/>
        </w:rPr>
        <w:t xml:space="preserve"> </w:t>
      </w:r>
      <w:r w:rsidR="008941F9" w:rsidRPr="00E71015">
        <w:rPr>
          <w:szCs w:val="26"/>
          <w:shd w:val="clear" w:color="auto" w:fill="FFFFFF"/>
        </w:rPr>
        <w:t>Республики Мордовия</w:t>
      </w:r>
      <w:r w:rsidR="00E71015" w:rsidRPr="00E71015">
        <w:rPr>
          <w:szCs w:val="26"/>
          <w:shd w:val="clear" w:color="auto" w:fill="FFFFFF"/>
        </w:rPr>
        <w:t xml:space="preserve">, </w:t>
      </w:r>
      <w:proofErr w:type="gramStart"/>
      <w:r w:rsidR="00E71015" w:rsidRPr="00E71015">
        <w:rPr>
          <w:szCs w:val="26"/>
          <w:shd w:val="clear" w:color="auto" w:fill="FFFFFF"/>
        </w:rPr>
        <w:t>планируемых</w:t>
      </w:r>
      <w:proofErr w:type="gramEnd"/>
      <w:r w:rsidR="00E71015">
        <w:rPr>
          <w:szCs w:val="26"/>
          <w:shd w:val="clear" w:color="auto" w:fill="FFFFFF"/>
        </w:rPr>
        <w:t xml:space="preserve"> к реализации с 1 января 2022г.</w:t>
      </w:r>
      <w:r w:rsidR="00F25EE5" w:rsidRPr="007E6442">
        <w:rPr>
          <w:szCs w:val="26"/>
          <w:shd w:val="clear" w:color="auto" w:fill="FFFFFF"/>
        </w:rPr>
        <w:t xml:space="preserve">»,  администрация </w:t>
      </w:r>
      <w:proofErr w:type="spellStart"/>
      <w:r w:rsidR="008941F9" w:rsidRPr="007E6442">
        <w:rPr>
          <w:szCs w:val="26"/>
          <w:shd w:val="clear" w:color="auto" w:fill="FFFFFF"/>
        </w:rPr>
        <w:t>Пичеурского</w:t>
      </w:r>
      <w:proofErr w:type="spellEnd"/>
      <w:r w:rsidR="00F25EE5" w:rsidRPr="007E6442">
        <w:rPr>
          <w:szCs w:val="26"/>
          <w:shd w:val="clear" w:color="auto" w:fill="FFFFFF"/>
        </w:rPr>
        <w:t xml:space="preserve"> сельского поселения     </w:t>
      </w:r>
    </w:p>
    <w:p w:rsidR="00204F08" w:rsidRPr="007E6442" w:rsidRDefault="00204F08" w:rsidP="003102C1">
      <w:pPr>
        <w:pStyle w:val="a3"/>
        <w:spacing w:before="0" w:beforeAutospacing="0" w:after="150" w:afterAutospacing="0"/>
        <w:jc w:val="center"/>
        <w:rPr>
          <w:b/>
          <w:szCs w:val="26"/>
        </w:rPr>
      </w:pPr>
      <w:r w:rsidRPr="007E6442">
        <w:rPr>
          <w:b/>
          <w:szCs w:val="26"/>
        </w:rPr>
        <w:t>ПОСТАНОВЛЯЕТ:</w:t>
      </w:r>
    </w:p>
    <w:p w:rsidR="00204F08" w:rsidRPr="007E6442" w:rsidRDefault="00F25EE5" w:rsidP="00F25EE5">
      <w:pPr>
        <w:pStyle w:val="a3"/>
        <w:spacing w:before="0" w:beforeAutospacing="0" w:after="0" w:afterAutospacing="0"/>
        <w:jc w:val="both"/>
        <w:rPr>
          <w:szCs w:val="26"/>
        </w:rPr>
      </w:pPr>
      <w:r w:rsidRPr="007E6442">
        <w:rPr>
          <w:szCs w:val="26"/>
        </w:rPr>
        <w:t xml:space="preserve">       </w:t>
      </w:r>
      <w:r w:rsidR="00204F08" w:rsidRPr="007E6442">
        <w:rPr>
          <w:szCs w:val="26"/>
        </w:rPr>
        <w:t xml:space="preserve">1. Утвердить прилагаемую муниципальную программу </w:t>
      </w:r>
      <w:r w:rsidRPr="007E6442">
        <w:rPr>
          <w:bCs/>
          <w:szCs w:val="26"/>
          <w:shd w:val="clear" w:color="auto" w:fill="FFFFFF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 w:rsidRPr="007E6442">
        <w:rPr>
          <w:bCs/>
          <w:szCs w:val="26"/>
          <w:shd w:val="clear" w:color="auto" w:fill="FFFFFF"/>
        </w:rPr>
        <w:t>Пичеурского</w:t>
      </w:r>
      <w:proofErr w:type="spellEnd"/>
      <w:r w:rsidRPr="007E6442">
        <w:rPr>
          <w:bCs/>
          <w:szCs w:val="26"/>
          <w:shd w:val="clear" w:color="auto" w:fill="FFFFFF"/>
        </w:rPr>
        <w:t xml:space="preserve"> сельского поселения, социальную и культурную адаптацию мигрантов, профилактику межнациональных (межэтн</w:t>
      </w:r>
      <w:r w:rsidR="008941F9" w:rsidRPr="007E6442">
        <w:rPr>
          <w:bCs/>
          <w:szCs w:val="26"/>
          <w:shd w:val="clear" w:color="auto" w:fill="FFFFFF"/>
        </w:rPr>
        <w:t>ических) конфликтов на 2022-2025</w:t>
      </w:r>
      <w:r w:rsidRPr="007E6442">
        <w:rPr>
          <w:bCs/>
          <w:szCs w:val="26"/>
          <w:shd w:val="clear" w:color="auto" w:fill="FFFFFF"/>
        </w:rPr>
        <w:t xml:space="preserve"> годы»</w:t>
      </w:r>
      <w:r w:rsidRPr="007E6442">
        <w:rPr>
          <w:szCs w:val="26"/>
        </w:rPr>
        <w:t xml:space="preserve"> </w:t>
      </w:r>
      <w:r w:rsidR="00204F08" w:rsidRPr="007E6442">
        <w:rPr>
          <w:szCs w:val="26"/>
        </w:rPr>
        <w:t>(прилагается).</w:t>
      </w:r>
    </w:p>
    <w:p w:rsidR="00F25EE5" w:rsidRPr="007E6442" w:rsidRDefault="00F25EE5" w:rsidP="00F25EE5">
      <w:pPr>
        <w:spacing w:after="0"/>
        <w:ind w:firstLine="540"/>
        <w:jc w:val="both"/>
        <w:rPr>
          <w:rFonts w:ascii="Times New Roman" w:eastAsia="Calibri" w:hAnsi="Times New Roman"/>
          <w:sz w:val="24"/>
          <w:szCs w:val="26"/>
        </w:rPr>
      </w:pPr>
      <w:r w:rsidRPr="007E6442">
        <w:rPr>
          <w:rFonts w:ascii="Times New Roman" w:hAnsi="Times New Roman"/>
          <w:sz w:val="24"/>
          <w:szCs w:val="26"/>
        </w:rPr>
        <w:t xml:space="preserve">2. </w:t>
      </w:r>
      <w:r w:rsidRPr="007E6442">
        <w:rPr>
          <w:rFonts w:ascii="Times New Roman" w:eastAsia="Calibri" w:hAnsi="Times New Roman"/>
          <w:sz w:val="24"/>
          <w:szCs w:val="26"/>
        </w:rPr>
        <w:t xml:space="preserve">Настоящее постановление вступает в силу со дня его </w:t>
      </w:r>
      <w:hyperlink r:id="rId5" w:history="1">
        <w:r w:rsidRPr="007E6442">
          <w:rPr>
            <w:rFonts w:ascii="Times New Roman" w:eastAsia="Calibri" w:hAnsi="Times New Roman"/>
            <w:sz w:val="24"/>
            <w:szCs w:val="26"/>
          </w:rPr>
          <w:t>официального опубликования</w:t>
        </w:r>
      </w:hyperlink>
      <w:r w:rsidRPr="007E6442">
        <w:rPr>
          <w:rFonts w:ascii="Times New Roman" w:eastAsia="Calibri" w:hAnsi="Times New Roman"/>
          <w:sz w:val="24"/>
          <w:szCs w:val="26"/>
        </w:rPr>
        <w:t xml:space="preserve"> в Информационном бюллетене "Вестник села" </w:t>
      </w:r>
      <w:proofErr w:type="spellStart"/>
      <w:r w:rsidRPr="007E6442">
        <w:rPr>
          <w:rFonts w:ascii="Times New Roman" w:eastAsia="Calibri" w:hAnsi="Times New Roman"/>
          <w:sz w:val="24"/>
          <w:szCs w:val="26"/>
        </w:rPr>
        <w:t>Пичеурского</w:t>
      </w:r>
      <w:proofErr w:type="spellEnd"/>
      <w:r w:rsidRPr="007E6442">
        <w:rPr>
          <w:rFonts w:ascii="Times New Roman" w:eastAsia="Calibri" w:hAnsi="Times New Roman"/>
          <w:sz w:val="24"/>
          <w:szCs w:val="26"/>
        </w:rPr>
        <w:t xml:space="preserve"> сельского поселения.</w:t>
      </w:r>
    </w:p>
    <w:p w:rsidR="00204F08" w:rsidRPr="007E6442" w:rsidRDefault="00F25EE5" w:rsidP="00F25EE5">
      <w:pPr>
        <w:pStyle w:val="a3"/>
        <w:spacing w:before="0" w:beforeAutospacing="0" w:after="0" w:afterAutospacing="0"/>
        <w:jc w:val="both"/>
        <w:rPr>
          <w:szCs w:val="26"/>
        </w:rPr>
      </w:pPr>
      <w:r w:rsidRPr="007E6442">
        <w:rPr>
          <w:szCs w:val="26"/>
        </w:rPr>
        <w:t xml:space="preserve">       </w:t>
      </w:r>
      <w:r w:rsidR="00204F08" w:rsidRPr="007E6442">
        <w:rPr>
          <w:szCs w:val="26"/>
        </w:rPr>
        <w:t xml:space="preserve">3. </w:t>
      </w:r>
      <w:proofErr w:type="gramStart"/>
      <w:r w:rsidR="00204F08" w:rsidRPr="007E6442">
        <w:rPr>
          <w:szCs w:val="26"/>
        </w:rPr>
        <w:t>Контроль за</w:t>
      </w:r>
      <w:proofErr w:type="gramEnd"/>
      <w:r w:rsidR="00204F08" w:rsidRPr="007E6442">
        <w:rPr>
          <w:szCs w:val="26"/>
        </w:rPr>
        <w:t xml:space="preserve"> исполнением настоящего постановления оставляю за собой</w:t>
      </w:r>
      <w:r w:rsidRPr="007E6442">
        <w:rPr>
          <w:szCs w:val="26"/>
        </w:rPr>
        <w:t>.</w:t>
      </w:r>
    </w:p>
    <w:p w:rsidR="00F25EE5" w:rsidRPr="007E6442" w:rsidRDefault="00F25EE5" w:rsidP="00F25EE5">
      <w:pPr>
        <w:pStyle w:val="a3"/>
        <w:spacing w:before="0" w:beforeAutospacing="0" w:after="0" w:afterAutospacing="0"/>
        <w:jc w:val="both"/>
        <w:rPr>
          <w:szCs w:val="26"/>
        </w:rPr>
      </w:pPr>
    </w:p>
    <w:p w:rsidR="00F25EE5" w:rsidRPr="007E6442" w:rsidRDefault="00F25EE5" w:rsidP="00F25EE5">
      <w:pPr>
        <w:pStyle w:val="a3"/>
        <w:spacing w:before="0" w:beforeAutospacing="0" w:after="0" w:afterAutospacing="0"/>
        <w:jc w:val="both"/>
        <w:rPr>
          <w:szCs w:val="26"/>
        </w:rPr>
      </w:pPr>
      <w:r w:rsidRPr="007E6442">
        <w:rPr>
          <w:szCs w:val="26"/>
        </w:rPr>
        <w:t>И.о. Главы администрации</w:t>
      </w:r>
    </w:p>
    <w:p w:rsidR="00F25EE5" w:rsidRDefault="00F25EE5" w:rsidP="00F25EE5">
      <w:pPr>
        <w:pStyle w:val="a3"/>
        <w:spacing w:before="0" w:beforeAutospacing="0" w:after="0" w:afterAutospacing="0"/>
        <w:jc w:val="both"/>
        <w:rPr>
          <w:szCs w:val="26"/>
        </w:rPr>
      </w:pPr>
      <w:proofErr w:type="spellStart"/>
      <w:r w:rsidRPr="007E6442">
        <w:rPr>
          <w:szCs w:val="26"/>
        </w:rPr>
        <w:t>Пичеурского</w:t>
      </w:r>
      <w:proofErr w:type="spellEnd"/>
      <w:r w:rsidRPr="007E6442">
        <w:rPr>
          <w:szCs w:val="26"/>
        </w:rPr>
        <w:t xml:space="preserve"> сельского поселения                                       О.В. Красильникова</w:t>
      </w:r>
    </w:p>
    <w:p w:rsidR="007E6442" w:rsidRDefault="007E6442" w:rsidP="00F25EE5">
      <w:pPr>
        <w:pStyle w:val="a3"/>
        <w:spacing w:before="0" w:beforeAutospacing="0" w:after="0" w:afterAutospacing="0"/>
        <w:jc w:val="both"/>
        <w:rPr>
          <w:szCs w:val="26"/>
        </w:rPr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  <w:r>
        <w:rPr>
          <w:sz w:val="21"/>
          <w:szCs w:val="21"/>
        </w:rPr>
        <w:lastRenderedPageBreak/>
        <w:t>П</w:t>
      </w:r>
      <w:r w:rsidRPr="007E6442">
        <w:rPr>
          <w:sz w:val="21"/>
          <w:szCs w:val="21"/>
        </w:rPr>
        <w:t>риложение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</w:pPr>
      <w:r w:rsidRPr="007E6442">
        <w:rPr>
          <w:sz w:val="21"/>
          <w:szCs w:val="21"/>
        </w:rPr>
        <w:t xml:space="preserve"> к  Постановлению администрации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</w:pPr>
      <w:proofErr w:type="spellStart"/>
      <w:r w:rsidRPr="007E6442">
        <w:rPr>
          <w:sz w:val="21"/>
          <w:szCs w:val="21"/>
        </w:rPr>
        <w:t>Пичеурского</w:t>
      </w:r>
      <w:proofErr w:type="spellEnd"/>
      <w:r w:rsidRPr="007E6442">
        <w:rPr>
          <w:sz w:val="21"/>
          <w:szCs w:val="21"/>
        </w:rPr>
        <w:t> сельского поселения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0"/>
        </w:rPr>
      </w:pPr>
      <w:r w:rsidRPr="007E6442">
        <w:rPr>
          <w:sz w:val="20"/>
        </w:rPr>
        <w:t>"___"  ______2022г. № ___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                                                                                                        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МУНИЦИПАЛЬНАЯ  ПРОГРАММА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 </w:t>
      </w:r>
    </w:p>
    <w:p w:rsidR="00990735" w:rsidRPr="007E6442" w:rsidRDefault="007E6442" w:rsidP="00990735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 w:rsidRPr="007E6442">
        <w:rPr>
          <w:b/>
          <w:bCs/>
          <w:sz w:val="21"/>
          <w:szCs w:val="21"/>
        </w:rPr>
        <w:t>Пичеурского</w:t>
      </w:r>
      <w:proofErr w:type="spellEnd"/>
      <w:r w:rsidRPr="007E6442">
        <w:rPr>
          <w:b/>
          <w:bCs/>
          <w:sz w:val="21"/>
          <w:szCs w:val="21"/>
        </w:rPr>
        <w:t xml:space="preserve">  сельского поселения, социальную и культурную адаптацию мигрантов, профилактику межнациональных (межэтнических) конфликтов</w:t>
      </w:r>
      <w:r w:rsidR="00990735" w:rsidRPr="00990735">
        <w:rPr>
          <w:b/>
          <w:bCs/>
          <w:sz w:val="21"/>
          <w:szCs w:val="21"/>
        </w:rPr>
        <w:t xml:space="preserve"> </w:t>
      </w:r>
      <w:r w:rsidR="00990735" w:rsidRPr="007E6442">
        <w:rPr>
          <w:b/>
          <w:bCs/>
          <w:sz w:val="21"/>
          <w:szCs w:val="21"/>
        </w:rPr>
        <w:t>на 2022-2025 годы»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t>  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ПАСПОРТ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МУНИЦИПАЛЬНОЙ ПРОГРАММЫ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 w:rsidRPr="007E6442">
        <w:rPr>
          <w:b/>
          <w:bCs/>
          <w:sz w:val="21"/>
          <w:szCs w:val="21"/>
        </w:rPr>
        <w:t>Пичеурского</w:t>
      </w:r>
      <w:proofErr w:type="spellEnd"/>
      <w:r w:rsidRPr="007E6442">
        <w:rPr>
          <w:b/>
          <w:bCs/>
          <w:sz w:val="21"/>
          <w:szCs w:val="21"/>
        </w:rPr>
        <w:t xml:space="preserve"> сельского поселения, социальную и культурную адаптаци</w:t>
      </w:r>
      <w:r>
        <w:rPr>
          <w:b/>
          <w:bCs/>
          <w:sz w:val="21"/>
          <w:szCs w:val="21"/>
        </w:rPr>
        <w:t>ю мигрантов, профилактику межнациональных </w:t>
      </w:r>
      <w:r w:rsidRPr="007E6442">
        <w:rPr>
          <w:b/>
          <w:bCs/>
          <w:sz w:val="21"/>
          <w:szCs w:val="21"/>
        </w:rPr>
        <w:t>(межэтнических)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конфликтов на  2022 - 2025 годы»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/>
      </w:tblPr>
      <w:tblGrid>
        <w:gridCol w:w="2932"/>
        <w:gridCol w:w="6639"/>
      </w:tblGrid>
      <w:tr w:rsidR="007E6442" w:rsidRPr="007E6442" w:rsidTr="007E6442">
        <w:tc>
          <w:tcPr>
            <w:tcW w:w="2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Наименование </w:t>
            </w:r>
            <w:r w:rsidRPr="007E6442">
              <w:rPr>
                <w:b/>
                <w:bCs/>
                <w:sz w:val="21"/>
                <w:szCs w:val="21"/>
              </w:rPr>
              <w:br/>
            </w:r>
            <w:proofErr w:type="gramStart"/>
            <w:r w:rsidRPr="007E6442">
              <w:rPr>
                <w:b/>
                <w:bCs/>
                <w:sz w:val="21"/>
                <w:szCs w:val="21"/>
              </w:rPr>
              <w:t>муниципальной</w:t>
            </w:r>
            <w:proofErr w:type="gramEnd"/>
          </w:p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программы</w:t>
            </w:r>
          </w:p>
        </w:tc>
        <w:tc>
          <w:tcPr>
            <w:tcW w:w="6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      </w:r>
            <w:proofErr w:type="spellStart"/>
            <w:r w:rsidRPr="007E6442">
              <w:rPr>
                <w:sz w:val="21"/>
                <w:szCs w:val="21"/>
              </w:rPr>
              <w:t>Пичеурского</w:t>
            </w:r>
            <w:proofErr w:type="spellEnd"/>
            <w:r w:rsidRPr="007E6442">
              <w:rPr>
                <w:sz w:val="21"/>
                <w:szCs w:val="21"/>
              </w:rPr>
              <w:t> сельского поселения, социальную и культурную адаптацию мигрантов, профилактику межнациональных (межэтнических) конфликтов на 2022 - 2025 годы"  (далее – Программа)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Ответственный</w:t>
            </w:r>
          </w:p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исполнитель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 xml:space="preserve">Администрация </w:t>
            </w:r>
            <w:proofErr w:type="spellStart"/>
            <w:r w:rsidRPr="007E6442">
              <w:rPr>
                <w:sz w:val="21"/>
                <w:szCs w:val="21"/>
              </w:rPr>
              <w:t>Пичеурского</w:t>
            </w:r>
            <w:proofErr w:type="spellEnd"/>
            <w:r w:rsidRPr="007E6442">
              <w:rPr>
                <w:sz w:val="21"/>
                <w:szCs w:val="21"/>
              </w:rPr>
              <w:t xml:space="preserve"> сельского поселения </w:t>
            </w:r>
            <w:proofErr w:type="spellStart"/>
            <w:r w:rsidRPr="007E6442">
              <w:rPr>
                <w:sz w:val="21"/>
                <w:szCs w:val="21"/>
              </w:rPr>
              <w:t>Чамзинского</w:t>
            </w:r>
            <w:proofErr w:type="spellEnd"/>
            <w:r w:rsidRPr="007E6442">
              <w:rPr>
                <w:sz w:val="21"/>
                <w:szCs w:val="21"/>
              </w:rPr>
              <w:t xml:space="preserve"> муниципального района Республики Мордовия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Соисполнители</w:t>
            </w:r>
          </w:p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Не предусмотрены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Подпрограммы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Не предусмотрены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Участники</w:t>
            </w:r>
          </w:p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Не предусмотрены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Основные цели  муниципальной 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Усилить меры по защите населения от террористической угрозы, своевременному предупреждению, выявлению и пресечению террористической и экстремистской деятельности, укрепить в поселении терпимость к иному мировоззрению, образу жизни,  поведению и обычаям,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Задачи </w:t>
            </w:r>
          </w:p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муниципальной</w:t>
            </w:r>
          </w:p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lang w:eastAsia="zh-CN"/>
              </w:rPr>
            </w:pPr>
            <w:r w:rsidRPr="007E6442">
              <w:rPr>
                <w:sz w:val="21"/>
                <w:szCs w:val="21"/>
                <w:shd w:val="clear" w:color="auto" w:fill="FFFFFF"/>
              </w:rPr>
              <w:t xml:space="preserve">- улучшение организации и проведения профилактических мероприятий и мероприятий по информационно-пропагандистскому сопровождению антитеррористической и </w:t>
            </w:r>
            <w:proofErr w:type="spellStart"/>
            <w:r w:rsidRPr="007E6442">
              <w:rPr>
                <w:sz w:val="21"/>
                <w:szCs w:val="21"/>
                <w:shd w:val="clear" w:color="auto" w:fill="FFFFFF"/>
              </w:rPr>
              <w:t>антиэкстремисткой</w:t>
            </w:r>
            <w:proofErr w:type="spellEnd"/>
            <w:r w:rsidRPr="007E6442">
              <w:rPr>
                <w:sz w:val="21"/>
                <w:szCs w:val="21"/>
                <w:shd w:val="clear" w:color="auto" w:fill="FFFFFF"/>
              </w:rPr>
              <w:t xml:space="preserve"> деятельности, особенно среди молодежи в духе миролюбия, веротерпимости и толерантности, а также формирующих нормы социального поведения, характерные для гражданского общества;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 xml:space="preserve">- противодействие терроризму и экстремизму, предусматривающее принятие мер, направленных на выявление и предупреждение причин, способствующих осуществлению террористических и экстремистских проявлений и обеспечению стабильного социально-экономического развития </w:t>
            </w:r>
            <w:proofErr w:type="spellStart"/>
            <w:r w:rsidRPr="007E6442">
              <w:rPr>
                <w:sz w:val="21"/>
                <w:szCs w:val="21"/>
              </w:rPr>
              <w:t>Пичеурского</w:t>
            </w:r>
            <w:proofErr w:type="spellEnd"/>
            <w:r w:rsidRPr="007E6442">
              <w:rPr>
                <w:sz w:val="21"/>
                <w:szCs w:val="21"/>
              </w:rPr>
              <w:t xml:space="preserve"> сельского поселения;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проведение антитеррористических  бесед, рейдов.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 xml:space="preserve">- выявление и преодоление негативных тенденций, тормозящих </w:t>
            </w:r>
            <w:r w:rsidRPr="007E6442">
              <w:rPr>
                <w:sz w:val="21"/>
                <w:szCs w:val="21"/>
              </w:rPr>
              <w:lastRenderedPageBreak/>
              <w:t>устойчивое социальное и культурное развитие поселения и находящих свое проявление в фактах;</w:t>
            </w:r>
          </w:p>
          <w:p w:rsidR="007E6442" w:rsidRPr="007E6442" w:rsidRDefault="007E6442" w:rsidP="007E6442">
            <w:pPr>
              <w:pStyle w:val="conspluscell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- формирование в поселении позитивных ценностей и установок на уважение, принятие и понимание богатого многообразия культур народов, их традиций и этнических ценностей.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lastRenderedPageBreak/>
              <w:t>Целевые индикаторы и  показатели  муниципальной 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- количество молодежи, охваченной мероприятиями по формированию толерантности, межэтнических и межнациональных отношений в молодежной среде (чел.)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количество совещаний с педагогическим коллективом образовательных учреждений, работниками библиотек по вопросу противодействия терроризму и экстремизму в молодежной среде (ед.)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количество проведенных  мероприятий по повышению социальной роли семьи в воспитании у подрастающего поколения норм толерантности и снижении социальной напряженности в обществе (ед.);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- количество проведенных мероприятий по пропаганде миролюбия, повышению толерантности к этническим, религиозным и политическим разногласиям (ед.)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lang w:eastAsia="zh-CN"/>
              </w:rPr>
            </w:pPr>
            <w:r w:rsidRPr="007E6442">
              <w:rPr>
                <w:b/>
                <w:bCs/>
                <w:sz w:val="21"/>
                <w:szCs w:val="21"/>
              </w:rPr>
              <w:t>Сроки и этапы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с 01.01.2022  по 31.12.2025 годы  (этапы не выделяются)</w:t>
            </w:r>
          </w:p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Реализация осуществляется раздельно по годам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lang w:eastAsia="zh-CN"/>
              </w:rPr>
            </w:pPr>
            <w:r w:rsidRPr="007E6442">
              <w:rPr>
                <w:b/>
                <w:bCs/>
                <w:sz w:val="21"/>
                <w:szCs w:val="21"/>
              </w:rPr>
              <w:t>Объемы бюджетных ассигнований на реализацию муниципальной программы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lang w:eastAsia="zh-CN"/>
              </w:rPr>
            </w:pPr>
            <w:r w:rsidRPr="007E6442"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 Объем сре</w:t>
            </w:r>
            <w:r w:rsidR="00785FAC">
              <w:rPr>
                <w:sz w:val="21"/>
                <w:szCs w:val="21"/>
              </w:rPr>
              <w:t>дств на весь период составляет 4</w:t>
            </w:r>
            <w:r w:rsidRPr="007E6442">
              <w:rPr>
                <w:sz w:val="21"/>
                <w:szCs w:val="21"/>
              </w:rPr>
              <w:t>,0 тыс. рублей в т.ч. по годам:</w:t>
            </w:r>
          </w:p>
          <w:p w:rsidR="007E6442" w:rsidRPr="007E6442" w:rsidRDefault="00785FAC" w:rsidP="007E6442">
            <w:pPr>
              <w:pStyle w:val="table"/>
              <w:spacing w:before="0" w:beforeAutospacing="0" w:after="0" w:afterAutospacing="0"/>
            </w:pPr>
            <w:r>
              <w:rPr>
                <w:sz w:val="21"/>
                <w:szCs w:val="21"/>
              </w:rPr>
              <w:t>2022-1</w:t>
            </w:r>
            <w:r w:rsidR="007E6442" w:rsidRPr="007E6442">
              <w:rPr>
                <w:sz w:val="21"/>
                <w:szCs w:val="21"/>
              </w:rPr>
              <w:t>,0 тыс. руб.</w:t>
            </w:r>
          </w:p>
          <w:p w:rsidR="007E6442" w:rsidRPr="007E6442" w:rsidRDefault="00785FAC" w:rsidP="007E6442">
            <w:pPr>
              <w:pStyle w:val="table"/>
              <w:spacing w:before="0" w:beforeAutospacing="0" w:after="0" w:afterAutospacing="0"/>
            </w:pPr>
            <w:r>
              <w:rPr>
                <w:sz w:val="21"/>
                <w:szCs w:val="21"/>
              </w:rPr>
              <w:t>2023-1</w:t>
            </w:r>
            <w:r w:rsidR="007E6442" w:rsidRPr="007E6442">
              <w:rPr>
                <w:sz w:val="21"/>
                <w:szCs w:val="21"/>
              </w:rPr>
              <w:t>,0 тыс. руб.</w:t>
            </w:r>
          </w:p>
          <w:p w:rsidR="007E6442" w:rsidRPr="007E6442" w:rsidRDefault="00785FAC" w:rsidP="007E6442">
            <w:pPr>
              <w:pStyle w:val="table"/>
              <w:spacing w:before="0" w:beforeAutospacing="0" w:after="0" w:afterAutospacing="0"/>
            </w:pPr>
            <w:r>
              <w:rPr>
                <w:sz w:val="21"/>
                <w:szCs w:val="21"/>
              </w:rPr>
              <w:t>2024-1</w:t>
            </w:r>
            <w:r w:rsidR="007E6442" w:rsidRPr="007E6442">
              <w:rPr>
                <w:sz w:val="21"/>
                <w:szCs w:val="21"/>
              </w:rPr>
              <w:t>,0 тыс. руб.</w:t>
            </w:r>
          </w:p>
          <w:p w:rsidR="007E6442" w:rsidRPr="007E6442" w:rsidRDefault="00785FAC" w:rsidP="007E6442">
            <w:pPr>
              <w:pStyle w:val="table"/>
              <w:spacing w:before="0" w:beforeAutospacing="0" w:after="0" w:afterAutospacing="0"/>
            </w:pPr>
            <w:r>
              <w:rPr>
                <w:sz w:val="21"/>
                <w:szCs w:val="21"/>
              </w:rPr>
              <w:t>2025-1</w:t>
            </w:r>
            <w:r w:rsidR="007E6442" w:rsidRPr="007E6442">
              <w:rPr>
                <w:sz w:val="21"/>
                <w:szCs w:val="21"/>
              </w:rPr>
              <w:t>,0 тыс. руб.</w:t>
            </w:r>
          </w:p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 xml:space="preserve"> Источниками финансового обеспечения программы являются средства бюджета </w:t>
            </w:r>
            <w:proofErr w:type="spellStart"/>
            <w:r w:rsidRPr="007E6442">
              <w:rPr>
                <w:sz w:val="21"/>
                <w:szCs w:val="21"/>
              </w:rPr>
              <w:t>Пичеурского</w:t>
            </w:r>
            <w:proofErr w:type="spellEnd"/>
            <w:r w:rsidRPr="007E6442">
              <w:rPr>
                <w:sz w:val="21"/>
                <w:szCs w:val="21"/>
              </w:rPr>
              <w:t> сельского поселения. Для реализации мероприятий программы в установленном порядке могут дополнительно привлекаться средства из иных источников.</w:t>
            </w:r>
          </w:p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 Объемы финансирования носят прогнозный характер и подлежат ежегодной корректировке.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Ожидаемые  результаты реализации муниципальной 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 xml:space="preserve">-Обеспечение условий для успешной </w:t>
            </w:r>
            <w:proofErr w:type="spellStart"/>
            <w:r w:rsidRPr="007E6442">
              <w:rPr>
                <w:sz w:val="21"/>
                <w:szCs w:val="21"/>
              </w:rPr>
              <w:t>социокультурной</w:t>
            </w:r>
            <w:proofErr w:type="spellEnd"/>
            <w:r w:rsidRPr="007E6442">
              <w:rPr>
                <w:sz w:val="21"/>
                <w:szCs w:val="21"/>
              </w:rPr>
              <w:t xml:space="preserve"> адаптации молодежи из числа мигрантов;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противодействие проникновению в общественное сознание идей религиозного фундаментализма, экстремизма и нетерпимости;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совершенствование форм и методов работы органов местного самоуправления по профилактике проявлений ксенофобии, национальной и расовой нетерпимости, противодействию этнической дискриминации;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повышение уровня компетентности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снижение степени распространенности негативных этнических установок и предрассудков, прежде всего, в молодежной среде.</w:t>
            </w:r>
          </w:p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- 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</w:tr>
    </w:tbl>
    <w:p w:rsidR="007E6442" w:rsidRPr="007E6442" w:rsidRDefault="007E6442" w:rsidP="007E6442">
      <w:pPr>
        <w:pStyle w:val="a3"/>
        <w:spacing w:before="0" w:beforeAutospacing="0" w:after="0" w:afterAutospacing="0"/>
        <w:jc w:val="both"/>
        <w:rPr>
          <w:lang w:eastAsia="zh-CN"/>
        </w:rPr>
      </w:pPr>
      <w:r w:rsidRPr="007E6442">
        <w:t> </w:t>
      </w: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990735" w:rsidRDefault="00990735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lastRenderedPageBreak/>
        <w:t>1. Содержание проблемы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  <w:r w:rsidRPr="007E6442">
        <w:rPr>
          <w:b/>
          <w:bCs/>
          <w:sz w:val="21"/>
          <w:szCs w:val="21"/>
        </w:rPr>
        <w:t>и обоснование необходимости её решения программными методами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   1.1. </w:t>
      </w:r>
      <w:proofErr w:type="gramStart"/>
      <w:r w:rsidRPr="007E6442">
        <w:rPr>
          <w:sz w:val="21"/>
          <w:szCs w:val="21"/>
        </w:rPr>
        <w:t xml:space="preserve">Необходимость разработки целевой Программы в </w:t>
      </w:r>
      <w:proofErr w:type="spellStart"/>
      <w:r w:rsidRPr="007E6442">
        <w:rPr>
          <w:sz w:val="21"/>
          <w:szCs w:val="21"/>
        </w:rPr>
        <w:t>Пичеурском</w:t>
      </w:r>
      <w:proofErr w:type="spellEnd"/>
      <w:r w:rsidRPr="007E6442">
        <w:rPr>
          <w:sz w:val="21"/>
          <w:szCs w:val="21"/>
        </w:rPr>
        <w:t xml:space="preserve"> сельском поселении связана с реализацией полномочий органов местного самоуправления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 w:rsidRPr="007E6442">
        <w:rPr>
          <w:sz w:val="21"/>
          <w:szCs w:val="21"/>
        </w:rPr>
        <w:t>Пичеурского</w:t>
      </w:r>
      <w:proofErr w:type="spellEnd"/>
      <w:r w:rsidRPr="007E6442">
        <w:rPr>
          <w:sz w:val="21"/>
          <w:szCs w:val="21"/>
        </w:rPr>
        <w:t xml:space="preserve">  сельского поселения, социальную и культурную адаптацию мигрантов, профилактику межнациональных (межэтнических) конфликтов установленных Федеральным законом от 06 октября 2003 года</w:t>
      </w:r>
      <w:proofErr w:type="gramEnd"/>
      <w:r w:rsidRPr="007E6442">
        <w:rPr>
          <w:sz w:val="21"/>
          <w:szCs w:val="21"/>
        </w:rPr>
        <w:t xml:space="preserve"> № 131-ФЗ «Об общих принципах организации местного самоуправления в Российской Федерации».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  1.2. Разработка </w:t>
      </w:r>
      <w:bookmarkStart w:id="0" w:name="YANDEX_81"/>
      <w:bookmarkEnd w:id="0"/>
      <w:r w:rsidRPr="007E6442">
        <w:rPr>
          <w:sz w:val="21"/>
          <w:szCs w:val="21"/>
        </w:rPr>
        <w:t>Программы вызвана необходимостью поддержания стабильной общественно-политической обстановки и профилактики экстремизма на территории </w:t>
      </w:r>
      <w:bookmarkStart w:id="1" w:name="YANDEX_82"/>
      <w:bookmarkEnd w:id="1"/>
      <w:proofErr w:type="spellStart"/>
      <w:r w:rsidRPr="007E6442">
        <w:rPr>
          <w:sz w:val="21"/>
          <w:szCs w:val="21"/>
        </w:rPr>
        <w:t>Пичеурского</w:t>
      </w:r>
      <w:proofErr w:type="spellEnd"/>
      <w:r w:rsidRPr="007E6442">
        <w:rPr>
          <w:sz w:val="21"/>
          <w:szCs w:val="21"/>
        </w:rPr>
        <w:t xml:space="preserve">  сельского поселения (далее – сельского поселения) в сфере </w:t>
      </w:r>
      <w:bookmarkStart w:id="2" w:name="YANDEX_84"/>
      <w:bookmarkEnd w:id="2"/>
      <w:r w:rsidRPr="007E6442">
        <w:rPr>
          <w:sz w:val="21"/>
          <w:szCs w:val="21"/>
        </w:rPr>
        <w:t>межнациональных отношений.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  1.3.На территории </w:t>
      </w:r>
      <w:bookmarkStart w:id="3" w:name="YANDEX_85"/>
      <w:bookmarkEnd w:id="3"/>
      <w:r w:rsidRPr="007E6442">
        <w:rPr>
          <w:sz w:val="21"/>
          <w:szCs w:val="21"/>
        </w:rPr>
        <w:t>сельского поселения проживает около 5 национальностей, специфика миграционных процессов, необходимость социально-культурной адаптации мигрантов свидетельствуют о наличии объективных предпосылок межэтнической напряженности.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     Однако и сегодня, в связи с достаточно не высоким уровнем жизни граждан, проблемы </w:t>
      </w:r>
      <w:bookmarkStart w:id="4" w:name="YANDEX_91"/>
      <w:bookmarkEnd w:id="4"/>
      <w:r w:rsidRPr="007E6442">
        <w:rPr>
          <w:sz w:val="21"/>
          <w:szCs w:val="21"/>
        </w:rPr>
        <w:t>межнациональных отношений не теряют своей актуальности и нуждаются в пристальном внимании органов местного самоуправления.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 1.4. </w:t>
      </w:r>
      <w:proofErr w:type="gramStart"/>
      <w:r w:rsidRPr="007E6442">
        <w:rPr>
          <w:sz w:val="21"/>
          <w:szCs w:val="21"/>
        </w:rPr>
        <w:t>В настоящее время сфера </w:t>
      </w:r>
      <w:bookmarkStart w:id="5" w:name="YANDEX_92"/>
      <w:bookmarkEnd w:id="5"/>
      <w:r w:rsidRPr="007E6442">
        <w:rPr>
          <w:sz w:val="21"/>
          <w:szCs w:val="21"/>
        </w:rPr>
        <w:t>межнациональных отношений остается наиболее вероятным центром притяжения конфликтных настроений населения, вызванных проблемами в социальной и экономической сферах.</w:t>
      </w:r>
      <w:proofErr w:type="gramEnd"/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   Особенно высока потенциальная склонность к проявлениям экстремизма в молодежной среде. В </w:t>
      </w:r>
      <w:bookmarkStart w:id="6" w:name="YANDEX_93"/>
      <w:bookmarkEnd w:id="6"/>
      <w:r w:rsidRPr="007E6442">
        <w:rPr>
          <w:sz w:val="21"/>
          <w:szCs w:val="21"/>
        </w:rPr>
        <w:t xml:space="preserve">Программе особое внимание уделяется формам и методам вовлечения </w:t>
      </w:r>
      <w:proofErr w:type="spellStart"/>
      <w:r w:rsidRPr="007E6442">
        <w:rPr>
          <w:sz w:val="21"/>
          <w:szCs w:val="21"/>
        </w:rPr>
        <w:t>разнонациональной</w:t>
      </w:r>
      <w:proofErr w:type="spellEnd"/>
      <w:r w:rsidRPr="007E6442">
        <w:rPr>
          <w:sz w:val="21"/>
          <w:szCs w:val="21"/>
        </w:rPr>
        <w:t xml:space="preserve"> молодежи в изучение народных традиций, в дискуссии по наиболее актуальным вопросам подростковой коммуникабельности в сфере межнациональных отношений и национальных стереотипов.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1.5. В рамках </w:t>
      </w:r>
      <w:bookmarkStart w:id="7" w:name="YANDEX_95"/>
      <w:bookmarkEnd w:id="7"/>
      <w:r w:rsidRPr="007E6442">
        <w:rPr>
          <w:sz w:val="21"/>
          <w:szCs w:val="21"/>
        </w:rPr>
        <w:t>Программы будут реализовываться мероприятия, направленные на решение проблем профилактики проявлений экстремизма в сельском поселении предусматривается: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- реализация мероприятий, направленных на укрепление </w:t>
      </w:r>
      <w:bookmarkStart w:id="8" w:name="YANDEX_100"/>
      <w:bookmarkEnd w:id="8"/>
      <w:r w:rsidRPr="007E6442">
        <w:rPr>
          <w:sz w:val="21"/>
          <w:szCs w:val="21"/>
        </w:rPr>
        <w:t>межнационального мира и стабильности в сельском поселении;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- обеспечение информированности населения о решении проблем в сфере </w:t>
      </w:r>
      <w:bookmarkStart w:id="9" w:name="YANDEX_105"/>
      <w:bookmarkEnd w:id="9"/>
      <w:r w:rsidRPr="007E6442">
        <w:rPr>
          <w:sz w:val="21"/>
          <w:szCs w:val="21"/>
        </w:rPr>
        <w:t>межнационального сотрудничества в сельском поселении.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При отсутствии программно-целевого подхода к решению проблем профилактики экстремизма и гармонизации </w:t>
      </w:r>
      <w:bookmarkStart w:id="10" w:name="YANDEX_113"/>
      <w:bookmarkEnd w:id="10"/>
      <w:r w:rsidRPr="007E6442">
        <w:rPr>
          <w:sz w:val="21"/>
          <w:szCs w:val="21"/>
        </w:rPr>
        <w:t>межнациональных отношений в </w:t>
      </w:r>
      <w:bookmarkStart w:id="11" w:name="YANDEX_114"/>
      <w:bookmarkEnd w:id="11"/>
      <w:r w:rsidRPr="007E6442">
        <w:rPr>
          <w:sz w:val="21"/>
          <w:szCs w:val="21"/>
        </w:rPr>
        <w:t>сельском поселении возможен негативный прогноз по развитию событий в данной сфере.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b/>
          <w:bCs/>
          <w:sz w:val="21"/>
          <w:szCs w:val="21"/>
        </w:rPr>
        <w:t>      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  <w:bookmarkStart w:id="12" w:name="sub_120"/>
      <w:r w:rsidRPr="007E6442">
        <w:rPr>
          <w:b/>
          <w:bCs/>
          <w:sz w:val="21"/>
          <w:szCs w:val="21"/>
        </w:rPr>
        <w:t>2. Основные цели и задачи, сроки и этапы реализации Программы,</w:t>
      </w:r>
      <w:r w:rsidRPr="007E6442">
        <w:rPr>
          <w:b/>
          <w:bCs/>
          <w:sz w:val="21"/>
          <w:szCs w:val="21"/>
        </w:rPr>
        <w:br/>
        <w:t>а также целевые индикаторы и показатели</w:t>
      </w:r>
      <w:bookmarkEnd w:id="12"/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2.1. </w:t>
      </w:r>
      <w:proofErr w:type="gramStart"/>
      <w:r w:rsidRPr="007E6442">
        <w:rPr>
          <w:sz w:val="21"/>
          <w:szCs w:val="21"/>
        </w:rPr>
        <w:t>Главная цель Программы - Усилить меры по защите населения от террористической угрозы, своевременному предупреждению, выявлению и пресечению террористической и экстремистской деятельности, укрепить в поселении терпимость к иному мировоззрению, образу жизни,  поведению и обычаям,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2.2. Основными задачами реализации Программы являются: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- улучшение организации и проведения профилактических мероприятий и мероприятий по информационно-пропагандистскому сопровождению антитеррористической и </w:t>
      </w:r>
      <w:proofErr w:type="spellStart"/>
      <w:r w:rsidRPr="007E6442">
        <w:rPr>
          <w:sz w:val="21"/>
          <w:szCs w:val="21"/>
        </w:rPr>
        <w:t>антиэкстремисткой</w:t>
      </w:r>
      <w:proofErr w:type="spellEnd"/>
      <w:r w:rsidRPr="007E6442">
        <w:rPr>
          <w:sz w:val="21"/>
          <w:szCs w:val="21"/>
        </w:rPr>
        <w:t xml:space="preserve"> деятельности.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- противодействие терроризму и экстремизму, предусматривающее принятие мер, направленных на выявление и предупреждение причин, способствующих осуществлению террористических и экстремистских проявлений и обеспечению стабильного социально-экономического развития </w:t>
      </w:r>
      <w:proofErr w:type="spellStart"/>
      <w:r w:rsidRPr="007E6442">
        <w:rPr>
          <w:sz w:val="21"/>
          <w:szCs w:val="21"/>
        </w:rPr>
        <w:t>Пичеурского</w:t>
      </w:r>
      <w:proofErr w:type="spellEnd"/>
      <w:r w:rsidRPr="007E6442">
        <w:rPr>
          <w:sz w:val="21"/>
          <w:szCs w:val="21"/>
        </w:rPr>
        <w:t xml:space="preserve">  сельского поселения.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- проведение антитеррористических  бесед и рейдов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- выявление и преодоление негативных тенденций, тормозящих устойчивое социальное и культурное развитие поселения и находящих свое проявление в фактах.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- формирование в поселении позитивных ценностей и установок на уважение, принятие и понимание богатого многообразия культур народов, их традиций и этнических ценностей.</w:t>
      </w:r>
    </w:p>
    <w:p w:rsidR="007E6442" w:rsidRPr="007E6442" w:rsidRDefault="007E6442" w:rsidP="007E6442">
      <w:pPr>
        <w:pStyle w:val="table"/>
        <w:spacing w:before="0" w:beforeAutospacing="0" w:after="0" w:afterAutospacing="0"/>
      </w:pPr>
      <w:r w:rsidRPr="007E6442">
        <w:rPr>
          <w:sz w:val="21"/>
          <w:szCs w:val="21"/>
        </w:rPr>
        <w:lastRenderedPageBreak/>
        <w:t>2.3. Реализация Программы рассчитана на период с 01.01.2022 года по 31.12.2025гг., этапы не выделяются. Реализация осуществляется раздельно по годам.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bookmarkStart w:id="13" w:name="sub_24"/>
      <w:r w:rsidRPr="007E6442">
        <w:rPr>
          <w:sz w:val="21"/>
          <w:szCs w:val="21"/>
        </w:rPr>
        <w:t>2.4. Целевые индикаторы и показатели приведены в </w:t>
      </w:r>
      <w:bookmarkEnd w:id="13"/>
      <w:r w:rsidR="00DF5B2D" w:rsidRPr="007E6442">
        <w:rPr>
          <w:sz w:val="21"/>
          <w:szCs w:val="21"/>
        </w:rPr>
        <w:fldChar w:fldCharType="begin"/>
      </w:r>
      <w:r w:rsidRPr="007E6442">
        <w:rPr>
          <w:sz w:val="21"/>
          <w:szCs w:val="21"/>
        </w:rPr>
        <w:instrText xml:space="preserve"> HYPERLINK "https://krasnozor.ru/documents/acts/detail.php?id=982672" \l "sub_1100" </w:instrText>
      </w:r>
      <w:r w:rsidR="00DF5B2D" w:rsidRPr="007E6442">
        <w:rPr>
          <w:sz w:val="21"/>
          <w:szCs w:val="21"/>
        </w:rPr>
        <w:fldChar w:fldCharType="separate"/>
      </w:r>
      <w:r w:rsidRPr="007E6442">
        <w:rPr>
          <w:rStyle w:val="a5"/>
          <w:color w:val="auto"/>
          <w:sz w:val="21"/>
          <w:szCs w:val="21"/>
          <w:u w:val="none"/>
        </w:rPr>
        <w:t>Приложении № 1</w:t>
      </w:r>
      <w:r w:rsidR="00DF5B2D" w:rsidRPr="007E6442">
        <w:rPr>
          <w:sz w:val="21"/>
          <w:szCs w:val="21"/>
        </w:rPr>
        <w:fldChar w:fldCharType="end"/>
      </w:r>
      <w:r w:rsidRPr="007E6442">
        <w:rPr>
          <w:sz w:val="21"/>
          <w:szCs w:val="21"/>
        </w:rPr>
        <w:t> к Программе.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bookmarkStart w:id="14" w:name="sub_130"/>
      <w:r w:rsidRPr="007E6442">
        <w:rPr>
          <w:b/>
          <w:bCs/>
          <w:sz w:val="21"/>
          <w:szCs w:val="21"/>
        </w:rPr>
        <w:t>3. Система программных мероприятий</w:t>
      </w:r>
      <w:bookmarkEnd w:id="14"/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3.1. Мероприятия, предлагаемые к реализации и направленные на решение задач Программы, с указанием финансовых ресурсов и сроков, необходимых для их реализации, приведены в </w:t>
      </w:r>
      <w:hyperlink r:id="rId6" w:anchor="sub_1200" w:history="1">
        <w:r w:rsidRPr="007E6442">
          <w:rPr>
            <w:rStyle w:val="a20"/>
            <w:sz w:val="21"/>
            <w:szCs w:val="21"/>
          </w:rPr>
          <w:t>Приложении № 2</w:t>
        </w:r>
      </w:hyperlink>
      <w:r w:rsidRPr="007E6442">
        <w:rPr>
          <w:sz w:val="21"/>
          <w:szCs w:val="21"/>
        </w:rPr>
        <w:t> к Программе.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3.2. Ресурсное обеспечение Программы осуществляется за счет средств бюджета </w:t>
      </w:r>
      <w:proofErr w:type="spellStart"/>
      <w:r w:rsidRPr="007E6442">
        <w:rPr>
          <w:sz w:val="21"/>
          <w:szCs w:val="21"/>
        </w:rPr>
        <w:t>Пичеурского</w:t>
      </w:r>
      <w:proofErr w:type="spellEnd"/>
      <w:r w:rsidRPr="007E6442">
        <w:rPr>
          <w:sz w:val="21"/>
          <w:szCs w:val="21"/>
        </w:rPr>
        <w:t xml:space="preserve">  сельского поселения в объемах, предусмотренных Программой.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3.3. Объем средств местного бюджета, необходимый для финансирования Программы, состав</w:t>
      </w:r>
      <w:r w:rsidR="00785FAC">
        <w:rPr>
          <w:sz w:val="21"/>
          <w:szCs w:val="21"/>
        </w:rPr>
        <w:t>ляет на 2022-2025 годы всего – 4</w:t>
      </w:r>
      <w:r w:rsidRPr="007E6442">
        <w:rPr>
          <w:sz w:val="21"/>
          <w:szCs w:val="21"/>
        </w:rPr>
        <w:t>,0 тыс. рублей, в том числе по годам реализации:</w:t>
      </w:r>
    </w:p>
    <w:p w:rsidR="007E6442" w:rsidRPr="007E6442" w:rsidRDefault="00785FAC" w:rsidP="007E6442">
      <w:pPr>
        <w:pStyle w:val="a3"/>
        <w:spacing w:before="0" w:beforeAutospacing="0" w:after="0" w:afterAutospacing="0"/>
        <w:jc w:val="both"/>
      </w:pPr>
      <w:r>
        <w:rPr>
          <w:sz w:val="21"/>
          <w:szCs w:val="21"/>
        </w:rPr>
        <w:t> 2022 год – 1</w:t>
      </w:r>
      <w:r w:rsidR="007E6442" w:rsidRPr="007E6442">
        <w:rPr>
          <w:sz w:val="21"/>
          <w:szCs w:val="21"/>
        </w:rPr>
        <w:t>,0 тыс. рублей;</w:t>
      </w:r>
    </w:p>
    <w:p w:rsidR="007E6442" w:rsidRPr="007E6442" w:rsidRDefault="00785FAC" w:rsidP="007E6442">
      <w:pPr>
        <w:pStyle w:val="a3"/>
        <w:spacing w:before="0" w:beforeAutospacing="0" w:after="0" w:afterAutospacing="0"/>
        <w:jc w:val="both"/>
      </w:pPr>
      <w:r>
        <w:rPr>
          <w:sz w:val="21"/>
          <w:szCs w:val="21"/>
        </w:rPr>
        <w:t> 2023 год – 1</w:t>
      </w:r>
      <w:r w:rsidR="007E6442" w:rsidRPr="007E6442">
        <w:rPr>
          <w:sz w:val="21"/>
          <w:szCs w:val="21"/>
        </w:rPr>
        <w:t>,0 тыс. рублей;</w:t>
      </w:r>
    </w:p>
    <w:p w:rsidR="007E6442" w:rsidRPr="007E6442" w:rsidRDefault="00785FAC" w:rsidP="007E6442">
      <w:pPr>
        <w:pStyle w:val="a3"/>
        <w:spacing w:before="0" w:beforeAutospacing="0" w:after="0" w:afterAutospacing="0"/>
        <w:jc w:val="both"/>
      </w:pPr>
      <w:r>
        <w:rPr>
          <w:sz w:val="21"/>
          <w:szCs w:val="21"/>
        </w:rPr>
        <w:t> 2024 год – 1</w:t>
      </w:r>
      <w:r w:rsidR="007E6442" w:rsidRPr="007E6442">
        <w:rPr>
          <w:sz w:val="21"/>
          <w:szCs w:val="21"/>
        </w:rPr>
        <w:t>,0 тыс. рублей;</w:t>
      </w:r>
    </w:p>
    <w:p w:rsidR="007E6442" w:rsidRPr="007E6442" w:rsidRDefault="00785FAC" w:rsidP="007E6442">
      <w:pPr>
        <w:pStyle w:val="a3"/>
        <w:spacing w:before="0" w:beforeAutospacing="0" w:after="0" w:afterAutospacing="0"/>
        <w:jc w:val="both"/>
      </w:pPr>
      <w:r>
        <w:rPr>
          <w:sz w:val="21"/>
          <w:szCs w:val="21"/>
        </w:rPr>
        <w:t> 2025 год -  1</w:t>
      </w:r>
      <w:r w:rsidR="007E6442" w:rsidRPr="007E6442">
        <w:rPr>
          <w:sz w:val="21"/>
          <w:szCs w:val="21"/>
        </w:rPr>
        <w:t>,0 тыс. рублей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       Распределение объемов финансирования Программы по годам ее реализации приведено в </w:t>
      </w:r>
      <w:hyperlink r:id="rId7" w:anchor="sub_1300" w:history="1">
        <w:r w:rsidRPr="007E6442">
          <w:rPr>
            <w:rStyle w:val="a20"/>
            <w:sz w:val="21"/>
            <w:szCs w:val="21"/>
          </w:rPr>
          <w:t>Приложении №</w:t>
        </w:r>
        <w:r w:rsidRPr="007E6442">
          <w:rPr>
            <w:rStyle w:val="a20"/>
            <w:color w:val="008000"/>
            <w:sz w:val="21"/>
            <w:szCs w:val="21"/>
          </w:rPr>
          <w:t> </w:t>
        </w:r>
      </w:hyperlink>
      <w:r w:rsidRPr="007E6442">
        <w:rPr>
          <w:sz w:val="21"/>
          <w:szCs w:val="21"/>
        </w:rPr>
        <w:t xml:space="preserve">3 к Программе. Объемы финансирования Программы носят прогнозный характер и подлежат ежегодной корректировке при формировании бюджета </w:t>
      </w:r>
      <w:proofErr w:type="spellStart"/>
      <w:r w:rsidRPr="007E6442">
        <w:rPr>
          <w:sz w:val="21"/>
          <w:szCs w:val="21"/>
        </w:rPr>
        <w:t>Пичеурского</w:t>
      </w:r>
      <w:proofErr w:type="spellEnd"/>
      <w:r w:rsidRPr="007E6442">
        <w:rPr>
          <w:sz w:val="21"/>
          <w:szCs w:val="21"/>
        </w:rPr>
        <w:t xml:space="preserve">  сельского поселения на соответствующий год, исходя из возможностей и средств бюджета и степени реализации мероприятий Программы.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4.  Характеристика основных мероприятий входящих в состав муниципальной программы</w:t>
      </w:r>
      <w:r w:rsidRPr="007E6442">
        <w:rPr>
          <w:sz w:val="21"/>
          <w:szCs w:val="21"/>
        </w:rPr>
        <w:t>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4.1  Основное мероприятие: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-  </w:t>
      </w:r>
      <w:r w:rsidRPr="007E6442">
        <w:rPr>
          <w:color w:val="000000"/>
          <w:sz w:val="21"/>
          <w:szCs w:val="21"/>
        </w:rPr>
        <w:t>Реализация организационно-правовых мер по </w:t>
      </w:r>
      <w:r w:rsidRPr="007E6442">
        <w:rPr>
          <w:sz w:val="21"/>
          <w:szCs w:val="21"/>
        </w:rPr>
        <w:t>защите населения от террористической угрозы, своевременному предупреждению, выявлению и пресечению террористической и экстремистской деятельности, укрепить в поселении терпимость к иному мировоззрению, образу жизни,  поведению и обычаям,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color w:val="000000"/>
          <w:sz w:val="21"/>
          <w:szCs w:val="21"/>
        </w:rPr>
        <w:t>4.2. Направления финансирования: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color w:val="000000"/>
          <w:sz w:val="21"/>
          <w:szCs w:val="21"/>
        </w:rPr>
        <w:t>-   Расходы на информационное обеспечение организационно-правовых мер по </w:t>
      </w:r>
      <w:r w:rsidRPr="007E6442">
        <w:rPr>
          <w:sz w:val="21"/>
          <w:szCs w:val="21"/>
        </w:rPr>
        <w:t>совершенствованию правового регулирования и правоприменительной практики в области межэтнических и межконфессиональных взаимодействий.</w:t>
      </w: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  <w:bookmarkStart w:id="15" w:name="sub_140"/>
      <w:bookmarkEnd w:id="15"/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5. Нормативное обеспечение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5.1. В процессе реализации Программы и с учетом принятия федеральных, областных нормативных правовых актов дополнительно могут разрабатываться и приниматься иные муниципальные нормативные правовые акты, необходимые для реализации Программы.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bookmarkStart w:id="16" w:name="sub_150"/>
      <w:r w:rsidRPr="007E6442">
        <w:rPr>
          <w:b/>
          <w:bCs/>
          <w:sz w:val="21"/>
          <w:szCs w:val="21"/>
        </w:rPr>
        <w:t>6. Механизм реализации Программы, организация управления</w:t>
      </w:r>
      <w:r w:rsidRPr="007E6442">
        <w:rPr>
          <w:b/>
          <w:bCs/>
          <w:sz w:val="21"/>
          <w:szCs w:val="21"/>
        </w:rPr>
        <w:br/>
        <w:t xml:space="preserve">и </w:t>
      </w:r>
      <w:proofErr w:type="gramStart"/>
      <w:r w:rsidRPr="007E6442">
        <w:rPr>
          <w:b/>
          <w:bCs/>
          <w:sz w:val="21"/>
          <w:szCs w:val="21"/>
        </w:rPr>
        <w:t>контроль за</w:t>
      </w:r>
      <w:proofErr w:type="gramEnd"/>
      <w:r w:rsidRPr="007E6442">
        <w:rPr>
          <w:b/>
          <w:bCs/>
          <w:sz w:val="21"/>
          <w:szCs w:val="21"/>
        </w:rPr>
        <w:t xml:space="preserve"> ходом ее реализации</w:t>
      </w:r>
      <w:bookmarkEnd w:id="16"/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bookmarkStart w:id="17" w:name="sub_51"/>
      <w:r w:rsidRPr="007E6442">
        <w:rPr>
          <w:sz w:val="21"/>
          <w:szCs w:val="21"/>
        </w:rPr>
        <w:t>6.1. </w:t>
      </w:r>
      <w:bookmarkEnd w:id="17"/>
      <w:r w:rsidRPr="007E6442">
        <w:rPr>
          <w:sz w:val="21"/>
          <w:szCs w:val="21"/>
        </w:rPr>
        <w:t>Реализация Программы осуществляется в  соответствии с федеральными и муниципальными нормативными правовыми актами.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6.2. В случае несоответствия результатов выполнения Программы целям и задачам, а также невыполнения показателей результативности, утвержденных Программой,  ответственный исполнитель готовит предложение о корректировке сроков реализации Программы и План реализации программных мероприятий.</w:t>
      </w:r>
    </w:p>
    <w:p w:rsidR="007E6442" w:rsidRPr="007E6442" w:rsidRDefault="007E6442" w:rsidP="007E6442">
      <w:pPr>
        <w:pStyle w:val="1"/>
        <w:jc w:val="both"/>
      </w:pPr>
      <w:r w:rsidRPr="007E6442">
        <w:rPr>
          <w:b w:val="0"/>
          <w:bCs/>
          <w:sz w:val="21"/>
          <w:szCs w:val="21"/>
        </w:rPr>
        <w:t>6.3.</w:t>
      </w:r>
      <w:r w:rsidRPr="007E6442">
        <w:rPr>
          <w:sz w:val="21"/>
          <w:szCs w:val="21"/>
        </w:rPr>
        <w:t> </w:t>
      </w:r>
      <w:r w:rsidRPr="007E6442">
        <w:rPr>
          <w:b w:val="0"/>
          <w:bCs/>
          <w:sz w:val="21"/>
          <w:szCs w:val="21"/>
        </w:rPr>
        <w:t xml:space="preserve">Контроль за выполнением Программы и использованием бюджетных средств, выделяемых на ее реализацию, осуществляет Администрация </w:t>
      </w:r>
      <w:proofErr w:type="spellStart"/>
      <w:r w:rsidRPr="007E6442">
        <w:rPr>
          <w:b w:val="0"/>
          <w:bCs/>
          <w:sz w:val="21"/>
          <w:szCs w:val="21"/>
        </w:rPr>
        <w:t>Пичеурского</w:t>
      </w:r>
      <w:proofErr w:type="spellEnd"/>
      <w:r w:rsidRPr="007E6442">
        <w:rPr>
          <w:b w:val="0"/>
          <w:bCs/>
          <w:sz w:val="21"/>
          <w:szCs w:val="21"/>
        </w:rPr>
        <w:t xml:space="preserve"> сельского поселения </w:t>
      </w:r>
      <w:proofErr w:type="spellStart"/>
      <w:r w:rsidRPr="007E6442">
        <w:rPr>
          <w:b w:val="0"/>
          <w:bCs/>
          <w:sz w:val="21"/>
          <w:szCs w:val="21"/>
        </w:rPr>
        <w:t>Чамзинского</w:t>
      </w:r>
      <w:proofErr w:type="spellEnd"/>
      <w:r w:rsidRPr="007E6442">
        <w:rPr>
          <w:b w:val="0"/>
          <w:bCs/>
          <w:sz w:val="21"/>
          <w:szCs w:val="21"/>
        </w:rPr>
        <w:t xml:space="preserve"> муниципального района Республики Мордовия.</w:t>
      </w:r>
    </w:p>
    <w:p w:rsidR="007E6442" w:rsidRPr="007E6442" w:rsidRDefault="007E6442" w:rsidP="007E6442">
      <w:pPr>
        <w:pStyle w:val="1"/>
        <w:jc w:val="both"/>
        <w:rPr>
          <w:color w:val="0263B2"/>
        </w:rPr>
      </w:pPr>
      <w:r w:rsidRPr="007E6442">
        <w:rPr>
          <w:color w:val="0263B2"/>
        </w:rPr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7. Оценка эффективности социально-экономических</w:t>
      </w:r>
      <w:r w:rsidRPr="007E6442">
        <w:rPr>
          <w:b/>
          <w:bCs/>
          <w:sz w:val="21"/>
          <w:szCs w:val="21"/>
        </w:rPr>
        <w:br/>
        <w:t>последствий от реализации Программы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 7.1. Оценка эффективности реализации Программы базируется на достижении целевых показателей Программы в соответствии с приложением №1 к Программе.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 7.2. </w:t>
      </w:r>
      <w:proofErr w:type="gramStart"/>
      <w:r w:rsidRPr="007E6442">
        <w:rPr>
          <w:sz w:val="21"/>
          <w:szCs w:val="21"/>
        </w:rPr>
        <w:t xml:space="preserve">Реализация Программы, в силу ее специфики и ярко выраженного социально-профилактического характера, окажет значительное влияние на стабильность общества, состояние защищенности граждан и общества от террористической угрозы, своевременному предупреждению, выявлению и пресечению </w:t>
      </w:r>
      <w:r w:rsidRPr="007E6442">
        <w:rPr>
          <w:sz w:val="21"/>
          <w:szCs w:val="21"/>
        </w:rPr>
        <w:lastRenderedPageBreak/>
        <w:t>экстремистской деятельности, а укрепить в поселении терпимость к иному мировоззрению, образу жизни,  поведению и обычаям, среды - толерантности на основе ценностей многонационального российского общества.</w:t>
      </w:r>
      <w:proofErr w:type="gramEnd"/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7.3. Реализация Программы и принятие нормативных правовых актов по вопросам экстремистских проявлений на территории </w:t>
      </w:r>
      <w:proofErr w:type="spellStart"/>
      <w:r w:rsidRPr="007E6442">
        <w:rPr>
          <w:sz w:val="21"/>
          <w:szCs w:val="21"/>
        </w:rPr>
        <w:t>Пичеурского</w:t>
      </w:r>
      <w:proofErr w:type="spellEnd"/>
      <w:r w:rsidRPr="007E6442">
        <w:rPr>
          <w:sz w:val="21"/>
          <w:szCs w:val="21"/>
        </w:rPr>
        <w:t xml:space="preserve">  сельского поселения позволит добиться позитивного изменения ситуации, связанной с обеспечением стабильного социально-экономического развития поселения.</w:t>
      </w:r>
    </w:p>
    <w:p w:rsidR="00785FAC" w:rsidRDefault="007E6442" w:rsidP="007E6442">
      <w:pPr>
        <w:pStyle w:val="a3"/>
        <w:spacing w:before="0" w:beforeAutospacing="0" w:after="0" w:afterAutospacing="0"/>
        <w:jc w:val="both"/>
        <w:rPr>
          <w:sz w:val="21"/>
          <w:szCs w:val="21"/>
          <w:shd w:val="clear" w:color="auto" w:fill="FFFFFF"/>
        </w:rPr>
      </w:pPr>
      <w:r w:rsidRPr="007E6442">
        <w:rPr>
          <w:sz w:val="21"/>
          <w:szCs w:val="21"/>
        </w:rPr>
        <w:t>    7.4. Оценка эффективности реализации Программы будет осуществляться в соответствии с</w:t>
      </w:r>
      <w:r w:rsidRPr="007E6442">
        <w:rPr>
          <w:color w:val="000000"/>
          <w:sz w:val="21"/>
          <w:szCs w:val="21"/>
        </w:rPr>
        <w:t xml:space="preserve"> Порядком </w:t>
      </w:r>
      <w:r w:rsidR="00785FAC" w:rsidRPr="00785FAC">
        <w:rPr>
          <w:sz w:val="21"/>
          <w:szCs w:val="21"/>
          <w:shd w:val="clear" w:color="auto" w:fill="FFFFFF"/>
        </w:rPr>
        <w:t xml:space="preserve">разработки и реализации муниципальных программ </w:t>
      </w:r>
      <w:proofErr w:type="spellStart"/>
      <w:r w:rsidR="00785FAC" w:rsidRPr="00785FAC">
        <w:rPr>
          <w:sz w:val="21"/>
          <w:szCs w:val="21"/>
          <w:shd w:val="clear" w:color="auto" w:fill="FFFFFF"/>
        </w:rPr>
        <w:t>Пичеурского</w:t>
      </w:r>
      <w:proofErr w:type="spellEnd"/>
      <w:r w:rsidR="00785FAC" w:rsidRPr="00785FAC">
        <w:rPr>
          <w:sz w:val="21"/>
          <w:szCs w:val="21"/>
          <w:shd w:val="clear" w:color="auto" w:fill="FFFFFF"/>
        </w:rPr>
        <w:t xml:space="preserve"> сельского поселения и Методики оценки эффективности реализации  муниципальных программ </w:t>
      </w:r>
      <w:proofErr w:type="spellStart"/>
      <w:r w:rsidR="00785FAC" w:rsidRPr="00785FAC">
        <w:rPr>
          <w:sz w:val="21"/>
          <w:szCs w:val="21"/>
          <w:shd w:val="clear" w:color="auto" w:fill="FFFFFF"/>
        </w:rPr>
        <w:t>Пичеурского</w:t>
      </w:r>
      <w:proofErr w:type="spellEnd"/>
      <w:r w:rsidR="00785FAC" w:rsidRPr="00785FAC">
        <w:rPr>
          <w:sz w:val="21"/>
          <w:szCs w:val="21"/>
          <w:shd w:val="clear" w:color="auto" w:fill="FFFFFF"/>
        </w:rPr>
        <w:t xml:space="preserve"> сельского поселения </w:t>
      </w:r>
      <w:proofErr w:type="spellStart"/>
      <w:r w:rsidR="00785FAC" w:rsidRPr="00785FAC">
        <w:rPr>
          <w:sz w:val="21"/>
          <w:szCs w:val="21"/>
          <w:shd w:val="clear" w:color="auto" w:fill="FFFFFF"/>
        </w:rPr>
        <w:t>Чамзинского</w:t>
      </w:r>
      <w:proofErr w:type="spellEnd"/>
      <w:r w:rsidR="00785FAC" w:rsidRPr="00785FAC">
        <w:rPr>
          <w:sz w:val="21"/>
          <w:szCs w:val="21"/>
          <w:shd w:val="clear" w:color="auto" w:fill="FFFFFF"/>
        </w:rPr>
        <w:t xml:space="preserve"> муниципального района Республики Мордовия</w:t>
      </w:r>
      <w:r w:rsidRPr="007E6442">
        <w:rPr>
          <w:sz w:val="21"/>
          <w:szCs w:val="21"/>
        </w:rPr>
        <w:t xml:space="preserve">, утвержденным постановлением администрации </w:t>
      </w:r>
      <w:proofErr w:type="spellStart"/>
      <w:r w:rsidRPr="007E6442">
        <w:rPr>
          <w:sz w:val="21"/>
          <w:szCs w:val="21"/>
        </w:rPr>
        <w:t>Пичеурского</w:t>
      </w:r>
      <w:proofErr w:type="spellEnd"/>
      <w:r w:rsidRPr="007E6442">
        <w:rPr>
          <w:sz w:val="21"/>
          <w:szCs w:val="21"/>
        </w:rPr>
        <w:t xml:space="preserve">  сельского </w:t>
      </w:r>
      <w:r w:rsidRPr="00785FAC">
        <w:rPr>
          <w:sz w:val="21"/>
          <w:szCs w:val="21"/>
        </w:rPr>
        <w:t>поселения   </w:t>
      </w:r>
      <w:r w:rsidR="00785FAC" w:rsidRPr="00785FAC">
        <w:rPr>
          <w:color w:val="000000"/>
          <w:sz w:val="21"/>
          <w:szCs w:val="21"/>
        </w:rPr>
        <w:t>от 16.03.2020 года № 19</w:t>
      </w:r>
      <w:r w:rsidR="00785FAC">
        <w:rPr>
          <w:sz w:val="21"/>
          <w:szCs w:val="21"/>
          <w:shd w:val="clear" w:color="auto" w:fill="FFFFFF"/>
        </w:rPr>
        <w:t>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  7.5. Кроме того, реализация мероприятий Программы позволит увеличить долю граждан, удовлетворенных информационной открытостью органов местного самоуправления </w:t>
      </w:r>
      <w:proofErr w:type="spellStart"/>
      <w:r w:rsidRPr="007E6442">
        <w:rPr>
          <w:sz w:val="21"/>
          <w:szCs w:val="21"/>
        </w:rPr>
        <w:t>Пичеурского</w:t>
      </w:r>
      <w:proofErr w:type="spellEnd"/>
      <w:r w:rsidRPr="007E6442">
        <w:rPr>
          <w:sz w:val="21"/>
          <w:szCs w:val="21"/>
        </w:rPr>
        <w:t xml:space="preserve"> сельского поселения </w:t>
      </w:r>
      <w:proofErr w:type="spellStart"/>
      <w:r w:rsidRPr="007E6442">
        <w:rPr>
          <w:sz w:val="21"/>
          <w:szCs w:val="21"/>
        </w:rPr>
        <w:t>Чамзинского</w:t>
      </w:r>
      <w:proofErr w:type="spellEnd"/>
      <w:r w:rsidRPr="007E6442">
        <w:rPr>
          <w:sz w:val="21"/>
          <w:szCs w:val="21"/>
        </w:rPr>
        <w:t xml:space="preserve"> муниципального района Республики Мордовия.</w:t>
      </w:r>
      <w:r w:rsidRPr="007E6442">
        <w:t> </w:t>
      </w:r>
    </w:p>
    <w:p w:rsidR="00785FAC" w:rsidRDefault="007E6442" w:rsidP="007E6442">
      <w:pPr>
        <w:pStyle w:val="a3"/>
        <w:spacing w:before="0" w:beforeAutospacing="0" w:after="0" w:afterAutospacing="0"/>
        <w:jc w:val="right"/>
      </w:pPr>
      <w:r w:rsidRPr="007E6442">
        <w:t> </w:t>
      </w:r>
    </w:p>
    <w:p w:rsidR="00785FAC" w:rsidRDefault="00785FAC" w:rsidP="007E6442">
      <w:pPr>
        <w:pStyle w:val="a3"/>
        <w:spacing w:before="0" w:beforeAutospacing="0" w:after="0" w:afterAutospacing="0"/>
        <w:jc w:val="right"/>
      </w:pPr>
    </w:p>
    <w:p w:rsidR="007E6442" w:rsidRPr="00785FAC" w:rsidRDefault="007E6442" w:rsidP="007E6442">
      <w:pPr>
        <w:pStyle w:val="a3"/>
        <w:spacing w:before="0" w:beforeAutospacing="0" w:after="0" w:afterAutospacing="0"/>
        <w:jc w:val="right"/>
      </w:pPr>
      <w:r w:rsidRPr="007E6442">
        <w:rPr>
          <w:sz w:val="20"/>
          <w:szCs w:val="21"/>
        </w:rPr>
        <w:t>Приложение № 1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                                                            к муниципальной программе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«Создание условий для реализации мер,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</w:t>
      </w:r>
      <w:proofErr w:type="gramStart"/>
      <w:r w:rsidRPr="007E6442">
        <w:rPr>
          <w:sz w:val="20"/>
          <w:szCs w:val="21"/>
        </w:rPr>
        <w:t>направленных</w:t>
      </w:r>
      <w:proofErr w:type="gramEnd"/>
      <w:r w:rsidRPr="007E6442">
        <w:rPr>
          <w:sz w:val="20"/>
          <w:szCs w:val="21"/>
        </w:rPr>
        <w:t xml:space="preserve"> на укрепление межнационального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и межконфессионального согласия, сохранение и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развитие языков и культуры народов РФ,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</w:t>
      </w:r>
      <w:proofErr w:type="gramStart"/>
      <w:r w:rsidRPr="007E6442">
        <w:rPr>
          <w:sz w:val="20"/>
          <w:szCs w:val="21"/>
        </w:rPr>
        <w:t>проживающих</w:t>
      </w:r>
      <w:proofErr w:type="gramEnd"/>
      <w:r w:rsidRPr="007E6442">
        <w:rPr>
          <w:sz w:val="20"/>
          <w:szCs w:val="21"/>
        </w:rPr>
        <w:t xml:space="preserve"> на территории </w:t>
      </w:r>
      <w:proofErr w:type="spellStart"/>
      <w:r w:rsidRPr="007E6442">
        <w:rPr>
          <w:sz w:val="20"/>
          <w:szCs w:val="21"/>
        </w:rPr>
        <w:t>Пичеурского</w:t>
      </w:r>
      <w:proofErr w:type="spellEnd"/>
      <w:r w:rsidRPr="007E6442">
        <w:rPr>
          <w:sz w:val="20"/>
          <w:szCs w:val="21"/>
        </w:rPr>
        <w:t xml:space="preserve"> 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 xml:space="preserve">сельского поселения, </w:t>
      </w:r>
      <w:proofErr w:type="gramStart"/>
      <w:r w:rsidRPr="007E6442">
        <w:rPr>
          <w:sz w:val="20"/>
          <w:szCs w:val="21"/>
        </w:rPr>
        <w:t>социальную</w:t>
      </w:r>
      <w:proofErr w:type="gramEnd"/>
      <w:r w:rsidRPr="007E6442">
        <w:rPr>
          <w:sz w:val="20"/>
          <w:szCs w:val="21"/>
        </w:rPr>
        <w:t xml:space="preserve"> и культурную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адаптацию мигрантов, профилактику межнациональных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(межэтнических) конфликтов на 2022 - 2025 годы</w:t>
      </w:r>
      <w:r w:rsidRPr="007E6442">
        <w:rPr>
          <w:b/>
          <w:bCs/>
          <w:sz w:val="20"/>
          <w:szCs w:val="21"/>
        </w:rPr>
        <w:t>»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Ожидаемые результаты реализации Программы,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целевые показатели (индикаторы)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tbl>
      <w:tblPr>
        <w:tblW w:w="0" w:type="auto"/>
        <w:tblInd w:w="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/>
      </w:tblPr>
      <w:tblGrid>
        <w:gridCol w:w="4745"/>
        <w:gridCol w:w="4625"/>
      </w:tblGrid>
      <w:tr w:rsidR="007E6442" w:rsidRPr="007E6442" w:rsidTr="007E6442">
        <w:trPr>
          <w:trHeight w:val="600"/>
        </w:trPr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b/>
                <w:bCs/>
                <w:sz w:val="21"/>
                <w:szCs w:val="21"/>
              </w:rPr>
              <w:t>Краткая формулировка  программных задач</w:t>
            </w:r>
          </w:p>
        </w:tc>
        <w:tc>
          <w:tcPr>
            <w:tcW w:w="4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b/>
                <w:bCs/>
                <w:sz w:val="21"/>
                <w:szCs w:val="21"/>
              </w:rPr>
              <w:t>Система показателей (индикаторов) оценки эффективности</w:t>
            </w:r>
          </w:p>
        </w:tc>
      </w:tr>
      <w:tr w:rsidR="007E6442" w:rsidRPr="007E6442" w:rsidTr="007E6442">
        <w:trPr>
          <w:trHeight w:val="720"/>
        </w:trPr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Усиление антитеррористической</w:t>
            </w:r>
            <w:r w:rsidRPr="007E6442">
              <w:rPr>
                <w:sz w:val="21"/>
                <w:szCs w:val="21"/>
              </w:rPr>
              <w:br/>
              <w:t>защищенности мест массового скопления</w:t>
            </w:r>
            <w:r w:rsidRPr="007E6442">
              <w:rPr>
                <w:sz w:val="21"/>
                <w:szCs w:val="21"/>
              </w:rPr>
              <w:br/>
              <w:t>населения</w:t>
            </w:r>
          </w:p>
        </w:tc>
        <w:tc>
          <w:tcPr>
            <w:tcW w:w="46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Количество объектов, в которых</w:t>
            </w:r>
            <w:r w:rsidRPr="007E6442">
              <w:rPr>
                <w:sz w:val="21"/>
                <w:szCs w:val="21"/>
              </w:rPr>
              <w:br/>
              <w:t>приняты дополнительные меры по</w:t>
            </w:r>
            <w:r w:rsidRPr="007E6442">
              <w:rPr>
                <w:sz w:val="21"/>
                <w:szCs w:val="21"/>
              </w:rPr>
              <w:br/>
              <w:t>повышению уровня антитеррористической защищенности</w:t>
            </w:r>
          </w:p>
        </w:tc>
      </w:tr>
      <w:tr w:rsidR="007E6442" w:rsidRPr="007E6442" w:rsidTr="007E6442">
        <w:trPr>
          <w:trHeight w:val="720"/>
        </w:trPr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Усиление</w:t>
            </w:r>
            <w:r w:rsidRPr="007E6442">
              <w:rPr>
                <w:sz w:val="21"/>
                <w:szCs w:val="21"/>
              </w:rPr>
              <w:br/>
              <w:t>антитеррористической</w:t>
            </w:r>
            <w:r w:rsidRPr="007E6442">
              <w:rPr>
                <w:sz w:val="21"/>
                <w:szCs w:val="21"/>
              </w:rPr>
              <w:br/>
              <w:t>защищенности объектов</w:t>
            </w:r>
            <w:r w:rsidRPr="007E6442">
              <w:rPr>
                <w:sz w:val="21"/>
                <w:szCs w:val="21"/>
              </w:rPr>
              <w:br/>
              <w:t>здравоохранения  (</w:t>
            </w:r>
            <w:proofErr w:type="spellStart"/>
            <w:r w:rsidRPr="007E6442">
              <w:rPr>
                <w:sz w:val="21"/>
                <w:szCs w:val="21"/>
              </w:rPr>
              <w:t>ФАПов</w:t>
            </w:r>
            <w:proofErr w:type="spellEnd"/>
            <w:r w:rsidRPr="007E6442">
              <w:rPr>
                <w:sz w:val="21"/>
                <w:szCs w:val="21"/>
              </w:rPr>
              <w:t>)</w:t>
            </w:r>
          </w:p>
        </w:tc>
        <w:tc>
          <w:tcPr>
            <w:tcW w:w="46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Количество объектов, в которых</w:t>
            </w:r>
            <w:r w:rsidRPr="007E6442">
              <w:rPr>
                <w:sz w:val="21"/>
                <w:szCs w:val="21"/>
              </w:rPr>
              <w:br/>
              <w:t>приняты дополнительные меры по</w:t>
            </w:r>
            <w:r w:rsidRPr="007E6442">
              <w:rPr>
                <w:sz w:val="21"/>
                <w:szCs w:val="21"/>
              </w:rPr>
              <w:br/>
              <w:t>повышению уровня</w:t>
            </w:r>
            <w:r w:rsidRPr="007E6442">
              <w:rPr>
                <w:sz w:val="21"/>
                <w:szCs w:val="21"/>
              </w:rPr>
              <w:br/>
              <w:t>антитеррористической защищенности</w:t>
            </w:r>
          </w:p>
        </w:tc>
      </w:tr>
      <w:tr w:rsidR="007E6442" w:rsidRPr="007E6442" w:rsidTr="007E6442">
        <w:trPr>
          <w:trHeight w:val="600"/>
        </w:trPr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Усиление</w:t>
            </w:r>
            <w:r w:rsidRPr="007E6442">
              <w:rPr>
                <w:sz w:val="21"/>
                <w:szCs w:val="21"/>
              </w:rPr>
              <w:br/>
              <w:t>антитеррористической</w:t>
            </w:r>
            <w:r w:rsidRPr="007E6442">
              <w:rPr>
                <w:sz w:val="21"/>
                <w:szCs w:val="21"/>
              </w:rPr>
              <w:br/>
              <w:t>защищенности учреждений</w:t>
            </w:r>
            <w:r w:rsidRPr="007E6442">
              <w:rPr>
                <w:sz w:val="21"/>
                <w:szCs w:val="21"/>
              </w:rPr>
              <w:br/>
              <w:t>культуры</w:t>
            </w:r>
          </w:p>
        </w:tc>
        <w:tc>
          <w:tcPr>
            <w:tcW w:w="46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Количество объектов, в которых</w:t>
            </w:r>
            <w:r w:rsidRPr="007E6442">
              <w:rPr>
                <w:sz w:val="21"/>
                <w:szCs w:val="21"/>
              </w:rPr>
              <w:br/>
              <w:t>приняты дополнительные меры по</w:t>
            </w:r>
            <w:r w:rsidRPr="007E6442">
              <w:rPr>
                <w:sz w:val="21"/>
                <w:szCs w:val="21"/>
              </w:rPr>
              <w:br/>
              <w:t>повышению уровня антитеррористической защищенности</w:t>
            </w:r>
          </w:p>
        </w:tc>
      </w:tr>
      <w:tr w:rsidR="007E6442" w:rsidRPr="007E6442" w:rsidTr="007E6442">
        <w:trPr>
          <w:trHeight w:val="600"/>
        </w:trPr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Меры по профилактике и противодействию экстремизму на национальной и религиозной почве</w:t>
            </w:r>
          </w:p>
        </w:tc>
        <w:tc>
          <w:tcPr>
            <w:tcW w:w="46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Количество проведенных мероприятий</w:t>
            </w:r>
          </w:p>
        </w:tc>
      </w:tr>
      <w:tr w:rsidR="007E6442" w:rsidRPr="007E6442" w:rsidTr="007E6442">
        <w:trPr>
          <w:trHeight w:val="600"/>
        </w:trPr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Удовлетворенность населения работой органов местного самоуправления  по осуществлению мероприятий, связанных с профилактикой экстремизма и терроризма</w:t>
            </w:r>
          </w:p>
        </w:tc>
        <w:tc>
          <w:tcPr>
            <w:tcW w:w="46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Результаты социологических опросов и мониторинга состояния межэтнических и религиозных отношений (в процентах)</w:t>
            </w:r>
          </w:p>
        </w:tc>
      </w:tr>
    </w:tbl>
    <w:p w:rsidR="007E6442" w:rsidRPr="007E6442" w:rsidRDefault="007E6442" w:rsidP="007E6442">
      <w:pPr>
        <w:pStyle w:val="a3"/>
        <w:spacing w:before="0" w:beforeAutospacing="0" w:after="0" w:afterAutospacing="0"/>
        <w:rPr>
          <w:lang w:eastAsia="zh-CN"/>
        </w:rPr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85FAC" w:rsidRDefault="00785FAC" w:rsidP="007E6442">
      <w:pPr>
        <w:pStyle w:val="a3"/>
        <w:spacing w:before="0" w:beforeAutospacing="0" w:after="0" w:afterAutospacing="0"/>
        <w:jc w:val="both"/>
      </w:pPr>
    </w:p>
    <w:p w:rsidR="00785FAC" w:rsidRPr="007E6442" w:rsidRDefault="00785FAC" w:rsidP="007E6442">
      <w:pPr>
        <w:pStyle w:val="a3"/>
        <w:spacing w:before="0" w:beforeAutospacing="0" w:after="0" w:afterAutospacing="0"/>
        <w:jc w:val="both"/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lastRenderedPageBreak/>
        <w:t>Приложение 2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                                                        к муниципальной программе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«Создание условий для реализации мер,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</w:t>
      </w:r>
      <w:proofErr w:type="gramStart"/>
      <w:r w:rsidRPr="007E6442">
        <w:rPr>
          <w:sz w:val="20"/>
          <w:szCs w:val="21"/>
        </w:rPr>
        <w:t>направленных</w:t>
      </w:r>
      <w:proofErr w:type="gramEnd"/>
      <w:r w:rsidRPr="007E6442">
        <w:rPr>
          <w:sz w:val="20"/>
          <w:szCs w:val="21"/>
        </w:rPr>
        <w:t xml:space="preserve"> на укрепление межнационального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и межконфессионального согласия, сохранение и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развитие языков и культуры народов РФ,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</w:t>
      </w:r>
      <w:proofErr w:type="gramStart"/>
      <w:r w:rsidRPr="007E6442">
        <w:rPr>
          <w:sz w:val="20"/>
          <w:szCs w:val="21"/>
        </w:rPr>
        <w:t>проживающих</w:t>
      </w:r>
      <w:proofErr w:type="gramEnd"/>
      <w:r w:rsidRPr="007E6442">
        <w:rPr>
          <w:sz w:val="20"/>
          <w:szCs w:val="21"/>
        </w:rPr>
        <w:t xml:space="preserve"> на территории </w:t>
      </w:r>
      <w:proofErr w:type="spellStart"/>
      <w:r w:rsidRPr="007E6442">
        <w:rPr>
          <w:sz w:val="20"/>
          <w:szCs w:val="21"/>
        </w:rPr>
        <w:t>Пичеурского</w:t>
      </w:r>
      <w:proofErr w:type="spellEnd"/>
      <w:r w:rsidRPr="007E6442">
        <w:rPr>
          <w:sz w:val="20"/>
          <w:szCs w:val="21"/>
        </w:rPr>
        <w:t xml:space="preserve"> 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 xml:space="preserve">сельского поселения, </w:t>
      </w:r>
      <w:proofErr w:type="gramStart"/>
      <w:r w:rsidRPr="007E6442">
        <w:rPr>
          <w:sz w:val="20"/>
          <w:szCs w:val="21"/>
        </w:rPr>
        <w:t>социальную</w:t>
      </w:r>
      <w:proofErr w:type="gramEnd"/>
      <w:r w:rsidRPr="007E6442">
        <w:rPr>
          <w:sz w:val="20"/>
          <w:szCs w:val="21"/>
        </w:rPr>
        <w:t xml:space="preserve"> и культурную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адаптацию мигрантов, профилактику межнациональных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</w:pPr>
      <w:r w:rsidRPr="007E6442">
        <w:rPr>
          <w:sz w:val="20"/>
          <w:szCs w:val="21"/>
        </w:rPr>
        <w:t> (межэтнических) конфликтов на 2022 - 2025 годы</w:t>
      </w:r>
      <w:r w:rsidRPr="007E6442">
        <w:rPr>
          <w:b/>
          <w:bCs/>
          <w:sz w:val="20"/>
          <w:szCs w:val="21"/>
        </w:rPr>
        <w:t>»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sz w:val="21"/>
          <w:szCs w:val="21"/>
        </w:rPr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color w:val="000000"/>
          <w:sz w:val="21"/>
          <w:szCs w:val="21"/>
        </w:rPr>
        <w:t>План реализации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color w:val="000000"/>
          <w:sz w:val="21"/>
          <w:szCs w:val="21"/>
        </w:rPr>
        <w:t> муниципальной программы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t> </w:t>
      </w:r>
    </w:p>
    <w:tbl>
      <w:tblPr>
        <w:tblW w:w="10755" w:type="dxa"/>
        <w:tblInd w:w="-6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/>
      </w:tblPr>
      <w:tblGrid>
        <w:gridCol w:w="4689"/>
        <w:gridCol w:w="1560"/>
        <w:gridCol w:w="1423"/>
        <w:gridCol w:w="851"/>
        <w:gridCol w:w="708"/>
        <w:gridCol w:w="709"/>
        <w:gridCol w:w="815"/>
      </w:tblGrid>
      <w:tr w:rsidR="007E6442" w:rsidRPr="007E6442" w:rsidTr="00B0629B">
        <w:tc>
          <w:tcPr>
            <w:tcW w:w="46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Наименование муниципальной   программы,  мероприятий муниципальной   программы   </w:t>
            </w:r>
            <w:r w:rsidRPr="007E6442">
              <w:rPr>
                <w:color w:val="000000"/>
                <w:sz w:val="20"/>
                <w:szCs w:val="21"/>
              </w:rPr>
              <w:br/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Ответственный</w:t>
            </w:r>
            <w:r w:rsidRPr="007E6442">
              <w:rPr>
                <w:color w:val="000000"/>
                <w:sz w:val="20"/>
                <w:szCs w:val="21"/>
              </w:rPr>
              <w:br/>
              <w:t>исполнитель, </w:t>
            </w:r>
            <w:r w:rsidRPr="007E6442">
              <w:rPr>
                <w:color w:val="000000"/>
                <w:sz w:val="20"/>
                <w:szCs w:val="21"/>
              </w:rPr>
              <w:br/>
              <w:t>соисполнитель</w:t>
            </w:r>
          </w:p>
        </w:tc>
        <w:tc>
          <w:tcPr>
            <w:tcW w:w="14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Источник      </w:t>
            </w:r>
            <w:r w:rsidRPr="007E6442">
              <w:rPr>
                <w:color w:val="000000"/>
                <w:sz w:val="20"/>
                <w:szCs w:val="21"/>
              </w:rPr>
              <w:br/>
              <w:t>финансирования</w:t>
            </w:r>
          </w:p>
        </w:tc>
        <w:tc>
          <w:tcPr>
            <w:tcW w:w="30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Объем средств на реализацию программы, тыс. руб.</w:t>
            </w:r>
          </w:p>
        </w:tc>
      </w:tr>
      <w:tr w:rsidR="007E6442" w:rsidRPr="007E6442" w:rsidTr="00B0629B">
        <w:tc>
          <w:tcPr>
            <w:tcW w:w="46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42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2022 год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2024 год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2025 год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2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3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6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7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  <w:r w:rsidRPr="007E6442">
              <w:rPr>
                <w:sz w:val="20"/>
                <w:szCs w:val="21"/>
              </w:rPr>
              <w:t xml:space="preserve">  сельского поселения, социальную и культурную адаптацию мигрантов, профилактику межнациональных (м</w:t>
            </w:r>
            <w:r w:rsidR="00990735">
              <w:rPr>
                <w:sz w:val="20"/>
                <w:szCs w:val="21"/>
              </w:rPr>
              <w:t>ежэтнических) конфликтов на 2022 - 2025</w:t>
            </w:r>
            <w:r w:rsidRPr="007E6442">
              <w:rPr>
                <w:sz w:val="20"/>
                <w:szCs w:val="21"/>
              </w:rPr>
              <w:t xml:space="preserve"> годы"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Бюджет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</w:rPr>
            </w:pP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color w:val="000000"/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поселения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1</w:t>
            </w:r>
            <w:r w:rsidR="007E6442" w:rsidRPr="007E6442">
              <w:rPr>
                <w:color w:val="000000"/>
                <w:sz w:val="20"/>
                <w:szCs w:val="21"/>
              </w:rPr>
              <w:t>,0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1</w:t>
            </w:r>
            <w:r w:rsidR="007E6442" w:rsidRPr="007E6442">
              <w:rPr>
                <w:color w:val="000000"/>
                <w:sz w:val="20"/>
                <w:szCs w:val="21"/>
              </w:rPr>
              <w:t>,0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1</w:t>
            </w:r>
            <w:r w:rsidR="007E6442" w:rsidRPr="007E6442">
              <w:rPr>
                <w:color w:val="000000"/>
                <w:sz w:val="20"/>
                <w:szCs w:val="21"/>
              </w:rPr>
              <w:t>,0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Основное мероприятие 1.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Изъятие из незаконного оборота печатной продукции, аудио - и видео материалов, содержание которых направлено на разжигание национальной, расовой и религиозной вражды.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финансирование не требуется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0629B" w:rsidRDefault="00B0629B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szCs w:val="21"/>
              </w:rPr>
            </w:pPr>
            <w:r>
              <w:rPr>
                <w:sz w:val="20"/>
                <w:szCs w:val="21"/>
              </w:rPr>
              <w:t xml:space="preserve">Основное мероприятие </w:t>
            </w:r>
            <w:r w:rsidR="007E6442" w:rsidRPr="007E6442">
              <w:rPr>
                <w:sz w:val="20"/>
                <w:szCs w:val="21"/>
              </w:rPr>
              <w:t xml:space="preserve">2.  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Проведение профилактических мероприятий по выявлению несовершеннолетних, допускающих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деятельность.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финансирование не требуется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Основное мероприятие 3.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Реализация комплекса организационно – правовых и иных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проявлениям.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КДЦ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финансирование не требуется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szCs w:val="21"/>
              </w:rPr>
            </w:pPr>
            <w:r w:rsidRPr="007E6442">
              <w:rPr>
                <w:sz w:val="20"/>
                <w:szCs w:val="21"/>
              </w:rPr>
              <w:t xml:space="preserve">Основное мероприятие 4. 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Создание условий для снижения религиозного и национального экстремизма, расовой и религиозной вражды:</w:t>
            </w:r>
          </w:p>
          <w:p w:rsidR="007E6442" w:rsidRPr="007E6442" w:rsidRDefault="00B0629B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.1. Проведение тематического мероприятия «Фестиваль семьи»;</w:t>
            </w:r>
          </w:p>
          <w:p w:rsidR="007E6442" w:rsidRPr="007E6442" w:rsidRDefault="00B0629B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.2. Беседы с молодежью на тему: «Экстремизм и религия»;</w:t>
            </w:r>
          </w:p>
          <w:p w:rsidR="007E6442" w:rsidRPr="007E6442" w:rsidRDefault="00B0629B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 xml:space="preserve">4.3. </w:t>
            </w:r>
            <w:r w:rsidR="007E6442" w:rsidRPr="007E6442">
              <w:rPr>
                <w:sz w:val="20"/>
                <w:szCs w:val="21"/>
              </w:rPr>
              <w:t>Выставки декоративно-прикладного творчества национальных культур «Наш мир»;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lastRenderedPageBreak/>
              <w:t>5.4. Беседа: «Толерантность, интернационализм»;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5.5. Книжная выставка «Многоликая Россия», направленная на профилактику экстремизма на национальной почве;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5.6. Встреча «Россия – многонациональная страна.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lastRenderedPageBreak/>
              <w:t xml:space="preserve">КДЦ 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 xml:space="preserve">поселения, 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Библиотека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(по согласованию)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финансирование не требуется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lastRenderedPageBreak/>
              <w:t>Основное мероприятие 5.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 Информационное обеспечение организационно-правовых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проявлениям.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Бюджет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</w:rPr>
            </w:pP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color w:val="000000"/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поселения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</w:rPr>
              <w:t>1</w:t>
            </w:r>
            <w:r w:rsidR="007E6442" w:rsidRPr="007E6442">
              <w:rPr>
                <w:sz w:val="20"/>
              </w:rPr>
              <w:t>,0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</w:rPr>
              <w:t>1</w:t>
            </w:r>
            <w:r w:rsidR="007E6442" w:rsidRPr="007E6442">
              <w:rPr>
                <w:sz w:val="20"/>
              </w:rPr>
              <w:t>,0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</w:t>
            </w:r>
          </w:p>
        </w:tc>
      </w:tr>
    </w:tbl>
    <w:p w:rsidR="007E6442" w:rsidRPr="007E6442" w:rsidRDefault="007E6442" w:rsidP="007E6442">
      <w:pPr>
        <w:pStyle w:val="a3"/>
        <w:spacing w:before="0" w:beforeAutospacing="0" w:after="0" w:afterAutospacing="0"/>
        <w:jc w:val="both"/>
        <w:rPr>
          <w:lang w:eastAsia="zh-CN"/>
        </w:rPr>
      </w:pPr>
      <w:r w:rsidRPr="007E6442">
        <w:t> </w:t>
      </w:r>
    </w:p>
    <w:p w:rsidR="007E6442" w:rsidRDefault="007E6442" w:rsidP="00B0629B">
      <w:pPr>
        <w:pStyle w:val="a3"/>
        <w:spacing w:before="0" w:beforeAutospacing="0" w:after="0" w:afterAutospacing="0"/>
        <w:jc w:val="both"/>
        <w:rPr>
          <w:sz w:val="21"/>
          <w:szCs w:val="21"/>
        </w:rPr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Приложение 3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к муниципальной программе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Создание условий для реализации мер,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</w:t>
      </w:r>
      <w:proofErr w:type="gramStart"/>
      <w:r w:rsidRPr="007E6442">
        <w:rPr>
          <w:sz w:val="20"/>
          <w:szCs w:val="21"/>
        </w:rPr>
        <w:t>направленных</w:t>
      </w:r>
      <w:proofErr w:type="gramEnd"/>
      <w:r w:rsidRPr="007E6442">
        <w:rPr>
          <w:sz w:val="20"/>
          <w:szCs w:val="21"/>
        </w:rPr>
        <w:t xml:space="preserve"> на укрепление межнационального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и межконфессионального согласия, сохранение и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развитие языков и культуры народов РФ,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</w:t>
      </w:r>
      <w:proofErr w:type="gramStart"/>
      <w:r w:rsidRPr="007E6442">
        <w:rPr>
          <w:sz w:val="20"/>
          <w:szCs w:val="21"/>
        </w:rPr>
        <w:t>проживающих</w:t>
      </w:r>
      <w:proofErr w:type="gramEnd"/>
      <w:r w:rsidRPr="007E6442">
        <w:rPr>
          <w:sz w:val="20"/>
          <w:szCs w:val="21"/>
        </w:rPr>
        <w:t xml:space="preserve"> на территории </w:t>
      </w:r>
      <w:proofErr w:type="spellStart"/>
      <w:r w:rsidRPr="007E6442">
        <w:rPr>
          <w:sz w:val="20"/>
          <w:szCs w:val="21"/>
        </w:rPr>
        <w:t>Пичеурского</w:t>
      </w:r>
      <w:proofErr w:type="spellEnd"/>
      <w:r w:rsidRPr="007E6442">
        <w:rPr>
          <w:sz w:val="20"/>
          <w:szCs w:val="21"/>
        </w:rPr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 xml:space="preserve">сельского поселения, </w:t>
      </w:r>
      <w:proofErr w:type="gramStart"/>
      <w:r w:rsidRPr="007E6442">
        <w:rPr>
          <w:sz w:val="20"/>
          <w:szCs w:val="21"/>
        </w:rPr>
        <w:t>социальную</w:t>
      </w:r>
      <w:proofErr w:type="gramEnd"/>
      <w:r w:rsidRPr="007E6442">
        <w:rPr>
          <w:sz w:val="20"/>
          <w:szCs w:val="21"/>
        </w:rPr>
        <w:t xml:space="preserve"> и культурную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адаптацию мигрантов, профилактику межнациональных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(межэтнических) конфликтов на 2022 - 2025 годы</w:t>
      </w:r>
      <w:r w:rsidRPr="007E6442">
        <w:rPr>
          <w:b/>
          <w:bCs/>
          <w:sz w:val="20"/>
          <w:szCs w:val="21"/>
        </w:rPr>
        <w:t>»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Ресурсное обеспечение реализации муниципальной Программы</w:t>
      </w: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  <w:r w:rsidRPr="007E6442">
        <w:rPr>
          <w:b/>
          <w:bCs/>
          <w:sz w:val="21"/>
          <w:szCs w:val="21"/>
        </w:rPr>
        <w:t xml:space="preserve">за счет средств бюджета </w:t>
      </w:r>
      <w:proofErr w:type="spellStart"/>
      <w:r w:rsidRPr="007E6442">
        <w:rPr>
          <w:b/>
          <w:bCs/>
          <w:sz w:val="21"/>
          <w:szCs w:val="21"/>
        </w:rPr>
        <w:t>Пичеурского</w:t>
      </w:r>
      <w:proofErr w:type="spellEnd"/>
      <w:r w:rsidRPr="007E6442">
        <w:rPr>
          <w:b/>
          <w:bCs/>
          <w:sz w:val="21"/>
          <w:szCs w:val="21"/>
        </w:rPr>
        <w:t> сельского поселения</w:t>
      </w:r>
    </w:p>
    <w:p w:rsidR="00B0629B" w:rsidRPr="007E6442" w:rsidRDefault="00B0629B" w:rsidP="007E6442">
      <w:pPr>
        <w:pStyle w:val="a3"/>
        <w:spacing w:before="0" w:beforeAutospacing="0" w:after="0" w:afterAutospacing="0"/>
        <w:jc w:val="center"/>
      </w:pPr>
    </w:p>
    <w:tbl>
      <w:tblPr>
        <w:tblW w:w="10500" w:type="dxa"/>
        <w:tblInd w:w="-252" w:type="dxa"/>
        <w:tblLayout w:type="fixed"/>
        <w:tblLook w:val="04A0"/>
      </w:tblPr>
      <w:tblGrid>
        <w:gridCol w:w="1069"/>
        <w:gridCol w:w="2693"/>
        <w:gridCol w:w="1418"/>
        <w:gridCol w:w="425"/>
        <w:gridCol w:w="389"/>
        <w:gridCol w:w="515"/>
        <w:gridCol w:w="514"/>
        <w:gridCol w:w="774"/>
        <w:gridCol w:w="602"/>
        <w:gridCol w:w="705"/>
        <w:gridCol w:w="705"/>
        <w:gridCol w:w="691"/>
      </w:tblGrid>
      <w:tr w:rsidR="007E6442" w:rsidRPr="007E6442" w:rsidTr="00990735">
        <w:trPr>
          <w:trHeight w:val="143"/>
        </w:trPr>
        <w:tc>
          <w:tcPr>
            <w:tcW w:w="1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Статус</w:t>
            </w: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Наименование муниципальной    </w:t>
            </w:r>
            <w:r w:rsidRPr="00B0629B">
              <w:rPr>
                <w:color w:val="000000"/>
                <w:sz w:val="16"/>
                <w:szCs w:val="21"/>
              </w:rPr>
              <w:br/>
              <w:t>программы,         основного мероприятия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Ответственный исполнитель основного мероприятия</w:t>
            </w:r>
            <w:r w:rsidRPr="00B0629B">
              <w:rPr>
                <w:color w:val="000000"/>
                <w:sz w:val="16"/>
                <w:szCs w:val="21"/>
              </w:rPr>
              <w:br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Код бюджетной классификации   </w:t>
            </w:r>
            <w:r w:rsidRPr="00B0629B">
              <w:rPr>
                <w:b/>
                <w:bCs/>
                <w:color w:val="000000"/>
                <w:sz w:val="16"/>
                <w:szCs w:val="21"/>
              </w:rPr>
              <w:t>*</w:t>
            </w:r>
          </w:p>
        </w:tc>
        <w:tc>
          <w:tcPr>
            <w:tcW w:w="399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 Расходы (тыс. рублей) по годам реализации</w:t>
            </w:r>
          </w:p>
        </w:tc>
      </w:tr>
      <w:tr w:rsidR="00990735" w:rsidRPr="007E6442" w:rsidTr="00990735">
        <w:trPr>
          <w:trHeight w:val="143"/>
        </w:trPr>
        <w:tc>
          <w:tcPr>
            <w:tcW w:w="1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24"/>
                <w:lang w:eastAsia="zh-CN"/>
              </w:rPr>
            </w:pP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24"/>
                <w:lang w:eastAsia="zh-CN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24"/>
                <w:lang w:eastAsia="zh-CN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РБР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proofErr w:type="spellStart"/>
            <w:r w:rsidRPr="00B0629B">
              <w:rPr>
                <w:color w:val="000000"/>
                <w:sz w:val="16"/>
                <w:szCs w:val="21"/>
              </w:rPr>
              <w:t>з</w:t>
            </w:r>
            <w:proofErr w:type="spellEnd"/>
            <w:r w:rsidRPr="00B0629B">
              <w:rPr>
                <w:color w:val="000000"/>
                <w:sz w:val="16"/>
                <w:szCs w:val="21"/>
              </w:rPr>
              <w:t xml:space="preserve"> </w:t>
            </w:r>
            <w:proofErr w:type="spellStart"/>
            <w:proofErr w:type="gramStart"/>
            <w:r w:rsidRPr="00B0629B">
              <w:rPr>
                <w:color w:val="000000"/>
                <w:sz w:val="16"/>
                <w:szCs w:val="21"/>
              </w:rPr>
              <w:t>Пр</w:t>
            </w:r>
            <w:proofErr w:type="spellEnd"/>
            <w:proofErr w:type="gramEnd"/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СР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proofErr w:type="gramStart"/>
            <w:r w:rsidRPr="00B0629B">
              <w:rPr>
                <w:color w:val="000000"/>
                <w:sz w:val="16"/>
                <w:szCs w:val="21"/>
              </w:rPr>
              <w:t>Р</w:t>
            </w:r>
            <w:proofErr w:type="gramEnd"/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всего по муниципальной программе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2022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2023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sz w:val="16"/>
              </w:rPr>
              <w:t> </w:t>
            </w:r>
          </w:p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</w:rPr>
            </w:pPr>
            <w:r w:rsidRPr="00B0629B">
              <w:rPr>
                <w:color w:val="000000"/>
                <w:sz w:val="16"/>
                <w:szCs w:val="21"/>
              </w:rPr>
              <w:t>2024</w:t>
            </w:r>
          </w:p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sz w:val="16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2025</w:t>
            </w:r>
          </w:p>
        </w:tc>
      </w:tr>
      <w:tr w:rsidR="00990735" w:rsidRPr="007E6442" w:rsidTr="00990735">
        <w:trPr>
          <w:trHeight w:val="143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1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3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4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5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6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7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8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10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11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12</w:t>
            </w:r>
          </w:p>
        </w:tc>
      </w:tr>
      <w:tr w:rsidR="00990735" w:rsidRPr="007E6442" w:rsidTr="00990735">
        <w:trPr>
          <w:trHeight w:val="143"/>
        </w:trPr>
        <w:tc>
          <w:tcPr>
            <w:tcW w:w="106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Муниципальная программа</w:t>
            </w:r>
          </w:p>
        </w:tc>
        <w:tc>
          <w:tcPr>
            <w:tcW w:w="269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  <w:r w:rsidRPr="007E6442">
              <w:rPr>
                <w:sz w:val="20"/>
                <w:szCs w:val="21"/>
              </w:rPr>
              <w:t xml:space="preserve">  сельского поселения, социальную и культурную адаптацию мигрантов, профилактику межнациональных (межэтнических) конфликтов на 2022 - 2025 годы"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B0629B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Х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Х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Х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Х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990735" w:rsidRPr="007E6442" w:rsidTr="00990735">
        <w:trPr>
          <w:trHeight w:val="1424"/>
        </w:trPr>
        <w:tc>
          <w:tcPr>
            <w:tcW w:w="10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269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  <w:r w:rsidRPr="007E6442">
              <w:rPr>
                <w:sz w:val="20"/>
                <w:szCs w:val="21"/>
              </w:rPr>
              <w:t xml:space="preserve">  </w:t>
            </w:r>
            <w:proofErr w:type="gramStart"/>
            <w:r w:rsidRPr="007E6442">
              <w:rPr>
                <w:sz w:val="20"/>
                <w:szCs w:val="21"/>
              </w:rPr>
              <w:t>сельского</w:t>
            </w:r>
            <w:proofErr w:type="gram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</w:rPr>
              <w:t> 4</w:t>
            </w:r>
            <w:r w:rsidR="007E6442" w:rsidRPr="007E6442">
              <w:rPr>
                <w:sz w:val="20"/>
              </w:rPr>
              <w:t>,0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</w:rPr>
              <w:t> 1</w:t>
            </w:r>
            <w:r w:rsidR="007E6442" w:rsidRPr="007E6442">
              <w:rPr>
                <w:sz w:val="20"/>
              </w:rPr>
              <w:t>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</w:rPr>
              <w:t>1</w:t>
            </w:r>
            <w:r w:rsidR="007E6442" w:rsidRPr="007E6442">
              <w:rPr>
                <w:sz w:val="20"/>
              </w:rPr>
              <w:t>,0 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</w:rPr>
              <w:t> 1</w:t>
            </w:r>
            <w:r w:rsidR="007E6442" w:rsidRPr="007E6442">
              <w:rPr>
                <w:sz w:val="20"/>
              </w:rPr>
              <w:t>,0</w:t>
            </w:r>
          </w:p>
        </w:tc>
      </w:tr>
      <w:tr w:rsidR="00990735" w:rsidRPr="007E6442" w:rsidTr="00990735">
        <w:trPr>
          <w:trHeight w:val="1940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lastRenderedPageBreak/>
              <w:t>Основное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мероприятие 1.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Изъятие из незаконного оборота печатной продукции, аудио - и видео материалов, содержание которых направлено на разжигание национальной, расовой и религиозной вражды.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  <w:r w:rsidRPr="007E6442">
              <w:rPr>
                <w:sz w:val="20"/>
                <w:szCs w:val="21"/>
              </w:rPr>
              <w:t xml:space="preserve"> 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</w:tr>
      <w:tr w:rsidR="00990735" w:rsidRPr="007E6442" w:rsidTr="00990735">
        <w:trPr>
          <w:trHeight w:val="4839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Основное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мероприятие 2.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                                          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tabs>
                <w:tab w:val="left" w:pos="1309"/>
              </w:tabs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                                        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                                      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990735" w:rsidRPr="007E6442" w:rsidTr="00990735">
        <w:trPr>
          <w:trHeight w:val="1129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Основное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мероприятие 3.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Реализация комплекса организационно – правовых и иных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проявлениям.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КДЦ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990735" w:rsidRPr="007E6442" w:rsidTr="00785FAC">
        <w:trPr>
          <w:trHeight w:val="830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Основное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мероприятие 4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Создание условий для снижения религиозного и национального экстремизма, расовой и религиозной вражды:</w:t>
            </w:r>
          </w:p>
          <w:p w:rsidR="007E6442" w:rsidRPr="007E6442" w:rsidRDefault="00990735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.1.Проведение тематического мероприятия «Фестиваль семьи»;</w:t>
            </w:r>
          </w:p>
          <w:p w:rsidR="007E6442" w:rsidRPr="007E6442" w:rsidRDefault="00990735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.2. Беседы с молодежью на тему: «Экстремизм и религия»;</w:t>
            </w:r>
          </w:p>
          <w:p w:rsidR="007E6442" w:rsidRPr="007E6442" w:rsidRDefault="00990735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.3.Выставки декоративно-прикладного творчества национальных культур «Наш мир»;</w:t>
            </w:r>
          </w:p>
          <w:p w:rsidR="007E6442" w:rsidRPr="007E6442" w:rsidRDefault="00990735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.4. Беседа: «Толерантность, интернационализм»;</w:t>
            </w:r>
          </w:p>
          <w:p w:rsidR="007E6442" w:rsidRPr="007E6442" w:rsidRDefault="00990735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 xml:space="preserve">.5. Книжная выставка «Многоликая Россия», направленная на </w:t>
            </w:r>
            <w:r w:rsidR="007E6442" w:rsidRPr="007E6442">
              <w:rPr>
                <w:sz w:val="20"/>
                <w:szCs w:val="21"/>
              </w:rPr>
              <w:lastRenderedPageBreak/>
              <w:t>профилактику экстремизма на национальной почве;</w:t>
            </w:r>
          </w:p>
          <w:p w:rsidR="007E6442" w:rsidRPr="007E6442" w:rsidRDefault="00990735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.6. Встреча «Россия – многонациональная страна.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lastRenderedPageBreak/>
              <w:t xml:space="preserve">КДЦ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 xml:space="preserve">  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поселения,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 xml:space="preserve">Библиотека 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(по согласованию)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990735" w:rsidRPr="007E6442" w:rsidTr="00785FAC">
        <w:trPr>
          <w:trHeight w:val="3026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lastRenderedPageBreak/>
              <w:t>Основное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мероприятие 5.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Информационное обеспечение организационно-правовых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проявлениям.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proofErr w:type="spellStart"/>
            <w:r w:rsidRPr="007E6442">
              <w:rPr>
                <w:sz w:val="20"/>
                <w:szCs w:val="21"/>
              </w:rPr>
              <w:t>Пичеурского</w:t>
            </w:r>
            <w:proofErr w:type="spell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4</w:t>
            </w:r>
            <w:r w:rsidR="007E6442" w:rsidRPr="007E6442">
              <w:rPr>
                <w:color w:val="000000"/>
                <w:sz w:val="20"/>
                <w:szCs w:val="21"/>
              </w:rPr>
              <w:t>,0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1</w:t>
            </w:r>
            <w:r w:rsidR="007E6442" w:rsidRPr="007E6442">
              <w:rPr>
                <w:color w:val="000000"/>
                <w:sz w:val="20"/>
                <w:szCs w:val="21"/>
              </w:rPr>
              <w:t>,0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</w:t>
            </w:r>
          </w:p>
        </w:tc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</w:t>
            </w:r>
          </w:p>
        </w:tc>
      </w:tr>
    </w:tbl>
    <w:p w:rsidR="007E6442" w:rsidRPr="007E6442" w:rsidRDefault="007E6442" w:rsidP="007E6442">
      <w:pPr>
        <w:spacing w:after="0"/>
        <w:jc w:val="both"/>
        <w:rPr>
          <w:rFonts w:ascii="Times New Roman" w:hAnsi="Times New Roman" w:cs="Times New Roman"/>
          <w:kern w:val="3"/>
          <w:lang w:eastAsia="zh-CN" w:bidi="hi-IN"/>
        </w:rPr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p w:rsidR="00384BDC" w:rsidRPr="007E6442" w:rsidRDefault="00384BDC" w:rsidP="007E644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84BDC" w:rsidRPr="007E6442" w:rsidSect="00384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4F08"/>
    <w:rsid w:val="00204F08"/>
    <w:rsid w:val="003102C1"/>
    <w:rsid w:val="00384BDC"/>
    <w:rsid w:val="0044361E"/>
    <w:rsid w:val="00785FAC"/>
    <w:rsid w:val="007E6442"/>
    <w:rsid w:val="008941F9"/>
    <w:rsid w:val="00990735"/>
    <w:rsid w:val="00A325C6"/>
    <w:rsid w:val="00A834F9"/>
    <w:rsid w:val="00B0629B"/>
    <w:rsid w:val="00DF5B2D"/>
    <w:rsid w:val="00E30FAB"/>
    <w:rsid w:val="00E71015"/>
    <w:rsid w:val="00F25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BDC"/>
  </w:style>
  <w:style w:type="paragraph" w:styleId="1">
    <w:name w:val="heading 1"/>
    <w:basedOn w:val="a"/>
    <w:next w:val="a"/>
    <w:link w:val="10"/>
    <w:uiPriority w:val="9"/>
    <w:qFormat/>
    <w:rsid w:val="007E644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4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4F08"/>
    <w:rPr>
      <w:b/>
      <w:bCs/>
    </w:rPr>
  </w:style>
  <w:style w:type="character" w:styleId="a5">
    <w:name w:val="Hyperlink"/>
    <w:basedOn w:val="a0"/>
    <w:uiPriority w:val="99"/>
    <w:semiHidden/>
    <w:unhideWhenUsed/>
    <w:rsid w:val="00F25EE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E6442"/>
    <w:rPr>
      <w:rFonts w:ascii="Times New Roman" w:eastAsia="Times New Roman" w:hAnsi="Times New Roman" w:cs="Times New Roman"/>
      <w:b/>
      <w:szCs w:val="20"/>
    </w:rPr>
  </w:style>
  <w:style w:type="paragraph" w:customStyle="1" w:styleId="table0">
    <w:name w:val="table0"/>
    <w:basedOn w:val="a"/>
    <w:uiPriority w:val="99"/>
    <w:rsid w:val="007E6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7E6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basedOn w:val="a"/>
    <w:uiPriority w:val="99"/>
    <w:rsid w:val="007E6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20">
    <w:name w:val="a2"/>
    <w:basedOn w:val="a0"/>
    <w:rsid w:val="007E64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1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krasnozor.ru/documents/acts/detail.php?id=98267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rasnozor.ru/documents/acts/detail.php?id=982672" TargetMode="External"/><Relationship Id="rId5" Type="http://schemas.openxmlformats.org/officeDocument/2006/relationships/hyperlink" Target="garantF1://8862805.0" TargetMode="External"/><Relationship Id="rId4" Type="http://schemas.openxmlformats.org/officeDocument/2006/relationships/hyperlink" Target="https://krasnozor.ru/content/act/96e20c02-1b12-465a-b64c-24aa92270007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10</Pages>
  <Words>3889</Words>
  <Characters>22173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2022-02-24T13:52:00Z</dcterms:created>
  <dcterms:modified xsi:type="dcterms:W3CDTF">2022-02-25T08:15:00Z</dcterms:modified>
</cp:coreProperties>
</file>