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41152">
        <w:rPr>
          <w:rFonts w:ascii="Times New Roman" w:eastAsia="Times New Roman" w:hAnsi="Times New Roman" w:cs="Times New Roman"/>
          <w:sz w:val="28"/>
          <w:szCs w:val="28"/>
        </w:rPr>
        <w:t xml:space="preserve">31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января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4F48DD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B676E5" w:rsidRPr="006D3141" w:rsidRDefault="00B676E5" w:rsidP="00B676E5">
      <w:pPr>
        <w:jc w:val="center"/>
        <w:rPr>
          <w:sz w:val="20"/>
          <w:szCs w:val="20"/>
        </w:rPr>
      </w:pP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СОВЕТ ДЕПУТАТОВ МЕДАЕВСКОГО СЕЛЬСКОГО ПОСЕЛЕНИЯ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ЧАМЗИНСКОГО МУНИЦИПАЛЬНОГО РАЙОНА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3141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(</w:t>
      </w:r>
      <w:r w:rsidRPr="006D3141">
        <w:rPr>
          <w:rFonts w:ascii="Times New Roman" w:hAnsi="Times New Roman" w:cs="Times New Roman"/>
          <w:sz w:val="20"/>
          <w:szCs w:val="20"/>
          <w:lang w:val="en-US"/>
        </w:rPr>
        <w:t>IV</w:t>
      </w:r>
      <w:r w:rsidRPr="006D3141">
        <w:rPr>
          <w:rFonts w:ascii="Times New Roman" w:hAnsi="Times New Roman" w:cs="Times New Roman"/>
          <w:sz w:val="20"/>
          <w:szCs w:val="20"/>
        </w:rPr>
        <w:t>-ой внеочередной сессии)</w:t>
      </w:r>
    </w:p>
    <w:p w:rsidR="004C0995" w:rsidRPr="006D3141" w:rsidRDefault="003D3EB9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31.01.2022</w:t>
      </w:r>
      <w:r w:rsidR="004C0995" w:rsidRPr="00F41152">
        <w:rPr>
          <w:rFonts w:ascii="Times New Roman" w:hAnsi="Times New Roman" w:cs="Times New Roman"/>
          <w:sz w:val="20"/>
          <w:szCs w:val="20"/>
        </w:rPr>
        <w:t xml:space="preserve"> г.                                                                      </w:t>
      </w:r>
      <w:r w:rsidR="004C0995" w:rsidRPr="006D3141">
        <w:rPr>
          <w:rFonts w:ascii="Times New Roman" w:hAnsi="Times New Roman" w:cs="Times New Roman"/>
          <w:sz w:val="20"/>
          <w:szCs w:val="20"/>
        </w:rPr>
        <w:t>№</w:t>
      </w:r>
      <w:r w:rsidR="00F41152">
        <w:rPr>
          <w:rFonts w:ascii="Times New Roman" w:hAnsi="Times New Roman" w:cs="Times New Roman"/>
          <w:sz w:val="20"/>
          <w:szCs w:val="20"/>
        </w:rPr>
        <w:t xml:space="preserve">  15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с. Медаево</w:t>
      </w:r>
    </w:p>
    <w:p w:rsidR="004C0995" w:rsidRPr="006D3141" w:rsidRDefault="004C0995" w:rsidP="004C099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6D3141">
        <w:rPr>
          <w:rFonts w:ascii="Times New Roman" w:hAnsi="Times New Roman" w:cs="Times New Roman"/>
          <w:b/>
          <w:bCs/>
          <w:sz w:val="20"/>
          <w:szCs w:val="20"/>
        </w:rPr>
        <w:t>Об утверждении стоимости услуг, предоставляемых по гарантированному перечню услуг по погребению в Медаевском сельском поселении Чамзинского муниципального района Республики Мордовия на 2022 год</w:t>
      </w:r>
    </w:p>
    <w:p w:rsidR="004C0995" w:rsidRPr="00D354F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D354F1">
        <w:rPr>
          <w:rFonts w:ascii="Times New Roman" w:hAnsi="Times New Roman" w:cs="Times New Roman"/>
          <w:sz w:val="20"/>
          <w:szCs w:val="20"/>
        </w:rPr>
        <w:t>В связи с индексацией размера социального пособия на погребение, руководствуясь Федеральным законом 12.01.1996 года № 8-ФЗ «О погребении и похоронном деле»,</w:t>
      </w:r>
      <w:r w:rsidR="00D354F1" w:rsidRPr="00D354F1">
        <w:rPr>
          <w:rFonts w:ascii="Times New Roman" w:hAnsi="Times New Roman" w:cs="Times New Roman"/>
          <w:sz w:val="20"/>
          <w:szCs w:val="20"/>
        </w:rPr>
        <w:t xml:space="preserve"> руководствуясь постановлением Правительства Российской Федерации от 27.01.2022 г. № 57 «Об утверждении коэффициента индексации выплат,пособий и компенсаций в 2022 году»,</w:t>
      </w:r>
      <w:r w:rsidRPr="00D354F1">
        <w:rPr>
          <w:rFonts w:ascii="Times New Roman" w:hAnsi="Times New Roman" w:cs="Times New Roman"/>
          <w:sz w:val="20"/>
          <w:szCs w:val="20"/>
        </w:rPr>
        <w:t xml:space="preserve"> по согласованию с Отделением пенсионного фонда Российской Федерации по Республике Мордовия  , региональным отделением Фонда социального страхования Российской Федерации по Республике Мордовия, Республиканской службой по</w:t>
      </w:r>
      <w:r w:rsidR="00F41152">
        <w:rPr>
          <w:rFonts w:ascii="Times New Roman" w:hAnsi="Times New Roman" w:cs="Times New Roman"/>
          <w:sz w:val="20"/>
          <w:szCs w:val="20"/>
        </w:rPr>
        <w:t xml:space="preserve"> тарифам Республики Мордовия ,</w:t>
      </w:r>
      <w:r w:rsidRPr="00D354F1">
        <w:rPr>
          <w:rFonts w:ascii="Times New Roman" w:hAnsi="Times New Roman" w:cs="Times New Roman"/>
          <w:sz w:val="20"/>
          <w:szCs w:val="20"/>
        </w:rPr>
        <w:t>Совет депутатов Медаевского сельского поселения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6D3141">
        <w:rPr>
          <w:rFonts w:ascii="Times New Roman" w:hAnsi="Times New Roman" w:cs="Times New Roman"/>
          <w:b/>
          <w:sz w:val="20"/>
          <w:szCs w:val="20"/>
        </w:rPr>
        <w:t xml:space="preserve">р е ш и л </w:t>
      </w:r>
      <w:r w:rsidRPr="006D3141">
        <w:rPr>
          <w:rFonts w:ascii="Times New Roman" w:hAnsi="Times New Roman" w:cs="Times New Roman"/>
          <w:sz w:val="20"/>
          <w:szCs w:val="20"/>
        </w:rPr>
        <w:t>: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1. Утвердить стоимость услуг, предоставляемых по гарантированному перечню услуг по погребению в Медаевском сельском поселении Чамзинского муниципального района Республики Мордовия на 2022 год, согласно приложению</w:t>
      </w:r>
      <w:bookmarkStart w:id="0" w:name="sub_2"/>
      <w:r w:rsidRPr="006D3141">
        <w:rPr>
          <w:rFonts w:ascii="Times New Roman" w:hAnsi="Times New Roman" w:cs="Times New Roman"/>
          <w:sz w:val="20"/>
          <w:szCs w:val="20"/>
        </w:rPr>
        <w:t xml:space="preserve"> к настоящему решению.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2. </w:t>
      </w:r>
      <w:bookmarkEnd w:id="0"/>
      <w:r w:rsidRPr="006D3141">
        <w:rPr>
          <w:rFonts w:ascii="Times New Roman" w:hAnsi="Times New Roman" w:cs="Times New Roman"/>
          <w:sz w:val="20"/>
          <w:szCs w:val="20"/>
        </w:rPr>
        <w:t>Настоящее решение вступает в силу после его официального опубликования в Информационном бюллетене « Вести»  Медаевского сельского поселения, распространяет свое действие на правоотношения, возникшие с 1 февраля 2022 года.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C0995" w:rsidRPr="006D3141" w:rsidRDefault="004C0995" w:rsidP="004C0995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4C0995" w:rsidRPr="006D3141" w:rsidRDefault="004C0995" w:rsidP="004C0995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Глава Медаевского сельского поселения  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Чамзинского муниципального района </w:t>
      </w:r>
    </w:p>
    <w:p w:rsidR="004C0995" w:rsidRPr="006D3141" w:rsidRDefault="004C0995" w:rsidP="004C0995">
      <w:pPr>
        <w:rPr>
          <w:rFonts w:ascii="Times New Roman" w:hAnsi="Times New Roman" w:cs="Times New Roman"/>
          <w:bCs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Республики Мордовия                                                                 Е.Н.Голубева</w:t>
      </w:r>
    </w:p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  <w:r w:rsidRPr="00EB3E55">
        <w:rPr>
          <w:rStyle w:val="afc"/>
          <w:b w:val="0"/>
          <w:sz w:val="28"/>
          <w:szCs w:val="28"/>
        </w:rPr>
        <w:lastRenderedPageBreak/>
        <w:t>Приложение</w:t>
      </w:r>
    </w:p>
    <w:bookmarkEnd w:id="1"/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fc"/>
          <w:b w:val="0"/>
          <w:sz w:val="28"/>
          <w:szCs w:val="28"/>
        </w:rPr>
        <w:t xml:space="preserve">к </w:t>
      </w:r>
      <w:hyperlink r:id="rId7" w:anchor="sub_0" w:history="1">
        <w:r w:rsidRPr="00EB3E55">
          <w:rPr>
            <w:rStyle w:val="af0"/>
            <w:rFonts w:ascii="Times New Roman" w:hAnsi="Times New Roman"/>
            <w:bCs/>
            <w:sz w:val="28"/>
            <w:szCs w:val="28"/>
          </w:rPr>
          <w:t>решению</w:t>
        </w:r>
      </w:hyperlink>
      <w:r w:rsidRPr="00EB3E55">
        <w:rPr>
          <w:rStyle w:val="afc"/>
          <w:b w:val="0"/>
          <w:sz w:val="28"/>
          <w:szCs w:val="28"/>
        </w:rPr>
        <w:t xml:space="preserve"> Совета депутатов</w:t>
      </w:r>
    </w:p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fc"/>
          <w:b w:val="0"/>
          <w:sz w:val="28"/>
          <w:szCs w:val="28"/>
        </w:rPr>
        <w:t>Медаевского сельского поселения</w:t>
      </w:r>
    </w:p>
    <w:p w:rsidR="004C0995" w:rsidRPr="00EB3E55" w:rsidRDefault="00D354F1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fc"/>
          <w:b w:val="0"/>
          <w:sz w:val="28"/>
          <w:szCs w:val="28"/>
        </w:rPr>
        <w:t xml:space="preserve">№15 </w:t>
      </w:r>
      <w:r w:rsidR="004C0995" w:rsidRPr="00EB3E55">
        <w:rPr>
          <w:rStyle w:val="afc"/>
          <w:b w:val="0"/>
          <w:sz w:val="28"/>
          <w:szCs w:val="28"/>
        </w:rPr>
        <w:t xml:space="preserve">от </w:t>
      </w:r>
      <w:r w:rsidR="003D3EB9">
        <w:rPr>
          <w:rStyle w:val="afc"/>
          <w:b w:val="0"/>
          <w:sz w:val="28"/>
          <w:szCs w:val="28"/>
        </w:rPr>
        <w:t xml:space="preserve"> 31 .01.2022</w:t>
      </w:r>
      <w:r w:rsidR="004C0995">
        <w:rPr>
          <w:rStyle w:val="afc"/>
          <w:b w:val="0"/>
          <w:sz w:val="28"/>
          <w:szCs w:val="28"/>
        </w:rPr>
        <w:t xml:space="preserve"> г.</w:t>
      </w:r>
    </w:p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4C0995" w:rsidRPr="00EB3E55" w:rsidRDefault="004C0995" w:rsidP="004C0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Стоимость услуг,</w:t>
      </w:r>
      <w:r w:rsidRPr="00EB3E55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предоставляемых согласно гарантированному перечню услуг по погребению в </w:t>
      </w:r>
      <w:r>
        <w:rPr>
          <w:rFonts w:ascii="Times New Roman" w:hAnsi="Times New Roman" w:cs="Times New Roman"/>
          <w:b/>
          <w:sz w:val="28"/>
          <w:szCs w:val="28"/>
        </w:rPr>
        <w:t xml:space="preserve">Медаевском сельском поселении </w:t>
      </w:r>
      <w:r w:rsidRPr="00EB3E55">
        <w:rPr>
          <w:rFonts w:ascii="Times New Roman" w:hAnsi="Times New Roman" w:cs="Times New Roman"/>
          <w:b/>
          <w:sz w:val="28"/>
          <w:szCs w:val="28"/>
        </w:rPr>
        <w:t>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 Республики Мордовия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EB3E5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4C0995" w:rsidRPr="00EB3E55" w:rsidRDefault="004C0995" w:rsidP="004C0995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96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9"/>
        <w:gridCol w:w="4909"/>
        <w:gridCol w:w="1659"/>
        <w:gridCol w:w="2426"/>
      </w:tblGrid>
      <w:tr w:rsidR="004C0995" w:rsidRPr="00EB3E55" w:rsidTr="00DF6EEB">
        <w:tc>
          <w:tcPr>
            <w:tcW w:w="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 №</w:t>
            </w:r>
          </w:p>
          <w:p w:rsidR="004C0995" w:rsidRPr="00EB3E55" w:rsidRDefault="004C0995" w:rsidP="00DF6EEB">
            <w:pPr>
              <w:suppressLineNumbers/>
              <w:suppressAutoHyphens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п/п</w:t>
            </w:r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>Тариф в рублях и копейках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бесплатно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2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3347,76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3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976,82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4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Погребение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2640,10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6964,68</w:t>
            </w:r>
          </w:p>
        </w:tc>
      </w:tr>
    </w:tbl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0B7" w:rsidRDefault="00E470B7" w:rsidP="004C0789">
      <w:pPr>
        <w:spacing w:after="0" w:line="240" w:lineRule="auto"/>
      </w:pPr>
      <w:r>
        <w:separator/>
      </w:r>
    </w:p>
  </w:endnote>
  <w:endnote w:type="continuationSeparator" w:id="1">
    <w:p w:rsidR="00E470B7" w:rsidRDefault="00E470B7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0B7" w:rsidRDefault="00E470B7" w:rsidP="004C0789">
      <w:pPr>
        <w:spacing w:after="0" w:line="240" w:lineRule="auto"/>
      </w:pPr>
      <w:r>
        <w:separator/>
      </w:r>
    </w:p>
  </w:footnote>
  <w:footnote w:type="continuationSeparator" w:id="1">
    <w:p w:rsidR="00E470B7" w:rsidRDefault="00E470B7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C1864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E470B7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470B7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E470B7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0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8"/>
  </w:num>
  <w:num w:numId="7">
    <w:abstractNumId w:val="12"/>
  </w:num>
  <w:num w:numId="8">
    <w:abstractNumId w:val="21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10"/>
  </w:num>
  <w:num w:numId="14">
    <w:abstractNumId w:val="25"/>
  </w:num>
  <w:num w:numId="15">
    <w:abstractNumId w:val="20"/>
  </w:num>
  <w:num w:numId="16">
    <w:abstractNumId w:val="18"/>
  </w:num>
  <w:num w:numId="17">
    <w:abstractNumId w:val="23"/>
  </w:num>
  <w:num w:numId="18">
    <w:abstractNumId w:val="5"/>
  </w:num>
  <w:num w:numId="19">
    <w:abstractNumId w:val="7"/>
  </w:num>
  <w:num w:numId="20">
    <w:abstractNumId w:val="17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3"/>
  </w:num>
  <w:num w:numId="26">
    <w:abstractNumId w:val="1"/>
  </w:num>
  <w:num w:numId="27">
    <w:abstractNumId w:val="11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3324"/>
    <w:rsid w:val="00054F07"/>
    <w:rsid w:val="00062906"/>
    <w:rsid w:val="000731A7"/>
    <w:rsid w:val="00080E36"/>
    <w:rsid w:val="00093E1E"/>
    <w:rsid w:val="000D3E06"/>
    <w:rsid w:val="001318C3"/>
    <w:rsid w:val="001568FC"/>
    <w:rsid w:val="001668AC"/>
    <w:rsid w:val="0019178D"/>
    <w:rsid w:val="0019572B"/>
    <w:rsid w:val="001A114E"/>
    <w:rsid w:val="001A246D"/>
    <w:rsid w:val="001E0408"/>
    <w:rsid w:val="001F2F71"/>
    <w:rsid w:val="00210EB6"/>
    <w:rsid w:val="00264DBB"/>
    <w:rsid w:val="002811FE"/>
    <w:rsid w:val="002C486C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D2C2A"/>
    <w:rsid w:val="003D3EB9"/>
    <w:rsid w:val="003E2BBF"/>
    <w:rsid w:val="003F516F"/>
    <w:rsid w:val="003F59DC"/>
    <w:rsid w:val="004211BB"/>
    <w:rsid w:val="00430D89"/>
    <w:rsid w:val="0045073C"/>
    <w:rsid w:val="0048700D"/>
    <w:rsid w:val="004C0789"/>
    <w:rsid w:val="004C0995"/>
    <w:rsid w:val="004D15E7"/>
    <w:rsid w:val="004F48DD"/>
    <w:rsid w:val="0051338E"/>
    <w:rsid w:val="00514A77"/>
    <w:rsid w:val="00522A0C"/>
    <w:rsid w:val="00542253"/>
    <w:rsid w:val="005621ED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6D3141"/>
    <w:rsid w:val="006F272F"/>
    <w:rsid w:val="00703219"/>
    <w:rsid w:val="007524A5"/>
    <w:rsid w:val="00754766"/>
    <w:rsid w:val="007A3EA1"/>
    <w:rsid w:val="007A3FF5"/>
    <w:rsid w:val="007F0797"/>
    <w:rsid w:val="007F5631"/>
    <w:rsid w:val="0080099E"/>
    <w:rsid w:val="0081158A"/>
    <w:rsid w:val="008134CA"/>
    <w:rsid w:val="008664E6"/>
    <w:rsid w:val="00874F58"/>
    <w:rsid w:val="009725AB"/>
    <w:rsid w:val="009B4D26"/>
    <w:rsid w:val="009C6C64"/>
    <w:rsid w:val="009C6CD3"/>
    <w:rsid w:val="009F5CF3"/>
    <w:rsid w:val="009F7697"/>
    <w:rsid w:val="00A14569"/>
    <w:rsid w:val="00A21CC0"/>
    <w:rsid w:val="00A51B1A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B15593"/>
    <w:rsid w:val="00B20CF3"/>
    <w:rsid w:val="00B31685"/>
    <w:rsid w:val="00B378D3"/>
    <w:rsid w:val="00B676E5"/>
    <w:rsid w:val="00B95D52"/>
    <w:rsid w:val="00BC744E"/>
    <w:rsid w:val="00BD5630"/>
    <w:rsid w:val="00BE76F5"/>
    <w:rsid w:val="00BF4376"/>
    <w:rsid w:val="00C219D2"/>
    <w:rsid w:val="00C37C4D"/>
    <w:rsid w:val="00C52E4F"/>
    <w:rsid w:val="00CB6569"/>
    <w:rsid w:val="00CC2F6B"/>
    <w:rsid w:val="00CD2B3D"/>
    <w:rsid w:val="00CD5E1F"/>
    <w:rsid w:val="00CF3F9D"/>
    <w:rsid w:val="00D354F1"/>
    <w:rsid w:val="00D60F74"/>
    <w:rsid w:val="00D64509"/>
    <w:rsid w:val="00D65A6B"/>
    <w:rsid w:val="00D77F77"/>
    <w:rsid w:val="00D91362"/>
    <w:rsid w:val="00DA1637"/>
    <w:rsid w:val="00DD01B1"/>
    <w:rsid w:val="00DE6D61"/>
    <w:rsid w:val="00DF07BA"/>
    <w:rsid w:val="00E01397"/>
    <w:rsid w:val="00E470B7"/>
    <w:rsid w:val="00E52BDA"/>
    <w:rsid w:val="00E8342B"/>
    <w:rsid w:val="00EC1864"/>
    <w:rsid w:val="00EF62A9"/>
    <w:rsid w:val="00F006A7"/>
    <w:rsid w:val="00F41152"/>
    <w:rsid w:val="00F60C9D"/>
    <w:rsid w:val="00F614DE"/>
    <w:rsid w:val="00F70BCC"/>
    <w:rsid w:val="00F8057D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56</cp:revision>
  <dcterms:created xsi:type="dcterms:W3CDTF">2021-09-20T10:21:00Z</dcterms:created>
  <dcterms:modified xsi:type="dcterms:W3CDTF">2022-02-08T05:55:00Z</dcterms:modified>
</cp:coreProperties>
</file>