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099F" w:rsidRPr="0089099F" w:rsidRDefault="0089099F" w:rsidP="0089099F">
      <w:pPr>
        <w:pStyle w:val="a9"/>
        <w:jc w:val="right"/>
        <w:rPr>
          <w:rFonts w:ascii="Times New Roman" w:hAnsi="Times New Roman" w:cs="Times New Roman"/>
          <w:b/>
          <w:sz w:val="28"/>
          <w:szCs w:val="28"/>
          <w:u w:val="single"/>
        </w:rPr>
      </w:pPr>
      <w:r w:rsidRPr="0089099F">
        <w:rPr>
          <w:rFonts w:ascii="Times New Roman" w:hAnsi="Times New Roman" w:cs="Times New Roman"/>
          <w:b/>
          <w:sz w:val="28"/>
          <w:szCs w:val="28"/>
          <w:u w:val="single"/>
        </w:rPr>
        <w:t>ПРОЕКТ</w:t>
      </w:r>
    </w:p>
    <w:p w:rsidR="0089099F" w:rsidRDefault="0089099F" w:rsidP="005B3B8F">
      <w:pPr>
        <w:pStyle w:val="a9"/>
        <w:jc w:val="center"/>
        <w:rPr>
          <w:rFonts w:ascii="Times New Roman" w:hAnsi="Times New Roman" w:cs="Times New Roman"/>
          <w:b/>
          <w:sz w:val="28"/>
          <w:szCs w:val="28"/>
        </w:rPr>
      </w:pPr>
    </w:p>
    <w:p w:rsidR="00A40CB6" w:rsidRPr="00FE5C28" w:rsidRDefault="00D13CC3" w:rsidP="005B3B8F">
      <w:pPr>
        <w:pStyle w:val="a9"/>
        <w:jc w:val="center"/>
        <w:rPr>
          <w:rFonts w:ascii="Times New Roman" w:hAnsi="Times New Roman" w:cs="Times New Roman"/>
          <w:b/>
          <w:sz w:val="28"/>
          <w:szCs w:val="28"/>
        </w:rPr>
      </w:pPr>
      <w:r w:rsidRPr="00FE5C28">
        <w:rPr>
          <w:rFonts w:ascii="Times New Roman" w:hAnsi="Times New Roman" w:cs="Times New Roman"/>
          <w:b/>
          <w:sz w:val="28"/>
          <w:szCs w:val="28"/>
        </w:rPr>
        <w:t>А</w:t>
      </w:r>
      <w:r w:rsidR="005B3B8F" w:rsidRPr="00FE5C28">
        <w:rPr>
          <w:rFonts w:ascii="Times New Roman" w:hAnsi="Times New Roman" w:cs="Times New Roman"/>
          <w:b/>
          <w:sz w:val="28"/>
          <w:szCs w:val="28"/>
        </w:rPr>
        <w:t xml:space="preserve">дминистрация </w:t>
      </w:r>
      <w:r w:rsidR="00A40CB6" w:rsidRPr="00FE5C28">
        <w:rPr>
          <w:rFonts w:ascii="Times New Roman" w:hAnsi="Times New Roman" w:cs="Times New Roman"/>
          <w:b/>
          <w:sz w:val="28"/>
          <w:szCs w:val="28"/>
        </w:rPr>
        <w:t>Пичеурского сельского поселения</w:t>
      </w:r>
    </w:p>
    <w:p w:rsidR="005B3B8F" w:rsidRPr="00FE5C28" w:rsidRDefault="005B3B8F" w:rsidP="005B3B8F">
      <w:pPr>
        <w:pStyle w:val="a9"/>
        <w:jc w:val="center"/>
        <w:rPr>
          <w:rFonts w:ascii="Times New Roman" w:hAnsi="Times New Roman" w:cs="Times New Roman"/>
          <w:b/>
          <w:sz w:val="28"/>
          <w:szCs w:val="28"/>
        </w:rPr>
      </w:pPr>
      <w:r w:rsidRPr="00FE5C28">
        <w:rPr>
          <w:rFonts w:ascii="Times New Roman" w:hAnsi="Times New Roman" w:cs="Times New Roman"/>
          <w:b/>
          <w:sz w:val="28"/>
          <w:szCs w:val="28"/>
        </w:rPr>
        <w:t>Чамзинского муниципального района</w:t>
      </w:r>
    </w:p>
    <w:p w:rsidR="005B3B8F" w:rsidRPr="00FE5C28" w:rsidRDefault="005B3B8F" w:rsidP="005B3B8F">
      <w:pPr>
        <w:pStyle w:val="a9"/>
        <w:jc w:val="center"/>
        <w:rPr>
          <w:rFonts w:ascii="Times New Roman" w:hAnsi="Times New Roman" w:cs="Times New Roman"/>
          <w:b/>
          <w:sz w:val="28"/>
          <w:szCs w:val="28"/>
        </w:rPr>
      </w:pPr>
      <w:r w:rsidRPr="00FE5C28">
        <w:rPr>
          <w:rFonts w:ascii="Times New Roman" w:hAnsi="Times New Roman" w:cs="Times New Roman"/>
          <w:b/>
          <w:sz w:val="28"/>
          <w:szCs w:val="28"/>
        </w:rPr>
        <w:t>Республики</w:t>
      </w:r>
      <w:r w:rsidR="00D13CC3" w:rsidRPr="00FE5C28">
        <w:rPr>
          <w:rFonts w:ascii="Times New Roman" w:hAnsi="Times New Roman" w:cs="Times New Roman"/>
          <w:b/>
          <w:sz w:val="28"/>
          <w:szCs w:val="28"/>
        </w:rPr>
        <w:t xml:space="preserve">  </w:t>
      </w:r>
      <w:r w:rsidRPr="00FE5C28">
        <w:rPr>
          <w:rFonts w:ascii="Times New Roman" w:hAnsi="Times New Roman" w:cs="Times New Roman"/>
          <w:b/>
          <w:sz w:val="28"/>
          <w:szCs w:val="28"/>
        </w:rPr>
        <w:t xml:space="preserve"> Мордовия</w:t>
      </w:r>
    </w:p>
    <w:p w:rsidR="005B3B8F" w:rsidRDefault="005B3B8F" w:rsidP="005B3B8F">
      <w:pPr>
        <w:pStyle w:val="a9"/>
        <w:jc w:val="center"/>
        <w:rPr>
          <w:rFonts w:ascii="Times New Roman" w:hAnsi="Times New Roman" w:cs="Times New Roman"/>
          <w:b/>
          <w:sz w:val="28"/>
          <w:szCs w:val="28"/>
        </w:rPr>
      </w:pPr>
    </w:p>
    <w:p w:rsidR="00FE5C28" w:rsidRPr="00FE5C28" w:rsidRDefault="00FE5C28" w:rsidP="005B3B8F">
      <w:pPr>
        <w:pStyle w:val="a9"/>
        <w:jc w:val="center"/>
        <w:rPr>
          <w:rFonts w:ascii="Times New Roman" w:hAnsi="Times New Roman" w:cs="Times New Roman"/>
          <w:b/>
          <w:sz w:val="28"/>
          <w:szCs w:val="28"/>
        </w:rPr>
      </w:pPr>
    </w:p>
    <w:p w:rsidR="005B3B8F" w:rsidRPr="00FE5C28" w:rsidRDefault="005B3B8F" w:rsidP="005B3B8F">
      <w:pPr>
        <w:pStyle w:val="a9"/>
        <w:jc w:val="center"/>
        <w:rPr>
          <w:rFonts w:ascii="Times New Roman" w:hAnsi="Times New Roman" w:cs="Times New Roman"/>
          <w:b/>
          <w:sz w:val="28"/>
          <w:szCs w:val="28"/>
        </w:rPr>
      </w:pPr>
      <w:r w:rsidRPr="00FE5C28">
        <w:rPr>
          <w:rFonts w:ascii="Times New Roman" w:hAnsi="Times New Roman" w:cs="Times New Roman"/>
          <w:b/>
          <w:sz w:val="28"/>
          <w:szCs w:val="28"/>
        </w:rPr>
        <w:t>ПОСТАНОВЛЕНИЕ</w:t>
      </w:r>
    </w:p>
    <w:p w:rsidR="005B3B8F" w:rsidRPr="00FE5C28" w:rsidRDefault="0089099F" w:rsidP="00FE5C28">
      <w:pPr>
        <w:pStyle w:val="a9"/>
        <w:ind w:left="-284"/>
        <w:jc w:val="both"/>
        <w:rPr>
          <w:rFonts w:ascii="Times New Roman" w:hAnsi="Times New Roman" w:cs="Times New Roman"/>
          <w:b/>
          <w:sz w:val="28"/>
          <w:szCs w:val="28"/>
        </w:rPr>
      </w:pPr>
      <w:r>
        <w:rPr>
          <w:rFonts w:ascii="Times New Roman" w:hAnsi="Times New Roman" w:cs="Times New Roman"/>
          <w:b/>
          <w:sz w:val="28"/>
          <w:szCs w:val="28"/>
        </w:rPr>
        <w:t>__.__</w:t>
      </w:r>
      <w:r w:rsidR="00FE5C28">
        <w:rPr>
          <w:rFonts w:ascii="Times New Roman" w:hAnsi="Times New Roman" w:cs="Times New Roman"/>
          <w:b/>
          <w:sz w:val="28"/>
          <w:szCs w:val="28"/>
        </w:rPr>
        <w:t>.</w:t>
      </w:r>
      <w:r w:rsidR="005B3B8F" w:rsidRPr="00FE5C28">
        <w:rPr>
          <w:rFonts w:ascii="Times New Roman" w:hAnsi="Times New Roman" w:cs="Times New Roman"/>
          <w:b/>
          <w:sz w:val="28"/>
          <w:szCs w:val="28"/>
        </w:rPr>
        <w:t>20</w:t>
      </w:r>
      <w:r w:rsidR="00B61333" w:rsidRPr="00FE5C28">
        <w:rPr>
          <w:rFonts w:ascii="Times New Roman" w:hAnsi="Times New Roman" w:cs="Times New Roman"/>
          <w:b/>
          <w:sz w:val="28"/>
          <w:szCs w:val="28"/>
        </w:rPr>
        <w:t>2</w:t>
      </w:r>
      <w:r w:rsidR="00D13CC3" w:rsidRPr="00FE5C28">
        <w:rPr>
          <w:rFonts w:ascii="Times New Roman" w:hAnsi="Times New Roman" w:cs="Times New Roman"/>
          <w:b/>
          <w:sz w:val="28"/>
          <w:szCs w:val="28"/>
        </w:rPr>
        <w:t>2</w:t>
      </w:r>
      <w:r w:rsidR="005B3B8F" w:rsidRPr="00FE5C28">
        <w:rPr>
          <w:rFonts w:ascii="Times New Roman" w:hAnsi="Times New Roman" w:cs="Times New Roman"/>
          <w:b/>
          <w:sz w:val="28"/>
          <w:szCs w:val="28"/>
        </w:rPr>
        <w:t>г.</w:t>
      </w:r>
      <w:r w:rsidR="005B3B8F" w:rsidRPr="00FE5C28">
        <w:rPr>
          <w:rFonts w:ascii="Times New Roman" w:hAnsi="Times New Roman" w:cs="Times New Roman"/>
          <w:b/>
          <w:sz w:val="28"/>
          <w:szCs w:val="28"/>
        </w:rPr>
        <w:tab/>
      </w:r>
      <w:r w:rsidR="005B3B8F" w:rsidRPr="00FE5C28">
        <w:rPr>
          <w:rFonts w:ascii="Times New Roman" w:hAnsi="Times New Roman" w:cs="Times New Roman"/>
          <w:b/>
          <w:sz w:val="28"/>
          <w:szCs w:val="28"/>
        </w:rPr>
        <w:tab/>
      </w:r>
      <w:r w:rsidR="005B3B8F" w:rsidRPr="00FE5C28">
        <w:rPr>
          <w:rFonts w:ascii="Times New Roman" w:hAnsi="Times New Roman" w:cs="Times New Roman"/>
          <w:b/>
          <w:sz w:val="28"/>
          <w:szCs w:val="28"/>
        </w:rPr>
        <w:tab/>
      </w:r>
      <w:r w:rsidR="005B3B8F" w:rsidRPr="00FE5C28">
        <w:rPr>
          <w:rFonts w:ascii="Times New Roman" w:hAnsi="Times New Roman" w:cs="Times New Roman"/>
          <w:b/>
          <w:sz w:val="28"/>
          <w:szCs w:val="28"/>
        </w:rPr>
        <w:tab/>
      </w:r>
      <w:r w:rsidR="005B3B8F" w:rsidRPr="00FE5C28">
        <w:rPr>
          <w:rFonts w:ascii="Times New Roman" w:hAnsi="Times New Roman" w:cs="Times New Roman"/>
          <w:b/>
          <w:sz w:val="28"/>
          <w:szCs w:val="28"/>
        </w:rPr>
        <w:tab/>
      </w:r>
      <w:r w:rsidR="005B3B8F" w:rsidRPr="00FE5C28">
        <w:rPr>
          <w:rFonts w:ascii="Times New Roman" w:hAnsi="Times New Roman" w:cs="Times New Roman"/>
          <w:b/>
          <w:sz w:val="28"/>
          <w:szCs w:val="28"/>
        </w:rPr>
        <w:tab/>
      </w:r>
      <w:r w:rsidR="005B3B8F" w:rsidRPr="00FE5C28">
        <w:rPr>
          <w:rFonts w:ascii="Times New Roman" w:hAnsi="Times New Roman" w:cs="Times New Roman"/>
          <w:b/>
          <w:sz w:val="28"/>
          <w:szCs w:val="28"/>
        </w:rPr>
        <w:tab/>
      </w:r>
      <w:r w:rsidR="00FE5C28">
        <w:rPr>
          <w:rFonts w:ascii="Times New Roman" w:hAnsi="Times New Roman" w:cs="Times New Roman"/>
          <w:b/>
          <w:sz w:val="28"/>
          <w:szCs w:val="28"/>
        </w:rPr>
        <w:t xml:space="preserve">                        </w:t>
      </w:r>
      <w:r w:rsidR="005B3B8F" w:rsidRPr="00FE5C28">
        <w:rPr>
          <w:rFonts w:ascii="Times New Roman" w:hAnsi="Times New Roman" w:cs="Times New Roman"/>
          <w:b/>
          <w:sz w:val="28"/>
          <w:szCs w:val="28"/>
        </w:rPr>
        <w:tab/>
      </w:r>
      <w:r w:rsidR="005B3B8F" w:rsidRPr="00FE5C28">
        <w:rPr>
          <w:rFonts w:ascii="Times New Roman" w:hAnsi="Times New Roman" w:cs="Times New Roman"/>
          <w:b/>
          <w:sz w:val="28"/>
          <w:szCs w:val="28"/>
        </w:rPr>
        <w:tab/>
        <w:t>№</w:t>
      </w:r>
      <w:r>
        <w:rPr>
          <w:rFonts w:ascii="Times New Roman" w:hAnsi="Times New Roman" w:cs="Times New Roman"/>
          <w:b/>
          <w:sz w:val="28"/>
          <w:szCs w:val="28"/>
        </w:rPr>
        <w:t xml:space="preserve"> __</w:t>
      </w:r>
    </w:p>
    <w:p w:rsidR="005B3B8F" w:rsidRPr="005B3B8F" w:rsidRDefault="00A40CB6" w:rsidP="00090000">
      <w:pPr>
        <w:pStyle w:val="a9"/>
        <w:ind w:left="-284"/>
        <w:jc w:val="center"/>
        <w:rPr>
          <w:rFonts w:ascii="Times New Roman" w:hAnsi="Times New Roman" w:cs="Times New Roman"/>
          <w:sz w:val="28"/>
          <w:szCs w:val="28"/>
        </w:rPr>
      </w:pPr>
      <w:r>
        <w:rPr>
          <w:rFonts w:ascii="Times New Roman" w:hAnsi="Times New Roman" w:cs="Times New Roman"/>
          <w:sz w:val="28"/>
          <w:szCs w:val="28"/>
        </w:rPr>
        <w:t>с. Пичеуры</w:t>
      </w:r>
    </w:p>
    <w:p w:rsidR="005B3B8F" w:rsidRPr="005B3B8F" w:rsidRDefault="005B3B8F" w:rsidP="00090000">
      <w:pPr>
        <w:pStyle w:val="a9"/>
        <w:ind w:left="-284"/>
        <w:rPr>
          <w:rFonts w:ascii="Times New Roman" w:hAnsi="Times New Roman" w:cs="Times New Roman"/>
          <w:sz w:val="28"/>
          <w:szCs w:val="28"/>
        </w:rPr>
      </w:pPr>
    </w:p>
    <w:p w:rsidR="005B3B8F" w:rsidRPr="007D002D" w:rsidRDefault="005B3B8F" w:rsidP="00090000">
      <w:pPr>
        <w:pStyle w:val="a9"/>
        <w:ind w:left="-284"/>
        <w:jc w:val="center"/>
        <w:rPr>
          <w:rFonts w:ascii="Times New Roman" w:hAnsi="Times New Roman" w:cs="Times New Roman"/>
          <w:sz w:val="28"/>
          <w:szCs w:val="28"/>
        </w:rPr>
      </w:pPr>
      <w:r w:rsidRPr="007D002D">
        <w:rPr>
          <w:rFonts w:ascii="Times New Roman" w:hAnsi="Times New Roman" w:cs="Times New Roman"/>
          <w:b/>
          <w:sz w:val="28"/>
          <w:szCs w:val="28"/>
        </w:rPr>
        <w:t>Об утверждении</w:t>
      </w:r>
      <w:r w:rsidRPr="007D002D">
        <w:rPr>
          <w:rFonts w:ascii="Times New Roman" w:hAnsi="Times New Roman" w:cs="Times New Roman"/>
          <w:sz w:val="28"/>
          <w:szCs w:val="28"/>
        </w:rPr>
        <w:t xml:space="preserve">  </w:t>
      </w:r>
      <w:r w:rsidRPr="007D002D">
        <w:rPr>
          <w:rFonts w:ascii="Times New Roman" w:hAnsi="Times New Roman" w:cs="Times New Roman"/>
          <w:b/>
          <w:bCs/>
          <w:sz w:val="28"/>
          <w:szCs w:val="28"/>
        </w:rPr>
        <w:t>Положения</w:t>
      </w:r>
      <w:bookmarkStart w:id="0" w:name="_Hlk92717450"/>
      <w:r w:rsidR="00D13CC3" w:rsidRPr="007D002D">
        <w:rPr>
          <w:rFonts w:ascii="Times New Roman" w:hAnsi="Times New Roman" w:cs="Times New Roman"/>
          <w:b/>
          <w:bCs/>
          <w:sz w:val="28"/>
          <w:szCs w:val="28"/>
        </w:rPr>
        <w:t xml:space="preserve"> </w:t>
      </w:r>
      <w:r w:rsidRPr="007D002D">
        <w:rPr>
          <w:rFonts w:ascii="Times New Roman" w:hAnsi="Times New Roman" w:cs="Times New Roman"/>
          <w:b/>
          <w:bCs/>
          <w:sz w:val="28"/>
          <w:szCs w:val="28"/>
        </w:rPr>
        <w:t xml:space="preserve">о Единой комиссии </w:t>
      </w:r>
      <w:r w:rsidR="00090000" w:rsidRPr="007D002D">
        <w:rPr>
          <w:rFonts w:ascii="Times New Roman" w:hAnsi="Times New Roman" w:cs="Times New Roman"/>
          <w:b/>
          <w:bCs/>
          <w:sz w:val="28"/>
          <w:szCs w:val="28"/>
        </w:rPr>
        <w:t>А</w:t>
      </w:r>
      <w:r w:rsidR="00D13CC3" w:rsidRPr="007D002D">
        <w:rPr>
          <w:rFonts w:ascii="Times New Roman" w:hAnsi="Times New Roman" w:cs="Times New Roman"/>
          <w:b/>
          <w:bCs/>
          <w:sz w:val="28"/>
          <w:szCs w:val="28"/>
        </w:rPr>
        <w:t xml:space="preserve">дминистрации </w:t>
      </w:r>
      <w:r w:rsidR="00A40CB6">
        <w:rPr>
          <w:rFonts w:ascii="Times New Roman" w:hAnsi="Times New Roman" w:cs="Times New Roman"/>
          <w:b/>
          <w:bCs/>
          <w:sz w:val="28"/>
          <w:szCs w:val="28"/>
        </w:rPr>
        <w:t xml:space="preserve">Пичеурского сельского поселения </w:t>
      </w:r>
      <w:r w:rsidR="00D13CC3" w:rsidRPr="007D002D">
        <w:rPr>
          <w:rFonts w:ascii="Times New Roman" w:hAnsi="Times New Roman" w:cs="Times New Roman"/>
          <w:b/>
          <w:bCs/>
          <w:sz w:val="28"/>
          <w:szCs w:val="28"/>
        </w:rPr>
        <w:t xml:space="preserve">Чамзинского муниципального района </w:t>
      </w:r>
      <w:r w:rsidRPr="007D002D">
        <w:rPr>
          <w:rFonts w:ascii="Times New Roman" w:hAnsi="Times New Roman" w:cs="Times New Roman"/>
          <w:b/>
          <w:bCs/>
          <w:sz w:val="28"/>
          <w:szCs w:val="28"/>
        </w:rPr>
        <w:t xml:space="preserve">по определению поставщиков (подрядчиков, исполнителей) </w:t>
      </w:r>
      <w:r w:rsidRPr="007D002D">
        <w:rPr>
          <w:rFonts w:ascii="Times New Roman" w:eastAsia="Calibri" w:hAnsi="Times New Roman" w:cs="Times New Roman"/>
          <w:b/>
          <w:sz w:val="28"/>
          <w:szCs w:val="28"/>
        </w:rPr>
        <w:t xml:space="preserve">для заключения контрактов на поставку товаров, выполнение работ, оказание услуг  </w:t>
      </w:r>
      <w:r w:rsidRPr="007D002D">
        <w:rPr>
          <w:rFonts w:ascii="Times New Roman" w:hAnsi="Times New Roman" w:cs="Times New Roman"/>
          <w:b/>
          <w:bCs/>
          <w:sz w:val="28"/>
          <w:szCs w:val="28"/>
        </w:rPr>
        <w:t xml:space="preserve"> </w:t>
      </w:r>
    </w:p>
    <w:bookmarkEnd w:id="0"/>
    <w:p w:rsidR="005B3B8F" w:rsidRPr="005B3B8F" w:rsidRDefault="005B3B8F" w:rsidP="00090000">
      <w:pPr>
        <w:pStyle w:val="a9"/>
        <w:ind w:left="-284"/>
        <w:rPr>
          <w:rFonts w:ascii="Times New Roman" w:hAnsi="Times New Roman" w:cs="Times New Roman"/>
          <w:sz w:val="28"/>
          <w:szCs w:val="28"/>
        </w:rPr>
      </w:pPr>
    </w:p>
    <w:p w:rsidR="005B3B8F" w:rsidRPr="005B3B8F" w:rsidRDefault="005B3B8F" w:rsidP="00090000">
      <w:pPr>
        <w:pStyle w:val="a9"/>
        <w:ind w:left="-284"/>
        <w:jc w:val="both"/>
        <w:rPr>
          <w:rFonts w:ascii="Times New Roman" w:hAnsi="Times New Roman" w:cs="Times New Roman"/>
          <w:sz w:val="28"/>
          <w:szCs w:val="28"/>
        </w:rPr>
      </w:pPr>
      <w:r w:rsidRPr="005B3B8F">
        <w:rPr>
          <w:rFonts w:ascii="Times New Roman" w:hAnsi="Times New Roman" w:cs="Times New Roman"/>
          <w:sz w:val="28"/>
          <w:szCs w:val="28"/>
        </w:rPr>
        <w:tab/>
      </w:r>
      <w:r w:rsidR="00090000">
        <w:rPr>
          <w:rFonts w:ascii="Times New Roman" w:hAnsi="Times New Roman" w:cs="Times New Roman"/>
          <w:sz w:val="28"/>
          <w:szCs w:val="28"/>
        </w:rPr>
        <w:t xml:space="preserve">   </w:t>
      </w:r>
      <w:r w:rsidR="007D002D">
        <w:rPr>
          <w:rFonts w:ascii="Times New Roman" w:hAnsi="Times New Roman" w:cs="Times New Roman"/>
          <w:sz w:val="28"/>
          <w:szCs w:val="28"/>
        </w:rPr>
        <w:t xml:space="preserve">  </w:t>
      </w:r>
      <w:r w:rsidRPr="005B3B8F">
        <w:rPr>
          <w:rFonts w:ascii="Times New Roman" w:hAnsi="Times New Roman" w:cs="Times New Roman"/>
          <w:sz w:val="28"/>
          <w:szCs w:val="28"/>
        </w:rPr>
        <w:t>Руководствуясь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rsidR="00A40F62">
        <w:rPr>
          <w:rFonts w:ascii="Times New Roman" w:hAnsi="Times New Roman" w:cs="Times New Roman"/>
          <w:sz w:val="28"/>
          <w:szCs w:val="28"/>
        </w:rPr>
        <w:t xml:space="preserve"> (в редакции Федерального закона №360-ФЗ от 02.07.2021г.)</w:t>
      </w:r>
      <w:r w:rsidRPr="005B3B8F">
        <w:rPr>
          <w:rFonts w:ascii="Times New Roman" w:hAnsi="Times New Roman" w:cs="Times New Roman"/>
          <w:sz w:val="28"/>
          <w:szCs w:val="28"/>
        </w:rPr>
        <w:t xml:space="preserve">, </w:t>
      </w:r>
      <w:r w:rsidR="00090000">
        <w:rPr>
          <w:rFonts w:ascii="Times New Roman" w:hAnsi="Times New Roman" w:cs="Times New Roman"/>
          <w:sz w:val="28"/>
          <w:szCs w:val="28"/>
        </w:rPr>
        <w:t>А</w:t>
      </w:r>
      <w:r w:rsidRPr="005B3B8F">
        <w:rPr>
          <w:rFonts w:ascii="Times New Roman" w:hAnsi="Times New Roman" w:cs="Times New Roman"/>
          <w:sz w:val="28"/>
          <w:szCs w:val="28"/>
        </w:rPr>
        <w:t xml:space="preserve">дминистрация </w:t>
      </w:r>
      <w:r w:rsidR="00A40CB6">
        <w:rPr>
          <w:rFonts w:ascii="Times New Roman" w:hAnsi="Times New Roman" w:cs="Times New Roman"/>
          <w:sz w:val="28"/>
          <w:szCs w:val="28"/>
        </w:rPr>
        <w:t>Пичеурского сельского поселения</w:t>
      </w:r>
      <w:r w:rsidR="00A40CB6" w:rsidRPr="005B3B8F">
        <w:rPr>
          <w:rFonts w:ascii="Times New Roman" w:hAnsi="Times New Roman" w:cs="Times New Roman"/>
          <w:sz w:val="28"/>
          <w:szCs w:val="28"/>
        </w:rPr>
        <w:t xml:space="preserve"> </w:t>
      </w:r>
      <w:r w:rsidRPr="005B3B8F">
        <w:rPr>
          <w:rFonts w:ascii="Times New Roman" w:hAnsi="Times New Roman" w:cs="Times New Roman"/>
          <w:sz w:val="28"/>
          <w:szCs w:val="28"/>
        </w:rPr>
        <w:t>Чамзинского муниципального района,</w:t>
      </w:r>
    </w:p>
    <w:p w:rsidR="005B3B8F" w:rsidRPr="005B3B8F" w:rsidRDefault="005B3B8F" w:rsidP="00090000">
      <w:pPr>
        <w:pStyle w:val="a9"/>
        <w:ind w:left="-284"/>
        <w:rPr>
          <w:rFonts w:ascii="Times New Roman" w:eastAsia="Times New Roman" w:hAnsi="Times New Roman" w:cs="Times New Roman"/>
          <w:sz w:val="28"/>
          <w:szCs w:val="28"/>
        </w:rPr>
      </w:pPr>
    </w:p>
    <w:p w:rsidR="005B3B8F" w:rsidRPr="00FE5C28" w:rsidRDefault="005B3B8F" w:rsidP="00090000">
      <w:pPr>
        <w:pStyle w:val="a9"/>
        <w:ind w:left="-284"/>
        <w:jc w:val="center"/>
        <w:rPr>
          <w:rFonts w:ascii="Times New Roman" w:hAnsi="Times New Roman" w:cs="Times New Roman"/>
          <w:b/>
          <w:sz w:val="28"/>
          <w:szCs w:val="28"/>
        </w:rPr>
      </w:pPr>
      <w:r w:rsidRPr="00FE5C28">
        <w:rPr>
          <w:rFonts w:ascii="Times New Roman" w:hAnsi="Times New Roman" w:cs="Times New Roman"/>
          <w:b/>
          <w:sz w:val="28"/>
          <w:szCs w:val="28"/>
        </w:rPr>
        <w:t>ПОСТАНОВЛЯЕТ:</w:t>
      </w:r>
    </w:p>
    <w:p w:rsidR="005B3B8F" w:rsidRPr="005B3B8F" w:rsidRDefault="005B3B8F" w:rsidP="00090000">
      <w:pPr>
        <w:pStyle w:val="a9"/>
        <w:ind w:left="-284"/>
        <w:rPr>
          <w:rFonts w:ascii="Times New Roman" w:hAnsi="Times New Roman" w:cs="Times New Roman"/>
          <w:sz w:val="28"/>
          <w:szCs w:val="28"/>
        </w:rPr>
      </w:pPr>
    </w:p>
    <w:p w:rsidR="005B3B8F" w:rsidRPr="005B3B8F" w:rsidRDefault="005B3B8F" w:rsidP="00090000">
      <w:pPr>
        <w:pStyle w:val="a9"/>
        <w:ind w:left="-284"/>
        <w:jc w:val="both"/>
        <w:rPr>
          <w:rFonts w:ascii="Times New Roman" w:hAnsi="Times New Roman" w:cs="Times New Roman"/>
          <w:sz w:val="28"/>
          <w:szCs w:val="28"/>
        </w:rPr>
      </w:pPr>
      <w:r w:rsidRPr="005B3B8F">
        <w:rPr>
          <w:rFonts w:ascii="Times New Roman" w:hAnsi="Times New Roman" w:cs="Times New Roman"/>
          <w:sz w:val="28"/>
          <w:szCs w:val="28"/>
        </w:rPr>
        <w:tab/>
      </w:r>
      <w:r w:rsidR="007D002D">
        <w:rPr>
          <w:rFonts w:ascii="Times New Roman" w:hAnsi="Times New Roman" w:cs="Times New Roman"/>
          <w:sz w:val="28"/>
          <w:szCs w:val="28"/>
        </w:rPr>
        <w:t xml:space="preserve">      </w:t>
      </w:r>
      <w:r w:rsidRPr="005B3B8F">
        <w:rPr>
          <w:rFonts w:ascii="Times New Roman" w:hAnsi="Times New Roman" w:cs="Times New Roman"/>
          <w:sz w:val="28"/>
          <w:szCs w:val="28"/>
        </w:rPr>
        <w:t>1. Утвердить прилагаемое  Положение</w:t>
      </w:r>
      <w:r>
        <w:rPr>
          <w:rFonts w:ascii="Times New Roman" w:hAnsi="Times New Roman" w:cs="Times New Roman"/>
          <w:sz w:val="28"/>
          <w:szCs w:val="28"/>
        </w:rPr>
        <w:t xml:space="preserve"> </w:t>
      </w:r>
      <w:r w:rsidRPr="005B3B8F">
        <w:rPr>
          <w:rFonts w:ascii="Times New Roman" w:hAnsi="Times New Roman" w:cs="Times New Roman"/>
          <w:sz w:val="28"/>
          <w:szCs w:val="28"/>
        </w:rPr>
        <w:t>о Единой комиссии</w:t>
      </w:r>
      <w:r w:rsidR="00EF721C">
        <w:rPr>
          <w:rFonts w:ascii="Times New Roman" w:hAnsi="Times New Roman" w:cs="Times New Roman"/>
          <w:sz w:val="28"/>
          <w:szCs w:val="28"/>
        </w:rPr>
        <w:t xml:space="preserve"> администрации Чамзинского муниципального района</w:t>
      </w:r>
      <w:r w:rsidRPr="005B3B8F">
        <w:rPr>
          <w:rFonts w:ascii="Times New Roman" w:hAnsi="Times New Roman" w:cs="Times New Roman"/>
          <w:sz w:val="28"/>
          <w:szCs w:val="28"/>
        </w:rPr>
        <w:t xml:space="preserve"> по определению поставщиков (подрядчиков, исполнителей) </w:t>
      </w:r>
      <w:r w:rsidRPr="005B3B8F">
        <w:rPr>
          <w:rFonts w:ascii="Times New Roman" w:eastAsia="Calibri" w:hAnsi="Times New Roman" w:cs="Times New Roman"/>
          <w:sz w:val="28"/>
          <w:szCs w:val="28"/>
        </w:rPr>
        <w:t>для заключения контрактов на поставку товаров, выполнение работ, оказание услуг</w:t>
      </w:r>
      <w:r>
        <w:rPr>
          <w:rFonts w:ascii="Times New Roman" w:eastAsia="Calibri" w:hAnsi="Times New Roman" w:cs="Times New Roman"/>
          <w:sz w:val="28"/>
          <w:szCs w:val="28"/>
        </w:rPr>
        <w:t>.</w:t>
      </w:r>
      <w:r w:rsidRPr="005B3B8F">
        <w:rPr>
          <w:rFonts w:ascii="Times New Roman" w:eastAsia="Calibri" w:hAnsi="Times New Roman" w:cs="Times New Roman"/>
          <w:sz w:val="28"/>
          <w:szCs w:val="28"/>
        </w:rPr>
        <w:t xml:space="preserve"> </w:t>
      </w:r>
      <w:r w:rsidRPr="005B3B8F">
        <w:rPr>
          <w:rFonts w:ascii="Times New Roman" w:eastAsia="Calibri" w:hAnsi="Times New Roman" w:cs="Times New Roman"/>
          <w:sz w:val="24"/>
          <w:szCs w:val="24"/>
        </w:rPr>
        <w:t xml:space="preserve"> </w:t>
      </w:r>
      <w:r w:rsidRPr="005B3B8F">
        <w:rPr>
          <w:rFonts w:ascii="Times New Roman" w:hAnsi="Times New Roman" w:cs="Times New Roman"/>
          <w:sz w:val="28"/>
          <w:szCs w:val="28"/>
        </w:rPr>
        <w:t xml:space="preserve"> </w:t>
      </w:r>
    </w:p>
    <w:p w:rsidR="005B3B8F" w:rsidRPr="005B3B8F" w:rsidRDefault="005B3B8F" w:rsidP="00090000">
      <w:pPr>
        <w:pStyle w:val="a9"/>
        <w:ind w:left="-284"/>
        <w:jc w:val="both"/>
        <w:rPr>
          <w:rFonts w:ascii="Times New Roman" w:hAnsi="Times New Roman" w:cs="Times New Roman"/>
          <w:sz w:val="28"/>
          <w:szCs w:val="28"/>
        </w:rPr>
      </w:pPr>
      <w:r>
        <w:rPr>
          <w:rFonts w:ascii="Times New Roman" w:hAnsi="Times New Roman" w:cs="Times New Roman"/>
          <w:b/>
          <w:bCs/>
          <w:sz w:val="28"/>
          <w:szCs w:val="28"/>
        </w:rPr>
        <w:t xml:space="preserve">          </w:t>
      </w:r>
      <w:r w:rsidRPr="00A40CB6">
        <w:rPr>
          <w:rFonts w:ascii="Times New Roman" w:hAnsi="Times New Roman" w:cs="Times New Roman"/>
          <w:sz w:val="28"/>
          <w:szCs w:val="28"/>
        </w:rPr>
        <w:t xml:space="preserve">2. Постановление администрации </w:t>
      </w:r>
      <w:r w:rsidR="00B5380D" w:rsidRPr="00A40CB6">
        <w:rPr>
          <w:rFonts w:ascii="Times New Roman" w:hAnsi="Times New Roman" w:cs="Times New Roman"/>
          <w:sz w:val="28"/>
          <w:szCs w:val="28"/>
        </w:rPr>
        <w:t xml:space="preserve">Пичеурского сельского поселения </w:t>
      </w:r>
      <w:r w:rsidRPr="00A40CB6">
        <w:rPr>
          <w:rFonts w:ascii="Times New Roman" w:hAnsi="Times New Roman" w:cs="Times New Roman"/>
          <w:sz w:val="28"/>
          <w:szCs w:val="28"/>
        </w:rPr>
        <w:t>Чамзинского муниципального</w:t>
      </w:r>
      <w:r w:rsidRPr="005B3B8F">
        <w:rPr>
          <w:rFonts w:ascii="Times New Roman" w:hAnsi="Times New Roman" w:cs="Times New Roman"/>
          <w:sz w:val="28"/>
          <w:szCs w:val="28"/>
        </w:rPr>
        <w:t xml:space="preserve"> района от </w:t>
      </w:r>
      <w:r w:rsidR="00B5380D">
        <w:rPr>
          <w:rFonts w:ascii="Times New Roman" w:hAnsi="Times New Roman" w:cs="Times New Roman"/>
          <w:sz w:val="28"/>
          <w:szCs w:val="28"/>
        </w:rPr>
        <w:t>23.07.2021 года № 34</w:t>
      </w:r>
      <w:r w:rsidRPr="005B3B8F">
        <w:rPr>
          <w:rFonts w:ascii="Times New Roman" w:hAnsi="Times New Roman" w:cs="Times New Roman"/>
          <w:sz w:val="28"/>
          <w:szCs w:val="28"/>
        </w:rPr>
        <w:t xml:space="preserve"> «Об утверждении Положения</w:t>
      </w:r>
      <w:r>
        <w:rPr>
          <w:rFonts w:ascii="Times New Roman" w:hAnsi="Times New Roman" w:cs="Times New Roman"/>
          <w:b/>
          <w:bCs/>
          <w:sz w:val="28"/>
          <w:szCs w:val="28"/>
        </w:rPr>
        <w:t xml:space="preserve"> </w:t>
      </w:r>
      <w:r w:rsidRPr="005B3B8F">
        <w:rPr>
          <w:rFonts w:ascii="Times New Roman" w:hAnsi="Times New Roman" w:cs="Times New Roman"/>
          <w:bCs/>
          <w:sz w:val="28"/>
          <w:szCs w:val="28"/>
        </w:rPr>
        <w:t xml:space="preserve">о Единой комиссии по </w:t>
      </w:r>
      <w:r w:rsidR="00A40F62">
        <w:rPr>
          <w:rFonts w:ascii="Times New Roman" w:hAnsi="Times New Roman" w:cs="Times New Roman"/>
          <w:b/>
          <w:bCs/>
          <w:sz w:val="24"/>
          <w:szCs w:val="24"/>
        </w:rPr>
        <w:t xml:space="preserve"> </w:t>
      </w:r>
      <w:r w:rsidR="00A40F62" w:rsidRPr="00D13CC3">
        <w:rPr>
          <w:rFonts w:ascii="Times New Roman" w:hAnsi="Times New Roman" w:cs="Times New Roman"/>
          <w:b/>
          <w:bCs/>
          <w:sz w:val="24"/>
          <w:szCs w:val="24"/>
        </w:rPr>
        <w:t xml:space="preserve"> </w:t>
      </w:r>
      <w:r w:rsidR="00A40F62" w:rsidRPr="00A40F62">
        <w:rPr>
          <w:rFonts w:ascii="Times New Roman" w:hAnsi="Times New Roman" w:cs="Times New Roman"/>
          <w:sz w:val="28"/>
          <w:szCs w:val="28"/>
        </w:rPr>
        <w:t xml:space="preserve">определению поставщиков (подрядчиков, исполнителей) </w:t>
      </w:r>
      <w:r w:rsidR="00A40F62" w:rsidRPr="00A40F62">
        <w:rPr>
          <w:rFonts w:ascii="Times New Roman" w:eastAsia="Calibri" w:hAnsi="Times New Roman" w:cs="Times New Roman"/>
          <w:sz w:val="28"/>
          <w:szCs w:val="28"/>
        </w:rPr>
        <w:t>для заключения контрактов на поставку товаров, выполнение работ, оказание услуг»</w:t>
      </w:r>
      <w:r w:rsidR="00A40F62" w:rsidRPr="00D13CC3">
        <w:rPr>
          <w:rFonts w:ascii="Times New Roman" w:eastAsia="Calibri" w:hAnsi="Times New Roman" w:cs="Times New Roman"/>
          <w:b/>
          <w:sz w:val="24"/>
          <w:szCs w:val="24"/>
        </w:rPr>
        <w:t xml:space="preserve">  </w:t>
      </w:r>
      <w:r w:rsidR="00A40F62" w:rsidRPr="00D13CC3">
        <w:rPr>
          <w:rFonts w:ascii="Times New Roman" w:hAnsi="Times New Roman" w:cs="Times New Roman"/>
          <w:b/>
          <w:bCs/>
          <w:sz w:val="24"/>
          <w:szCs w:val="24"/>
        </w:rPr>
        <w:t xml:space="preserve"> </w:t>
      </w:r>
      <w:r w:rsidR="00A40F62">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Pr="005B3B8F">
        <w:rPr>
          <w:rFonts w:ascii="Times New Roman" w:hAnsi="Times New Roman" w:cs="Times New Roman"/>
          <w:bCs/>
          <w:sz w:val="28"/>
          <w:szCs w:val="28"/>
        </w:rPr>
        <w:t xml:space="preserve"> признать утратившим силу.</w:t>
      </w:r>
    </w:p>
    <w:p w:rsidR="005B3B8F" w:rsidRPr="005B3B8F" w:rsidRDefault="005B3B8F" w:rsidP="00090000">
      <w:pPr>
        <w:pStyle w:val="a9"/>
        <w:ind w:left="-284"/>
        <w:jc w:val="both"/>
        <w:rPr>
          <w:rFonts w:ascii="Times New Roman" w:hAnsi="Times New Roman" w:cs="Times New Roman"/>
          <w:sz w:val="28"/>
          <w:szCs w:val="28"/>
        </w:rPr>
      </w:pPr>
      <w:r>
        <w:rPr>
          <w:rFonts w:ascii="Times New Roman" w:hAnsi="Times New Roman" w:cs="Times New Roman"/>
          <w:sz w:val="28"/>
          <w:szCs w:val="28"/>
        </w:rPr>
        <w:t xml:space="preserve">          3</w:t>
      </w:r>
      <w:r w:rsidRPr="005B3B8F">
        <w:rPr>
          <w:rFonts w:ascii="Times New Roman" w:hAnsi="Times New Roman" w:cs="Times New Roman"/>
          <w:sz w:val="28"/>
          <w:szCs w:val="28"/>
        </w:rPr>
        <w:t>. Настоящее постановление вступает в силу со дня ег</w:t>
      </w:r>
      <w:r w:rsidR="00A40CB6">
        <w:rPr>
          <w:rFonts w:ascii="Times New Roman" w:hAnsi="Times New Roman" w:cs="Times New Roman"/>
          <w:sz w:val="28"/>
          <w:szCs w:val="28"/>
        </w:rPr>
        <w:t>о официального опубликования в И</w:t>
      </w:r>
      <w:r w:rsidRPr="005B3B8F">
        <w:rPr>
          <w:rFonts w:ascii="Times New Roman" w:hAnsi="Times New Roman" w:cs="Times New Roman"/>
          <w:sz w:val="28"/>
          <w:szCs w:val="28"/>
        </w:rPr>
        <w:t>нформационном бюллетене</w:t>
      </w:r>
      <w:r w:rsidR="00A40CB6">
        <w:rPr>
          <w:rFonts w:ascii="Times New Roman" w:hAnsi="Times New Roman" w:cs="Times New Roman"/>
          <w:sz w:val="28"/>
          <w:szCs w:val="28"/>
        </w:rPr>
        <w:t xml:space="preserve"> "Вестник села" Пичеурского сельского поселения</w:t>
      </w:r>
      <w:r w:rsidRPr="005B3B8F">
        <w:rPr>
          <w:rFonts w:ascii="Times New Roman" w:hAnsi="Times New Roman" w:cs="Times New Roman"/>
          <w:sz w:val="28"/>
          <w:szCs w:val="28"/>
        </w:rPr>
        <w:t xml:space="preserve"> Чамзинского муниципального района.</w:t>
      </w:r>
    </w:p>
    <w:p w:rsidR="005B3B8F" w:rsidRPr="005B3B8F" w:rsidRDefault="005B3B8F" w:rsidP="00090000">
      <w:pPr>
        <w:pStyle w:val="a9"/>
        <w:ind w:left="-284"/>
        <w:rPr>
          <w:rFonts w:ascii="Times New Roman" w:hAnsi="Times New Roman" w:cs="Times New Roman"/>
          <w:sz w:val="28"/>
          <w:szCs w:val="28"/>
        </w:rPr>
      </w:pPr>
    </w:p>
    <w:p w:rsidR="005B3B8F" w:rsidRDefault="005B3B8F" w:rsidP="00090000">
      <w:pPr>
        <w:pStyle w:val="a9"/>
        <w:ind w:left="-284"/>
        <w:rPr>
          <w:rFonts w:ascii="Times New Roman" w:hAnsi="Times New Roman" w:cs="Times New Roman"/>
          <w:sz w:val="28"/>
          <w:szCs w:val="28"/>
        </w:rPr>
      </w:pPr>
    </w:p>
    <w:p w:rsidR="005B3B8F" w:rsidRDefault="00A40CB6" w:rsidP="00090000">
      <w:pPr>
        <w:pStyle w:val="a9"/>
        <w:ind w:left="-284"/>
        <w:rPr>
          <w:rFonts w:ascii="Times New Roman" w:hAnsi="Times New Roman" w:cs="Times New Roman"/>
          <w:sz w:val="28"/>
          <w:szCs w:val="28"/>
        </w:rPr>
      </w:pPr>
      <w:r>
        <w:rPr>
          <w:rFonts w:ascii="Times New Roman" w:hAnsi="Times New Roman" w:cs="Times New Roman"/>
          <w:sz w:val="28"/>
          <w:szCs w:val="28"/>
        </w:rPr>
        <w:t>И.о. Главы администрации</w:t>
      </w:r>
    </w:p>
    <w:p w:rsidR="00A40CB6" w:rsidRPr="00117F63" w:rsidRDefault="00A40CB6" w:rsidP="00090000">
      <w:pPr>
        <w:pStyle w:val="a9"/>
        <w:ind w:left="-284"/>
        <w:rPr>
          <w:rFonts w:ascii="Times New Roman" w:hAnsi="Times New Roman" w:cs="Times New Roman"/>
          <w:b/>
          <w:bCs/>
          <w:sz w:val="28"/>
          <w:szCs w:val="28"/>
        </w:rPr>
      </w:pPr>
      <w:r>
        <w:rPr>
          <w:rFonts w:ascii="Times New Roman" w:hAnsi="Times New Roman" w:cs="Times New Roman"/>
          <w:sz w:val="28"/>
          <w:szCs w:val="28"/>
        </w:rPr>
        <w:t>Пичеурского сельского поселения                                    О.В. Красильникова</w:t>
      </w:r>
    </w:p>
    <w:p w:rsidR="005B3B8F" w:rsidRDefault="005B3B8F" w:rsidP="00090000">
      <w:pPr>
        <w:ind w:left="-284"/>
      </w:pPr>
    </w:p>
    <w:p w:rsidR="005B3B8F" w:rsidRDefault="005B3B8F" w:rsidP="00090000">
      <w:pPr>
        <w:spacing w:after="0" w:line="276" w:lineRule="auto"/>
        <w:ind w:left="-284"/>
        <w:jc w:val="right"/>
        <w:rPr>
          <w:rFonts w:ascii="Times New Roman" w:eastAsia="Calibri" w:hAnsi="Times New Roman" w:cs="Times New Roman"/>
          <w:sz w:val="24"/>
          <w:szCs w:val="24"/>
        </w:rPr>
      </w:pPr>
    </w:p>
    <w:p w:rsidR="005B3B8F" w:rsidRDefault="005B3B8F" w:rsidP="00090000">
      <w:pPr>
        <w:spacing w:after="0" w:line="276" w:lineRule="auto"/>
        <w:ind w:left="-284"/>
        <w:jc w:val="right"/>
        <w:rPr>
          <w:rFonts w:ascii="Times New Roman" w:eastAsia="Calibri" w:hAnsi="Times New Roman" w:cs="Times New Roman"/>
          <w:sz w:val="24"/>
          <w:szCs w:val="24"/>
        </w:rPr>
      </w:pPr>
    </w:p>
    <w:p w:rsidR="005B3B8F" w:rsidRDefault="005B3B8F" w:rsidP="00090000">
      <w:pPr>
        <w:spacing w:after="0" w:line="276" w:lineRule="auto"/>
        <w:ind w:left="-284"/>
        <w:rPr>
          <w:rFonts w:ascii="Times New Roman" w:eastAsia="Calibri" w:hAnsi="Times New Roman" w:cs="Times New Roman"/>
          <w:sz w:val="24"/>
          <w:szCs w:val="24"/>
        </w:rPr>
      </w:pPr>
    </w:p>
    <w:p w:rsidR="00A40CB6" w:rsidRDefault="00A40CB6" w:rsidP="00090000">
      <w:pPr>
        <w:spacing w:after="0" w:line="276" w:lineRule="auto"/>
        <w:ind w:left="-284"/>
        <w:rPr>
          <w:rFonts w:ascii="Times New Roman" w:eastAsia="Calibri" w:hAnsi="Times New Roman" w:cs="Times New Roman"/>
          <w:sz w:val="24"/>
          <w:szCs w:val="24"/>
        </w:rPr>
      </w:pPr>
    </w:p>
    <w:p w:rsidR="00FE5C28" w:rsidRDefault="00FE5C28" w:rsidP="00090000">
      <w:pPr>
        <w:spacing w:after="0" w:line="276" w:lineRule="auto"/>
        <w:ind w:left="-284"/>
        <w:jc w:val="right"/>
        <w:rPr>
          <w:rFonts w:ascii="Times New Roman" w:eastAsia="Calibri" w:hAnsi="Times New Roman" w:cs="Times New Roman"/>
          <w:sz w:val="24"/>
          <w:szCs w:val="24"/>
        </w:rPr>
      </w:pPr>
    </w:p>
    <w:p w:rsidR="00FE5C28" w:rsidRDefault="00FE5C28" w:rsidP="00090000">
      <w:pPr>
        <w:spacing w:after="0" w:line="276" w:lineRule="auto"/>
        <w:ind w:left="-284"/>
        <w:jc w:val="right"/>
        <w:rPr>
          <w:rFonts w:ascii="Times New Roman" w:eastAsia="Calibri" w:hAnsi="Times New Roman" w:cs="Times New Roman"/>
          <w:sz w:val="24"/>
          <w:szCs w:val="24"/>
        </w:rPr>
      </w:pPr>
    </w:p>
    <w:p w:rsidR="00C9263A" w:rsidRPr="001A6190" w:rsidRDefault="00C9263A" w:rsidP="00090000">
      <w:pPr>
        <w:spacing w:after="0" w:line="276" w:lineRule="auto"/>
        <w:ind w:left="-284"/>
        <w:jc w:val="right"/>
        <w:rPr>
          <w:rFonts w:ascii="Times New Roman" w:eastAsia="Calibri" w:hAnsi="Times New Roman" w:cs="Times New Roman"/>
          <w:sz w:val="24"/>
          <w:szCs w:val="24"/>
        </w:rPr>
      </w:pPr>
      <w:r w:rsidRPr="001A6190">
        <w:rPr>
          <w:rFonts w:ascii="Times New Roman" w:eastAsia="Calibri" w:hAnsi="Times New Roman" w:cs="Times New Roman"/>
          <w:sz w:val="24"/>
          <w:szCs w:val="24"/>
        </w:rPr>
        <w:t xml:space="preserve">Приложение </w:t>
      </w:r>
    </w:p>
    <w:p w:rsidR="00090000" w:rsidRDefault="00C9263A" w:rsidP="00090000">
      <w:pPr>
        <w:spacing w:after="0" w:line="276" w:lineRule="auto"/>
        <w:ind w:left="-284"/>
        <w:jc w:val="right"/>
        <w:rPr>
          <w:rFonts w:ascii="Times New Roman" w:eastAsia="Calibri" w:hAnsi="Times New Roman" w:cs="Times New Roman"/>
          <w:sz w:val="24"/>
          <w:szCs w:val="24"/>
        </w:rPr>
      </w:pPr>
      <w:r w:rsidRPr="001A6190">
        <w:rPr>
          <w:rFonts w:ascii="Times New Roman" w:eastAsia="Calibri" w:hAnsi="Times New Roman" w:cs="Times New Roman"/>
          <w:sz w:val="24"/>
          <w:szCs w:val="24"/>
        </w:rPr>
        <w:t>к п</w:t>
      </w:r>
      <w:r w:rsidR="00500094">
        <w:rPr>
          <w:rFonts w:ascii="Times New Roman" w:eastAsia="Calibri" w:hAnsi="Times New Roman" w:cs="Times New Roman"/>
          <w:sz w:val="24"/>
          <w:szCs w:val="24"/>
        </w:rPr>
        <w:t>остановлению</w:t>
      </w:r>
      <w:r w:rsidRPr="001A6190">
        <w:rPr>
          <w:rFonts w:ascii="Times New Roman" w:eastAsia="Calibri" w:hAnsi="Times New Roman" w:cs="Times New Roman"/>
          <w:sz w:val="24"/>
          <w:szCs w:val="24"/>
        </w:rPr>
        <w:t xml:space="preserve"> </w:t>
      </w:r>
      <w:r w:rsidR="00090000">
        <w:rPr>
          <w:rFonts w:ascii="Times New Roman" w:eastAsia="Calibri" w:hAnsi="Times New Roman" w:cs="Times New Roman"/>
          <w:sz w:val="24"/>
          <w:szCs w:val="24"/>
        </w:rPr>
        <w:t>Администрации</w:t>
      </w:r>
    </w:p>
    <w:p w:rsidR="00A40CB6" w:rsidRDefault="00A40CB6" w:rsidP="00090000">
      <w:pPr>
        <w:spacing w:after="0" w:line="276" w:lineRule="auto"/>
        <w:ind w:left="-284"/>
        <w:jc w:val="right"/>
        <w:rPr>
          <w:rFonts w:ascii="Times New Roman" w:eastAsia="Calibri" w:hAnsi="Times New Roman" w:cs="Times New Roman"/>
          <w:sz w:val="24"/>
          <w:szCs w:val="24"/>
        </w:rPr>
      </w:pPr>
      <w:r>
        <w:rPr>
          <w:rFonts w:ascii="Times New Roman" w:eastAsia="Calibri" w:hAnsi="Times New Roman" w:cs="Times New Roman"/>
          <w:sz w:val="24"/>
          <w:szCs w:val="24"/>
        </w:rPr>
        <w:t>Пичеурского сельского поселения</w:t>
      </w:r>
    </w:p>
    <w:p w:rsidR="00090000" w:rsidRDefault="00090000" w:rsidP="00090000">
      <w:pPr>
        <w:spacing w:after="0" w:line="276" w:lineRule="auto"/>
        <w:ind w:left="-284"/>
        <w:jc w:val="right"/>
        <w:rPr>
          <w:rFonts w:ascii="Times New Roman" w:eastAsia="Calibri" w:hAnsi="Times New Roman" w:cs="Times New Roman"/>
          <w:sz w:val="24"/>
          <w:szCs w:val="24"/>
        </w:rPr>
      </w:pPr>
      <w:r>
        <w:rPr>
          <w:rFonts w:ascii="Times New Roman" w:eastAsia="Calibri" w:hAnsi="Times New Roman" w:cs="Times New Roman"/>
          <w:sz w:val="24"/>
          <w:szCs w:val="24"/>
        </w:rPr>
        <w:t>Чамзинского муниципального района РМ</w:t>
      </w:r>
    </w:p>
    <w:p w:rsidR="00C9263A" w:rsidRPr="007D002D" w:rsidRDefault="00C9263A" w:rsidP="00090000">
      <w:pPr>
        <w:spacing w:after="0" w:line="276" w:lineRule="auto"/>
        <w:ind w:left="-284"/>
        <w:jc w:val="right"/>
        <w:rPr>
          <w:rFonts w:ascii="Times New Roman" w:eastAsia="Calibri" w:hAnsi="Times New Roman" w:cs="Times New Roman"/>
          <w:sz w:val="24"/>
          <w:szCs w:val="24"/>
        </w:rPr>
      </w:pPr>
      <w:r w:rsidRPr="007D002D">
        <w:rPr>
          <w:rFonts w:ascii="Times New Roman" w:eastAsia="Calibri" w:hAnsi="Times New Roman" w:cs="Times New Roman"/>
          <w:sz w:val="24"/>
          <w:szCs w:val="24"/>
        </w:rPr>
        <w:t xml:space="preserve">от </w:t>
      </w:r>
      <w:r w:rsidR="0089099F">
        <w:rPr>
          <w:rFonts w:ascii="Times New Roman" w:eastAsia="Calibri" w:hAnsi="Times New Roman" w:cs="Times New Roman"/>
          <w:sz w:val="24"/>
          <w:szCs w:val="24"/>
        </w:rPr>
        <w:t>__.__</w:t>
      </w:r>
      <w:r w:rsidR="00FE5C28">
        <w:rPr>
          <w:rFonts w:ascii="Times New Roman" w:eastAsia="Calibri" w:hAnsi="Times New Roman" w:cs="Times New Roman"/>
          <w:sz w:val="24"/>
          <w:szCs w:val="24"/>
        </w:rPr>
        <w:t>.</w:t>
      </w:r>
      <w:r w:rsidRPr="007D002D">
        <w:rPr>
          <w:rFonts w:ascii="Times New Roman" w:eastAsia="Calibri" w:hAnsi="Times New Roman" w:cs="Times New Roman"/>
          <w:sz w:val="24"/>
          <w:szCs w:val="24"/>
        </w:rPr>
        <w:t>20</w:t>
      </w:r>
      <w:r w:rsidR="00500094" w:rsidRPr="007D002D">
        <w:rPr>
          <w:rFonts w:ascii="Times New Roman" w:eastAsia="Calibri" w:hAnsi="Times New Roman" w:cs="Times New Roman"/>
          <w:sz w:val="24"/>
          <w:szCs w:val="24"/>
        </w:rPr>
        <w:t>2</w:t>
      </w:r>
      <w:r w:rsidR="00090000" w:rsidRPr="007D002D">
        <w:rPr>
          <w:rFonts w:ascii="Times New Roman" w:eastAsia="Calibri" w:hAnsi="Times New Roman" w:cs="Times New Roman"/>
          <w:sz w:val="24"/>
          <w:szCs w:val="24"/>
        </w:rPr>
        <w:t>2</w:t>
      </w:r>
      <w:r w:rsidRPr="007D002D">
        <w:rPr>
          <w:rFonts w:ascii="Times New Roman" w:eastAsia="Calibri" w:hAnsi="Times New Roman" w:cs="Times New Roman"/>
          <w:sz w:val="24"/>
          <w:szCs w:val="24"/>
        </w:rPr>
        <w:t xml:space="preserve">г. </w:t>
      </w:r>
      <w:r w:rsidR="0089099F">
        <w:rPr>
          <w:rFonts w:ascii="Times New Roman" w:eastAsia="Calibri" w:hAnsi="Times New Roman" w:cs="Times New Roman"/>
          <w:sz w:val="24"/>
          <w:szCs w:val="24"/>
        </w:rPr>
        <w:t xml:space="preserve"> № _</w:t>
      </w:r>
    </w:p>
    <w:p w:rsidR="00C9263A" w:rsidRPr="00FE5C28" w:rsidRDefault="00C9263A" w:rsidP="00090000">
      <w:pPr>
        <w:spacing w:after="0" w:line="276" w:lineRule="auto"/>
        <w:ind w:left="-284"/>
        <w:rPr>
          <w:rFonts w:ascii="Times New Roman" w:eastAsia="Calibri" w:hAnsi="Times New Roman" w:cs="Times New Roman"/>
          <w:sz w:val="26"/>
          <w:szCs w:val="26"/>
        </w:rPr>
      </w:pPr>
    </w:p>
    <w:p w:rsidR="00C9263A" w:rsidRPr="00FE5C28" w:rsidRDefault="00C9263A" w:rsidP="007D002D">
      <w:pPr>
        <w:spacing w:after="0" w:line="240" w:lineRule="auto"/>
        <w:ind w:left="-284"/>
        <w:jc w:val="center"/>
        <w:rPr>
          <w:rFonts w:ascii="Times New Roman" w:eastAsia="Calibri" w:hAnsi="Times New Roman" w:cs="Times New Roman"/>
          <w:b/>
          <w:sz w:val="26"/>
          <w:szCs w:val="26"/>
        </w:rPr>
      </w:pPr>
      <w:r w:rsidRPr="00FE5C28">
        <w:rPr>
          <w:rFonts w:ascii="Times New Roman" w:eastAsia="Calibri" w:hAnsi="Times New Roman" w:cs="Times New Roman"/>
          <w:b/>
          <w:sz w:val="26"/>
          <w:szCs w:val="26"/>
        </w:rPr>
        <w:t>ПОЛОЖЕНИЕ</w:t>
      </w:r>
    </w:p>
    <w:p w:rsidR="00C9263A" w:rsidRPr="00FE5C28" w:rsidRDefault="00C9263A" w:rsidP="00FE5C28">
      <w:pPr>
        <w:spacing w:after="0" w:line="240" w:lineRule="auto"/>
        <w:ind w:left="-284"/>
        <w:jc w:val="center"/>
        <w:rPr>
          <w:rFonts w:ascii="Times New Roman" w:eastAsia="Calibri" w:hAnsi="Times New Roman" w:cs="Times New Roman"/>
          <w:b/>
          <w:sz w:val="26"/>
          <w:szCs w:val="26"/>
        </w:rPr>
      </w:pPr>
      <w:r w:rsidRPr="00FE5C28">
        <w:rPr>
          <w:rFonts w:ascii="Times New Roman" w:eastAsia="Calibri" w:hAnsi="Times New Roman" w:cs="Times New Roman"/>
          <w:b/>
          <w:sz w:val="26"/>
          <w:szCs w:val="26"/>
        </w:rPr>
        <w:t xml:space="preserve">О ЕДИНОЙ КОМИССИИ </w:t>
      </w:r>
      <w:r w:rsidR="00EF721C" w:rsidRPr="00FE5C28">
        <w:rPr>
          <w:rFonts w:ascii="Times New Roman" w:eastAsia="Calibri" w:hAnsi="Times New Roman" w:cs="Times New Roman"/>
          <w:b/>
          <w:sz w:val="26"/>
          <w:szCs w:val="26"/>
        </w:rPr>
        <w:t xml:space="preserve">АДМИНСТРАЦИИ </w:t>
      </w:r>
      <w:r w:rsidR="00A40CB6" w:rsidRPr="00FE5C28">
        <w:rPr>
          <w:rFonts w:ascii="Times New Roman" w:eastAsia="Calibri" w:hAnsi="Times New Roman" w:cs="Times New Roman"/>
          <w:b/>
          <w:sz w:val="26"/>
          <w:szCs w:val="26"/>
        </w:rPr>
        <w:t xml:space="preserve">ПИЧЕУРСКОГО СЕЛЬСКОГО ПОСЕЛЕНИЯ </w:t>
      </w:r>
      <w:r w:rsidR="00EF721C" w:rsidRPr="00FE5C28">
        <w:rPr>
          <w:rFonts w:ascii="Times New Roman" w:eastAsia="Calibri" w:hAnsi="Times New Roman" w:cs="Times New Roman"/>
          <w:b/>
          <w:sz w:val="26"/>
          <w:szCs w:val="26"/>
        </w:rPr>
        <w:t xml:space="preserve">ЧАМЗИНСКОГО МУНИЦИПАЛЬНОГО РАЙОНА  </w:t>
      </w:r>
      <w:r w:rsidRPr="00FE5C28">
        <w:rPr>
          <w:rFonts w:ascii="Times New Roman" w:eastAsia="Calibri" w:hAnsi="Times New Roman" w:cs="Times New Roman"/>
          <w:b/>
          <w:sz w:val="26"/>
          <w:szCs w:val="26"/>
        </w:rPr>
        <w:t xml:space="preserve">ПО ОПРЕДЕЛЕНИЮ ПОСТАВЩИКОВ (ПОДРЯДЧИКОВ, ИСПОЛНИТЕЛЕЙ) ДЛЯ ЗАКЛЮЧЕНИЯ КОНТРАКТОВ НА ПОСТАВКУ ТОВАРОВ, ВЫПОЛНЕНИЕ РАБОТ, ОКАЗАНИЕ УСЛУГ </w:t>
      </w:r>
    </w:p>
    <w:p w:rsidR="00C9263A" w:rsidRPr="00FE5C28" w:rsidRDefault="00C9263A" w:rsidP="007D002D">
      <w:pPr>
        <w:spacing w:after="0" w:line="240" w:lineRule="auto"/>
        <w:ind w:left="-284"/>
        <w:rPr>
          <w:rFonts w:ascii="Times New Roman" w:eastAsia="Calibri" w:hAnsi="Times New Roman" w:cs="Times New Roman"/>
          <w:sz w:val="26"/>
          <w:szCs w:val="26"/>
        </w:rPr>
      </w:pPr>
    </w:p>
    <w:p w:rsidR="00C9263A" w:rsidRPr="00FE5C28" w:rsidRDefault="00C9263A" w:rsidP="007D002D">
      <w:pPr>
        <w:numPr>
          <w:ilvl w:val="0"/>
          <w:numId w:val="1"/>
        </w:numPr>
        <w:spacing w:after="0" w:line="240" w:lineRule="auto"/>
        <w:ind w:left="-284"/>
        <w:contextualSpacing/>
        <w:jc w:val="center"/>
        <w:rPr>
          <w:rFonts w:ascii="Times New Roman" w:eastAsia="Calibri" w:hAnsi="Times New Roman" w:cs="Times New Roman"/>
          <w:b/>
          <w:sz w:val="26"/>
          <w:szCs w:val="26"/>
        </w:rPr>
      </w:pPr>
      <w:r w:rsidRPr="00FE5C28">
        <w:rPr>
          <w:rFonts w:ascii="Times New Roman" w:eastAsia="Calibri" w:hAnsi="Times New Roman" w:cs="Times New Roman"/>
          <w:b/>
          <w:sz w:val="26"/>
          <w:szCs w:val="26"/>
        </w:rPr>
        <w:t>ОБЩИЕ ПОЛОЖЕНИЯ</w:t>
      </w:r>
    </w:p>
    <w:p w:rsidR="00094A94" w:rsidRPr="00FE5C28" w:rsidRDefault="00C9263A" w:rsidP="007D002D">
      <w:pPr>
        <w:numPr>
          <w:ilvl w:val="1"/>
          <w:numId w:val="1"/>
        </w:numPr>
        <w:tabs>
          <w:tab w:val="left" w:pos="993"/>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Настоящее Положение определяет цели, задачи</w:t>
      </w:r>
      <w:r w:rsidR="00CD1B34" w:rsidRPr="00FE5C28">
        <w:rPr>
          <w:rFonts w:ascii="Times New Roman" w:eastAsia="Calibri" w:hAnsi="Times New Roman" w:cs="Times New Roman"/>
          <w:sz w:val="26"/>
          <w:szCs w:val="26"/>
        </w:rPr>
        <w:t>,</w:t>
      </w:r>
      <w:r w:rsidRPr="00FE5C28">
        <w:rPr>
          <w:rFonts w:ascii="Times New Roman" w:eastAsia="Calibri" w:hAnsi="Times New Roman" w:cs="Times New Roman"/>
          <w:sz w:val="26"/>
          <w:szCs w:val="26"/>
        </w:rPr>
        <w:t xml:space="preserve"> функции</w:t>
      </w:r>
      <w:r w:rsidR="00CD1B34" w:rsidRPr="00FE5C28">
        <w:rPr>
          <w:rFonts w:ascii="Times New Roman" w:eastAsia="Calibri" w:hAnsi="Times New Roman" w:cs="Times New Roman"/>
          <w:sz w:val="26"/>
          <w:szCs w:val="26"/>
        </w:rPr>
        <w:t xml:space="preserve">, </w:t>
      </w:r>
      <w:r w:rsidR="00CD1B34" w:rsidRPr="00FE5C28">
        <w:rPr>
          <w:rFonts w:ascii="Times New Roman" w:hAnsi="Times New Roman" w:cs="Times New Roman"/>
          <w:sz w:val="26"/>
          <w:szCs w:val="26"/>
        </w:rPr>
        <w:t>полномочия и порядок деятельности</w:t>
      </w:r>
      <w:r w:rsidRPr="00FE5C28">
        <w:rPr>
          <w:rFonts w:ascii="Times New Roman" w:eastAsia="Calibri" w:hAnsi="Times New Roman" w:cs="Times New Roman"/>
          <w:sz w:val="26"/>
          <w:szCs w:val="26"/>
        </w:rPr>
        <w:t xml:space="preserve"> Единой комиссии </w:t>
      </w:r>
      <w:r w:rsidR="00094A94" w:rsidRPr="00FE5C28">
        <w:rPr>
          <w:rFonts w:ascii="Times New Roman" w:eastAsia="Calibri" w:hAnsi="Times New Roman" w:cs="Times New Roman"/>
          <w:sz w:val="26"/>
          <w:szCs w:val="26"/>
        </w:rPr>
        <w:t xml:space="preserve">администрации </w:t>
      </w:r>
      <w:r w:rsidR="00A40CB6" w:rsidRPr="00FE5C28">
        <w:rPr>
          <w:rFonts w:ascii="Times New Roman" w:hAnsi="Times New Roman" w:cs="Times New Roman"/>
          <w:sz w:val="26"/>
          <w:szCs w:val="26"/>
        </w:rPr>
        <w:t>Пичеурского сельского поселения</w:t>
      </w:r>
      <w:r w:rsidR="00A40CB6" w:rsidRPr="00FE5C28">
        <w:rPr>
          <w:rFonts w:ascii="Times New Roman" w:eastAsia="Calibri" w:hAnsi="Times New Roman" w:cs="Times New Roman"/>
          <w:sz w:val="26"/>
          <w:szCs w:val="26"/>
        </w:rPr>
        <w:t xml:space="preserve"> </w:t>
      </w:r>
      <w:r w:rsidR="00094A94" w:rsidRPr="00FE5C28">
        <w:rPr>
          <w:rFonts w:ascii="Times New Roman" w:eastAsia="Calibri" w:hAnsi="Times New Roman" w:cs="Times New Roman"/>
          <w:sz w:val="26"/>
          <w:szCs w:val="26"/>
        </w:rPr>
        <w:t>Чамзинского муниципального района</w:t>
      </w:r>
      <w:r w:rsidR="0032115E" w:rsidRPr="00FE5C28">
        <w:rPr>
          <w:rFonts w:ascii="Times New Roman" w:eastAsia="Calibri" w:hAnsi="Times New Roman" w:cs="Times New Roman"/>
          <w:sz w:val="26"/>
          <w:szCs w:val="26"/>
        </w:rPr>
        <w:t xml:space="preserve"> </w:t>
      </w:r>
      <w:r w:rsidR="0032115E" w:rsidRPr="00FE5C28">
        <w:rPr>
          <w:rFonts w:ascii="Times New Roman" w:hAnsi="Times New Roman" w:cs="Times New Roman"/>
          <w:sz w:val="26"/>
          <w:szCs w:val="26"/>
        </w:rPr>
        <w:t>(далее - Единая комиссия)</w:t>
      </w:r>
      <w:r w:rsidR="00094A94" w:rsidRPr="00FE5C28">
        <w:rPr>
          <w:rFonts w:ascii="Times New Roman" w:eastAsia="Calibri" w:hAnsi="Times New Roman" w:cs="Times New Roman"/>
          <w:sz w:val="26"/>
          <w:szCs w:val="26"/>
        </w:rPr>
        <w:t>.</w:t>
      </w:r>
    </w:p>
    <w:p w:rsidR="002440CD" w:rsidRPr="00FE5C28" w:rsidRDefault="007D002D" w:rsidP="007D002D">
      <w:pPr>
        <w:pStyle w:val="a7"/>
        <w:numPr>
          <w:ilvl w:val="1"/>
          <w:numId w:val="1"/>
        </w:numPr>
        <w:shd w:val="clear" w:color="auto" w:fill="FFFFFF"/>
        <w:tabs>
          <w:tab w:val="left" w:pos="851"/>
        </w:tabs>
        <w:autoSpaceDE w:val="0"/>
        <w:autoSpaceDN w:val="0"/>
        <w:adjustRightInd w:val="0"/>
        <w:spacing w:after="0" w:line="240" w:lineRule="auto"/>
        <w:ind w:left="-284" w:firstLine="568"/>
        <w:jc w:val="both"/>
        <w:rPr>
          <w:rFonts w:ascii="Times New Roman" w:eastAsia="Times New Roman" w:hAnsi="Times New Roman" w:cs="Times New Roman"/>
          <w:color w:val="22272F"/>
          <w:sz w:val="26"/>
          <w:szCs w:val="26"/>
          <w:lang w:eastAsia="ru-RU"/>
        </w:rPr>
      </w:pPr>
      <w:r w:rsidRPr="00FE5C28">
        <w:rPr>
          <w:rFonts w:ascii="Times New Roman" w:hAnsi="Times New Roman" w:cs="Times New Roman"/>
          <w:sz w:val="26"/>
          <w:szCs w:val="26"/>
        </w:rPr>
        <w:t xml:space="preserve"> </w:t>
      </w:r>
      <w:r w:rsidR="00F9163D" w:rsidRPr="00FE5C28">
        <w:rPr>
          <w:rFonts w:ascii="Times New Roman" w:hAnsi="Times New Roman" w:cs="Times New Roman"/>
          <w:sz w:val="26"/>
          <w:szCs w:val="26"/>
        </w:rPr>
        <w:t xml:space="preserve">Единая комиссия создается в соответствии </w:t>
      </w:r>
      <w:r w:rsidR="002440CD" w:rsidRPr="00FE5C28">
        <w:rPr>
          <w:rFonts w:ascii="Times New Roman" w:hAnsi="Times New Roman" w:cs="Times New Roman"/>
          <w:sz w:val="26"/>
          <w:szCs w:val="26"/>
        </w:rPr>
        <w:t xml:space="preserve">с требованиями </w:t>
      </w:r>
      <w:r w:rsidR="00F9163D" w:rsidRPr="00FE5C28">
        <w:rPr>
          <w:rFonts w:ascii="Times New Roman" w:hAnsi="Times New Roman" w:cs="Times New Roman"/>
          <w:sz w:val="26"/>
          <w:szCs w:val="26"/>
        </w:rPr>
        <w:t xml:space="preserve"> ст</w:t>
      </w:r>
      <w:r w:rsidR="002440CD" w:rsidRPr="00FE5C28">
        <w:rPr>
          <w:rFonts w:ascii="Times New Roman" w:hAnsi="Times New Roman" w:cs="Times New Roman"/>
          <w:sz w:val="26"/>
          <w:szCs w:val="26"/>
        </w:rPr>
        <w:t xml:space="preserve">атьи </w:t>
      </w:r>
      <w:r w:rsidR="00F9163D" w:rsidRPr="00FE5C28">
        <w:rPr>
          <w:rFonts w:ascii="Times New Roman" w:hAnsi="Times New Roman" w:cs="Times New Roman"/>
          <w:sz w:val="26"/>
          <w:szCs w:val="26"/>
        </w:rPr>
        <w:t xml:space="preserve"> 39 </w:t>
      </w:r>
      <w:r w:rsidR="002A7918" w:rsidRPr="00FE5C28">
        <w:rPr>
          <w:rFonts w:ascii="Times New Roman" w:hAnsi="Times New Roman" w:cs="Times New Roman"/>
          <w:sz w:val="26"/>
          <w:szCs w:val="26"/>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по тексту -</w:t>
      </w:r>
      <w:r w:rsidR="00AD5E2E" w:rsidRPr="00FE5C28">
        <w:rPr>
          <w:rFonts w:ascii="Times New Roman" w:hAnsi="Times New Roman" w:cs="Times New Roman"/>
          <w:sz w:val="26"/>
          <w:szCs w:val="26"/>
        </w:rPr>
        <w:t xml:space="preserve"> </w:t>
      </w:r>
      <w:r w:rsidR="002A7918" w:rsidRPr="00FE5C28">
        <w:rPr>
          <w:rFonts w:ascii="Times New Roman" w:hAnsi="Times New Roman" w:cs="Times New Roman"/>
          <w:sz w:val="26"/>
          <w:szCs w:val="26"/>
        </w:rPr>
        <w:t xml:space="preserve">Закон </w:t>
      </w:r>
      <w:r w:rsidR="00AD5E2E" w:rsidRPr="00FE5C28">
        <w:rPr>
          <w:rFonts w:ascii="Times New Roman" w:hAnsi="Times New Roman" w:cs="Times New Roman"/>
          <w:sz w:val="26"/>
          <w:szCs w:val="26"/>
        </w:rPr>
        <w:t>№</w:t>
      </w:r>
      <w:r w:rsidR="002A7918" w:rsidRPr="00FE5C28">
        <w:rPr>
          <w:rFonts w:ascii="Times New Roman" w:hAnsi="Times New Roman" w:cs="Times New Roman"/>
          <w:sz w:val="26"/>
          <w:szCs w:val="26"/>
        </w:rPr>
        <w:t>44-ФЗ)</w:t>
      </w:r>
      <w:r w:rsidR="002440CD" w:rsidRPr="00FE5C28">
        <w:rPr>
          <w:rFonts w:ascii="Times New Roman" w:eastAsia="Calibri" w:hAnsi="Times New Roman" w:cs="Times New Roman"/>
          <w:sz w:val="26"/>
          <w:szCs w:val="26"/>
        </w:rPr>
        <w:t>, д</w:t>
      </w:r>
      <w:r w:rsidR="002440CD" w:rsidRPr="00FE5C28">
        <w:rPr>
          <w:rFonts w:ascii="Times New Roman" w:hAnsi="Times New Roman" w:cs="Times New Roman"/>
          <w:color w:val="22272F"/>
          <w:sz w:val="26"/>
          <w:szCs w:val="26"/>
        </w:rPr>
        <w:t>ля определения поставщиков (подрядчиков, исполнителей), за исключением осуществления закупки у единственного поставщика (подрядчика, исполнителя).</w:t>
      </w:r>
    </w:p>
    <w:p w:rsidR="0072578A" w:rsidRPr="00FE5C28" w:rsidRDefault="007D002D" w:rsidP="007D002D">
      <w:pPr>
        <w:pStyle w:val="a7"/>
        <w:numPr>
          <w:ilvl w:val="1"/>
          <w:numId w:val="1"/>
        </w:numPr>
        <w:shd w:val="clear" w:color="auto" w:fill="FFFFFF"/>
        <w:tabs>
          <w:tab w:val="left" w:pos="709"/>
        </w:tabs>
        <w:autoSpaceDE w:val="0"/>
        <w:autoSpaceDN w:val="0"/>
        <w:adjustRightInd w:val="0"/>
        <w:spacing w:after="0" w:line="240" w:lineRule="auto"/>
        <w:ind w:left="-284" w:firstLine="568"/>
        <w:jc w:val="both"/>
        <w:rPr>
          <w:rFonts w:ascii="Times New Roman" w:eastAsia="Times New Roman" w:hAnsi="Times New Roman" w:cs="Times New Roman"/>
          <w:color w:val="22272F"/>
          <w:sz w:val="26"/>
          <w:szCs w:val="26"/>
          <w:lang w:eastAsia="ru-RU"/>
        </w:rPr>
      </w:pPr>
      <w:r w:rsidRPr="00FE5C28">
        <w:rPr>
          <w:rFonts w:ascii="Times New Roman" w:hAnsi="Times New Roman" w:cs="Times New Roman"/>
          <w:sz w:val="26"/>
          <w:szCs w:val="26"/>
        </w:rPr>
        <w:t xml:space="preserve">  </w:t>
      </w:r>
      <w:r w:rsidR="0072578A" w:rsidRPr="00FE5C28">
        <w:rPr>
          <w:rFonts w:ascii="Times New Roman" w:hAnsi="Times New Roman" w:cs="Times New Roman"/>
          <w:sz w:val="26"/>
          <w:szCs w:val="26"/>
        </w:rPr>
        <w:t xml:space="preserve"> Термины и определения, используемые в настоящем Положении, применяются с учетом положений Закона </w:t>
      </w:r>
      <w:r w:rsidR="00AD5E2E" w:rsidRPr="00FE5C28">
        <w:rPr>
          <w:rFonts w:ascii="Times New Roman" w:hAnsi="Times New Roman" w:cs="Times New Roman"/>
          <w:sz w:val="26"/>
          <w:szCs w:val="26"/>
        </w:rPr>
        <w:t>№</w:t>
      </w:r>
      <w:r w:rsidR="0072578A" w:rsidRPr="00FE5C28">
        <w:rPr>
          <w:rFonts w:ascii="Times New Roman" w:hAnsi="Times New Roman" w:cs="Times New Roman"/>
          <w:sz w:val="26"/>
          <w:szCs w:val="26"/>
        </w:rPr>
        <w:t>44-ФЗ.</w:t>
      </w:r>
    </w:p>
    <w:p w:rsidR="002440CD" w:rsidRPr="00FE5C28" w:rsidRDefault="0072578A" w:rsidP="007D002D">
      <w:pPr>
        <w:pStyle w:val="a7"/>
        <w:shd w:val="clear" w:color="auto" w:fill="FFFFFF"/>
        <w:tabs>
          <w:tab w:val="left" w:pos="993"/>
        </w:tabs>
        <w:autoSpaceDE w:val="0"/>
        <w:autoSpaceDN w:val="0"/>
        <w:adjustRightInd w:val="0"/>
        <w:spacing w:after="0" w:line="240" w:lineRule="auto"/>
        <w:ind w:left="-284"/>
        <w:jc w:val="both"/>
        <w:rPr>
          <w:rFonts w:ascii="PT Serif" w:eastAsia="Times New Roman" w:hAnsi="PT Serif" w:cs="Times New Roman"/>
          <w:color w:val="22272F"/>
          <w:sz w:val="26"/>
          <w:szCs w:val="26"/>
          <w:lang w:eastAsia="ru-RU"/>
        </w:rPr>
      </w:pPr>
      <w:r w:rsidRPr="00FE5C28">
        <w:rPr>
          <w:color w:val="1E2229"/>
          <w:sz w:val="26"/>
          <w:szCs w:val="26"/>
          <w:shd w:val="clear" w:color="auto" w:fill="F3F3F2"/>
        </w:rPr>
        <w:t xml:space="preserve"> </w:t>
      </w:r>
    </w:p>
    <w:p w:rsidR="00C9263A" w:rsidRPr="00FE5C28" w:rsidRDefault="00C9263A" w:rsidP="007D002D">
      <w:pPr>
        <w:pStyle w:val="a7"/>
        <w:numPr>
          <w:ilvl w:val="0"/>
          <w:numId w:val="1"/>
        </w:numPr>
        <w:spacing w:after="0" w:line="240" w:lineRule="auto"/>
        <w:ind w:left="-284"/>
        <w:jc w:val="center"/>
        <w:rPr>
          <w:rFonts w:ascii="Times New Roman" w:eastAsia="Calibri" w:hAnsi="Times New Roman" w:cs="Times New Roman"/>
          <w:b/>
          <w:sz w:val="26"/>
          <w:szCs w:val="26"/>
        </w:rPr>
      </w:pPr>
      <w:r w:rsidRPr="00FE5C28">
        <w:rPr>
          <w:rFonts w:ascii="Times New Roman" w:eastAsia="Calibri" w:hAnsi="Times New Roman" w:cs="Times New Roman"/>
          <w:b/>
          <w:sz w:val="26"/>
          <w:szCs w:val="26"/>
        </w:rPr>
        <w:t>ПРАВОВОЕ РЕГУЛИРОВАНИЕ</w:t>
      </w:r>
    </w:p>
    <w:p w:rsidR="00C9263A" w:rsidRPr="00FE5C28" w:rsidRDefault="000E6589" w:rsidP="007D002D">
      <w:pPr>
        <w:spacing w:after="0" w:line="240" w:lineRule="auto"/>
        <w:ind w:left="-284"/>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 xml:space="preserve">         2.1. </w:t>
      </w:r>
      <w:r w:rsidR="00C9263A" w:rsidRPr="00FE5C28">
        <w:rPr>
          <w:rFonts w:ascii="Times New Roman" w:eastAsia="Calibri" w:hAnsi="Times New Roman" w:cs="Times New Roman"/>
          <w:sz w:val="26"/>
          <w:szCs w:val="26"/>
        </w:rPr>
        <w:t>Единая комиссия в своей деятельности руководствуется</w:t>
      </w:r>
      <w:r w:rsidR="002440CD" w:rsidRPr="00FE5C28">
        <w:rPr>
          <w:rFonts w:ascii="Times New Roman" w:eastAsia="Calibri" w:hAnsi="Times New Roman" w:cs="Times New Roman"/>
          <w:sz w:val="26"/>
          <w:szCs w:val="26"/>
        </w:rPr>
        <w:t xml:space="preserve"> </w:t>
      </w:r>
      <w:r w:rsidR="00C9263A" w:rsidRPr="00FE5C28">
        <w:rPr>
          <w:rFonts w:ascii="Times New Roman" w:eastAsia="Calibri" w:hAnsi="Times New Roman" w:cs="Times New Roman"/>
          <w:sz w:val="26"/>
          <w:szCs w:val="26"/>
        </w:rPr>
        <w:t>Конституцией Российской Федерации</w:t>
      </w:r>
      <w:r w:rsidR="002440CD" w:rsidRPr="00FE5C28">
        <w:rPr>
          <w:rFonts w:ascii="Times New Roman" w:eastAsia="Calibri" w:hAnsi="Times New Roman" w:cs="Times New Roman"/>
          <w:sz w:val="26"/>
          <w:szCs w:val="26"/>
        </w:rPr>
        <w:t xml:space="preserve">, </w:t>
      </w:r>
      <w:r w:rsidR="00C9263A" w:rsidRPr="00FE5C28">
        <w:rPr>
          <w:rFonts w:ascii="Times New Roman" w:eastAsia="Calibri" w:hAnsi="Times New Roman" w:cs="Times New Roman"/>
          <w:sz w:val="26"/>
          <w:szCs w:val="26"/>
        </w:rPr>
        <w:t xml:space="preserve">Гражданским </w:t>
      </w:r>
      <w:r w:rsidRPr="00FE5C28">
        <w:rPr>
          <w:rFonts w:ascii="Times New Roman" w:eastAsia="Calibri" w:hAnsi="Times New Roman" w:cs="Times New Roman"/>
          <w:sz w:val="26"/>
          <w:szCs w:val="26"/>
        </w:rPr>
        <w:t>и</w:t>
      </w:r>
      <w:r w:rsidR="002440CD" w:rsidRPr="00FE5C28">
        <w:rPr>
          <w:rFonts w:ascii="Times New Roman" w:eastAsia="Calibri" w:hAnsi="Times New Roman" w:cs="Times New Roman"/>
          <w:sz w:val="26"/>
          <w:szCs w:val="26"/>
        </w:rPr>
        <w:t xml:space="preserve"> </w:t>
      </w:r>
      <w:r w:rsidR="00C9263A" w:rsidRPr="00FE5C28">
        <w:rPr>
          <w:rFonts w:ascii="Times New Roman" w:eastAsia="Calibri" w:hAnsi="Times New Roman" w:cs="Times New Roman"/>
          <w:sz w:val="26"/>
          <w:szCs w:val="26"/>
        </w:rPr>
        <w:t>Бюджетным кодекс</w:t>
      </w:r>
      <w:r w:rsidRPr="00FE5C28">
        <w:rPr>
          <w:rFonts w:ascii="Times New Roman" w:eastAsia="Calibri" w:hAnsi="Times New Roman" w:cs="Times New Roman"/>
          <w:sz w:val="26"/>
          <w:szCs w:val="26"/>
        </w:rPr>
        <w:t>ами</w:t>
      </w:r>
      <w:r w:rsidR="00C9263A" w:rsidRPr="00FE5C28">
        <w:rPr>
          <w:rFonts w:ascii="Times New Roman" w:eastAsia="Calibri" w:hAnsi="Times New Roman" w:cs="Times New Roman"/>
          <w:sz w:val="26"/>
          <w:szCs w:val="26"/>
        </w:rPr>
        <w:t xml:space="preserve"> Российской Федерации</w:t>
      </w:r>
      <w:r w:rsidR="002440CD" w:rsidRPr="00FE5C28">
        <w:rPr>
          <w:rFonts w:ascii="Times New Roman" w:eastAsia="Calibri" w:hAnsi="Times New Roman" w:cs="Times New Roman"/>
          <w:sz w:val="26"/>
          <w:szCs w:val="26"/>
        </w:rPr>
        <w:t xml:space="preserve">, </w:t>
      </w:r>
      <w:r w:rsidR="00AD5E2E" w:rsidRPr="00FE5C28">
        <w:rPr>
          <w:rFonts w:ascii="Times New Roman" w:eastAsia="Calibri" w:hAnsi="Times New Roman" w:cs="Times New Roman"/>
          <w:sz w:val="26"/>
          <w:szCs w:val="26"/>
        </w:rPr>
        <w:t xml:space="preserve">Законом </w:t>
      </w:r>
      <w:r w:rsidR="00C9263A" w:rsidRPr="00FE5C28">
        <w:rPr>
          <w:rFonts w:ascii="Times New Roman" w:eastAsia="Calibri" w:hAnsi="Times New Roman" w:cs="Times New Roman"/>
          <w:sz w:val="26"/>
          <w:szCs w:val="26"/>
        </w:rPr>
        <w:t>№ 44-ФЗ</w:t>
      </w:r>
      <w:r w:rsidR="002440CD" w:rsidRPr="00FE5C28">
        <w:rPr>
          <w:rFonts w:ascii="Times New Roman" w:eastAsia="Calibri" w:hAnsi="Times New Roman" w:cs="Times New Roman"/>
          <w:sz w:val="26"/>
          <w:szCs w:val="26"/>
        </w:rPr>
        <w:t xml:space="preserve">, </w:t>
      </w:r>
      <w:r w:rsidRPr="00FE5C28">
        <w:rPr>
          <w:rFonts w:ascii="Times New Roman" w:eastAsia="Calibri" w:hAnsi="Times New Roman" w:cs="Times New Roman"/>
          <w:sz w:val="26"/>
          <w:szCs w:val="26"/>
        </w:rPr>
        <w:t xml:space="preserve">иными </w:t>
      </w:r>
      <w:r w:rsidR="00746759" w:rsidRPr="00FE5C28">
        <w:rPr>
          <w:rFonts w:ascii="Times New Roman" w:eastAsia="Calibri" w:hAnsi="Times New Roman" w:cs="Times New Roman"/>
          <w:sz w:val="26"/>
          <w:szCs w:val="26"/>
        </w:rPr>
        <w:t>ф</w:t>
      </w:r>
      <w:r w:rsidR="00C9263A" w:rsidRPr="00FE5C28">
        <w:rPr>
          <w:rFonts w:ascii="Times New Roman" w:eastAsia="Calibri" w:hAnsi="Times New Roman" w:cs="Times New Roman"/>
          <w:sz w:val="26"/>
          <w:szCs w:val="26"/>
        </w:rPr>
        <w:t>едеральными законами и подзаконными актами, регулирующими отношения, направленные на обеспечение государственных и муниципальных нужд</w:t>
      </w:r>
      <w:r w:rsidRPr="00FE5C28">
        <w:rPr>
          <w:rFonts w:ascii="Times New Roman" w:eastAsia="Calibri" w:hAnsi="Times New Roman" w:cs="Times New Roman"/>
          <w:sz w:val="26"/>
          <w:szCs w:val="26"/>
        </w:rPr>
        <w:t>, а также  н</w:t>
      </w:r>
      <w:r w:rsidR="00C9263A" w:rsidRPr="00FE5C28">
        <w:rPr>
          <w:rFonts w:ascii="Times New Roman" w:eastAsia="Calibri" w:hAnsi="Times New Roman" w:cs="Times New Roman"/>
          <w:sz w:val="26"/>
          <w:szCs w:val="26"/>
        </w:rPr>
        <w:t>астоящим Положением.</w:t>
      </w:r>
    </w:p>
    <w:p w:rsidR="00C9263A" w:rsidRPr="00FE5C28" w:rsidRDefault="00C9263A" w:rsidP="007D002D">
      <w:pPr>
        <w:spacing w:after="0" w:line="240" w:lineRule="auto"/>
        <w:ind w:left="-284" w:firstLine="567"/>
        <w:jc w:val="both"/>
        <w:rPr>
          <w:rFonts w:ascii="Times New Roman" w:eastAsia="Calibri" w:hAnsi="Times New Roman" w:cs="Times New Roman"/>
          <w:sz w:val="26"/>
          <w:szCs w:val="26"/>
        </w:rPr>
      </w:pPr>
    </w:p>
    <w:p w:rsidR="00C9263A" w:rsidRPr="00FE5C28" w:rsidRDefault="00C9263A" w:rsidP="007D002D">
      <w:pPr>
        <w:numPr>
          <w:ilvl w:val="0"/>
          <w:numId w:val="1"/>
        </w:numPr>
        <w:spacing w:after="0" w:line="240" w:lineRule="auto"/>
        <w:ind w:left="-284"/>
        <w:contextualSpacing/>
        <w:jc w:val="center"/>
        <w:rPr>
          <w:rFonts w:ascii="Times New Roman" w:eastAsia="Calibri" w:hAnsi="Times New Roman" w:cs="Times New Roman"/>
          <w:b/>
          <w:sz w:val="26"/>
          <w:szCs w:val="26"/>
        </w:rPr>
      </w:pPr>
      <w:r w:rsidRPr="00FE5C28">
        <w:rPr>
          <w:rFonts w:ascii="Times New Roman" w:eastAsia="Calibri" w:hAnsi="Times New Roman" w:cs="Times New Roman"/>
          <w:b/>
          <w:sz w:val="26"/>
          <w:szCs w:val="26"/>
        </w:rPr>
        <w:t>ЦЕЛИ И ЗАДАЧИ ЕДИНОЙ КОМИССИИ</w:t>
      </w:r>
    </w:p>
    <w:p w:rsidR="00474948" w:rsidRPr="00FE5C28" w:rsidRDefault="001A6190" w:rsidP="007D002D">
      <w:pPr>
        <w:autoSpaceDE w:val="0"/>
        <w:autoSpaceDN w:val="0"/>
        <w:adjustRightInd w:val="0"/>
        <w:spacing w:after="0" w:line="240" w:lineRule="auto"/>
        <w:ind w:left="-284" w:firstLine="709"/>
        <w:jc w:val="both"/>
        <w:rPr>
          <w:rFonts w:ascii="Times New Roman" w:hAnsi="Times New Roman" w:cs="Times New Roman"/>
          <w:sz w:val="26"/>
          <w:szCs w:val="26"/>
        </w:rPr>
      </w:pPr>
      <w:r w:rsidRPr="00FE5C28">
        <w:rPr>
          <w:rFonts w:ascii="Times New Roman" w:hAnsi="Times New Roman" w:cs="Times New Roman"/>
          <w:sz w:val="26"/>
          <w:szCs w:val="26"/>
        </w:rPr>
        <w:t xml:space="preserve">3.1. </w:t>
      </w:r>
      <w:r w:rsidR="00474948" w:rsidRPr="00FE5C28">
        <w:rPr>
          <w:rFonts w:ascii="Times New Roman" w:hAnsi="Times New Roman" w:cs="Times New Roman"/>
          <w:sz w:val="26"/>
          <w:szCs w:val="26"/>
        </w:rPr>
        <w:t xml:space="preserve">Единая комиссия создается в целях  определения поставщиков (подрядчиков, исполнителей) для заключения контрактов на поставку товаров, выполнение работ, оказание услуг для нужд Администрации </w:t>
      </w:r>
      <w:r w:rsidR="00A40CB6" w:rsidRPr="00FE5C28">
        <w:rPr>
          <w:rFonts w:ascii="Times New Roman" w:hAnsi="Times New Roman" w:cs="Times New Roman"/>
          <w:sz w:val="26"/>
          <w:szCs w:val="26"/>
        </w:rPr>
        <w:t xml:space="preserve">Пичеурского сельского поселения </w:t>
      </w:r>
      <w:r w:rsidR="00474948" w:rsidRPr="00FE5C28">
        <w:rPr>
          <w:rFonts w:ascii="Times New Roman" w:hAnsi="Times New Roman" w:cs="Times New Roman"/>
          <w:sz w:val="26"/>
          <w:szCs w:val="26"/>
        </w:rPr>
        <w:t xml:space="preserve">Чамзинского муниципального района Республики Мордовия путем проведения закупочных процедур, предусмотренных </w:t>
      </w:r>
      <w:r w:rsidR="00AD5E2E" w:rsidRPr="00FE5C28">
        <w:rPr>
          <w:rFonts w:ascii="Times New Roman" w:hAnsi="Times New Roman" w:cs="Times New Roman"/>
          <w:sz w:val="26"/>
          <w:szCs w:val="26"/>
        </w:rPr>
        <w:t xml:space="preserve"> </w:t>
      </w:r>
      <w:r w:rsidR="00474948" w:rsidRPr="00FE5C28">
        <w:rPr>
          <w:rFonts w:ascii="Times New Roman" w:hAnsi="Times New Roman" w:cs="Times New Roman"/>
          <w:sz w:val="26"/>
          <w:szCs w:val="26"/>
        </w:rPr>
        <w:t>Закон</w:t>
      </w:r>
      <w:r w:rsidR="00AD5E2E" w:rsidRPr="00FE5C28">
        <w:rPr>
          <w:rFonts w:ascii="Times New Roman" w:hAnsi="Times New Roman" w:cs="Times New Roman"/>
          <w:sz w:val="26"/>
          <w:szCs w:val="26"/>
        </w:rPr>
        <w:t>ом</w:t>
      </w:r>
      <w:r w:rsidR="00474948" w:rsidRPr="00FE5C28">
        <w:rPr>
          <w:rFonts w:ascii="Times New Roman" w:hAnsi="Times New Roman" w:cs="Times New Roman"/>
          <w:sz w:val="26"/>
          <w:szCs w:val="26"/>
        </w:rPr>
        <w:t xml:space="preserve"> № 44-ФЗ.</w:t>
      </w:r>
    </w:p>
    <w:p w:rsidR="00474948" w:rsidRPr="00FE5C28" w:rsidRDefault="00A676A4" w:rsidP="007D002D">
      <w:pPr>
        <w:autoSpaceDE w:val="0"/>
        <w:autoSpaceDN w:val="0"/>
        <w:adjustRightInd w:val="0"/>
        <w:spacing w:after="0" w:line="240" w:lineRule="auto"/>
        <w:ind w:left="-284" w:firstLine="709"/>
        <w:jc w:val="both"/>
        <w:rPr>
          <w:rFonts w:ascii="Times New Roman" w:hAnsi="Times New Roman" w:cs="Times New Roman"/>
          <w:sz w:val="26"/>
          <w:szCs w:val="26"/>
        </w:rPr>
      </w:pPr>
      <w:r w:rsidRPr="00FE5C28">
        <w:rPr>
          <w:rFonts w:ascii="Times New Roman" w:hAnsi="Times New Roman" w:cs="Times New Roman"/>
          <w:sz w:val="26"/>
          <w:szCs w:val="26"/>
        </w:rPr>
        <w:t xml:space="preserve">3.2. </w:t>
      </w:r>
      <w:r w:rsidR="00474948" w:rsidRPr="00FE5C28">
        <w:rPr>
          <w:rFonts w:ascii="Times New Roman" w:hAnsi="Times New Roman" w:cs="Times New Roman"/>
          <w:sz w:val="26"/>
          <w:szCs w:val="26"/>
        </w:rPr>
        <w:t>Задачами Единой комиссии являются:</w:t>
      </w:r>
    </w:p>
    <w:p w:rsidR="00474948" w:rsidRPr="00FE5C28" w:rsidRDefault="00474948" w:rsidP="007D002D">
      <w:pPr>
        <w:autoSpaceDE w:val="0"/>
        <w:autoSpaceDN w:val="0"/>
        <w:adjustRightInd w:val="0"/>
        <w:spacing w:after="0" w:line="240" w:lineRule="auto"/>
        <w:ind w:left="-284" w:firstLine="709"/>
        <w:jc w:val="both"/>
        <w:rPr>
          <w:rFonts w:ascii="Times New Roman" w:hAnsi="Times New Roman" w:cs="Times New Roman"/>
          <w:sz w:val="26"/>
          <w:szCs w:val="26"/>
        </w:rPr>
      </w:pPr>
      <w:r w:rsidRPr="00FE5C28">
        <w:rPr>
          <w:rFonts w:ascii="Times New Roman" w:hAnsi="Times New Roman" w:cs="Times New Roman"/>
          <w:sz w:val="26"/>
          <w:szCs w:val="26"/>
        </w:rPr>
        <w:t>- обеспечение объективности при рассмотрении и оценке заявок на участие в закупках;</w:t>
      </w:r>
    </w:p>
    <w:p w:rsidR="00474948" w:rsidRPr="00FE5C28" w:rsidRDefault="00474948" w:rsidP="007D002D">
      <w:pPr>
        <w:autoSpaceDE w:val="0"/>
        <w:autoSpaceDN w:val="0"/>
        <w:adjustRightInd w:val="0"/>
        <w:spacing w:after="0" w:line="240" w:lineRule="auto"/>
        <w:ind w:left="-284" w:firstLine="709"/>
        <w:jc w:val="both"/>
        <w:rPr>
          <w:rFonts w:ascii="Times New Roman" w:hAnsi="Times New Roman" w:cs="Times New Roman"/>
          <w:sz w:val="26"/>
          <w:szCs w:val="26"/>
        </w:rPr>
      </w:pPr>
      <w:r w:rsidRPr="00FE5C28">
        <w:rPr>
          <w:rFonts w:ascii="Times New Roman" w:hAnsi="Times New Roman" w:cs="Times New Roman"/>
          <w:sz w:val="26"/>
          <w:szCs w:val="26"/>
        </w:rPr>
        <w:t>- соблюдение принципов открытости, прозрачности;</w:t>
      </w:r>
    </w:p>
    <w:p w:rsidR="001A6190" w:rsidRPr="00FE5C28" w:rsidRDefault="00474948" w:rsidP="007D002D">
      <w:pPr>
        <w:spacing w:after="0" w:line="240" w:lineRule="auto"/>
        <w:ind w:left="-284" w:firstLine="567"/>
        <w:jc w:val="both"/>
        <w:rPr>
          <w:rFonts w:ascii="Times New Roman" w:hAnsi="Times New Roman" w:cs="Times New Roman"/>
          <w:sz w:val="26"/>
          <w:szCs w:val="26"/>
        </w:rPr>
      </w:pPr>
      <w:r w:rsidRPr="00FE5C28">
        <w:rPr>
          <w:rFonts w:ascii="Times New Roman" w:hAnsi="Times New Roman" w:cs="Times New Roman"/>
          <w:sz w:val="26"/>
          <w:szCs w:val="26"/>
        </w:rPr>
        <w:t>- э</w:t>
      </w:r>
      <w:r w:rsidR="001A6190" w:rsidRPr="00FE5C28">
        <w:rPr>
          <w:rFonts w:ascii="Times New Roman" w:hAnsi="Times New Roman" w:cs="Times New Roman"/>
          <w:sz w:val="26"/>
          <w:szCs w:val="26"/>
        </w:rPr>
        <w:t>ффективность и экономичность использования выделенных средств бюджета и внебюджетных источников финансирования</w:t>
      </w:r>
      <w:r w:rsidRPr="00FE5C28">
        <w:rPr>
          <w:rFonts w:ascii="Times New Roman" w:hAnsi="Times New Roman" w:cs="Times New Roman"/>
          <w:sz w:val="26"/>
          <w:szCs w:val="26"/>
        </w:rPr>
        <w:t>;</w:t>
      </w:r>
    </w:p>
    <w:p w:rsidR="001A6190" w:rsidRPr="00FE5C28" w:rsidRDefault="00474948" w:rsidP="007D002D">
      <w:pPr>
        <w:spacing w:after="0" w:line="240" w:lineRule="auto"/>
        <w:ind w:left="-284" w:firstLine="567"/>
        <w:jc w:val="both"/>
        <w:rPr>
          <w:rFonts w:ascii="Times New Roman" w:hAnsi="Times New Roman" w:cs="Times New Roman"/>
          <w:sz w:val="26"/>
          <w:szCs w:val="26"/>
        </w:rPr>
      </w:pPr>
      <w:r w:rsidRPr="00FE5C28">
        <w:rPr>
          <w:rFonts w:ascii="Times New Roman" w:hAnsi="Times New Roman" w:cs="Times New Roman"/>
          <w:sz w:val="26"/>
          <w:szCs w:val="26"/>
        </w:rPr>
        <w:lastRenderedPageBreak/>
        <w:t>-</w:t>
      </w:r>
      <w:r w:rsidR="001A6190" w:rsidRPr="00FE5C28">
        <w:rPr>
          <w:rFonts w:ascii="Times New Roman" w:hAnsi="Times New Roman" w:cs="Times New Roman"/>
          <w:sz w:val="26"/>
          <w:szCs w:val="26"/>
        </w:rPr>
        <w:t xml:space="preserve"> </w:t>
      </w:r>
      <w:r w:rsidRPr="00FE5C28">
        <w:rPr>
          <w:rFonts w:ascii="Times New Roman" w:hAnsi="Times New Roman" w:cs="Times New Roman"/>
          <w:sz w:val="26"/>
          <w:szCs w:val="26"/>
        </w:rPr>
        <w:t>п</w:t>
      </w:r>
      <w:r w:rsidR="001A6190" w:rsidRPr="00FE5C28">
        <w:rPr>
          <w:rFonts w:ascii="Times New Roman" w:hAnsi="Times New Roman" w:cs="Times New Roman"/>
          <w:sz w:val="26"/>
          <w:szCs w:val="26"/>
        </w:rPr>
        <w:t>убличность, гласность, открытость и прозрачность процедуры определения поставщиков (подрядчиков, исполнителей).</w:t>
      </w:r>
    </w:p>
    <w:p w:rsidR="001A6190" w:rsidRPr="00FE5C28" w:rsidRDefault="00D21777" w:rsidP="007D002D">
      <w:pPr>
        <w:spacing w:after="0" w:line="240" w:lineRule="auto"/>
        <w:ind w:left="-284" w:firstLine="567"/>
        <w:jc w:val="both"/>
        <w:rPr>
          <w:rFonts w:ascii="Times New Roman" w:hAnsi="Times New Roman" w:cs="Times New Roman"/>
          <w:sz w:val="26"/>
          <w:szCs w:val="26"/>
        </w:rPr>
      </w:pPr>
      <w:r w:rsidRPr="00FE5C28">
        <w:rPr>
          <w:rFonts w:ascii="Times New Roman" w:hAnsi="Times New Roman" w:cs="Times New Roman"/>
          <w:sz w:val="26"/>
          <w:szCs w:val="26"/>
        </w:rPr>
        <w:t>- о</w:t>
      </w:r>
      <w:r w:rsidR="001A6190" w:rsidRPr="00FE5C28">
        <w:rPr>
          <w:rFonts w:ascii="Times New Roman" w:hAnsi="Times New Roman" w:cs="Times New Roman"/>
          <w:sz w:val="26"/>
          <w:szCs w:val="26"/>
        </w:rPr>
        <w:t>беспечение добросовестной конкуренции, недопущение дискриминации, введения ограничений или преимуществ для отдельных участников закупки, за исключением случаев, если такие преимущества установлены действующим законодательством Российской Федерации.</w:t>
      </w:r>
    </w:p>
    <w:p w:rsidR="00C9263A" w:rsidRPr="00FE5C28" w:rsidRDefault="00D21777" w:rsidP="007D002D">
      <w:pPr>
        <w:spacing w:after="0" w:line="240" w:lineRule="auto"/>
        <w:ind w:left="-284" w:firstLine="567"/>
        <w:jc w:val="both"/>
        <w:rPr>
          <w:rFonts w:ascii="Times New Roman" w:eastAsia="Calibri" w:hAnsi="Times New Roman" w:cs="Times New Roman"/>
          <w:sz w:val="26"/>
          <w:szCs w:val="26"/>
        </w:rPr>
      </w:pPr>
      <w:r w:rsidRPr="00FE5C28">
        <w:rPr>
          <w:rFonts w:ascii="Times New Roman" w:hAnsi="Times New Roman" w:cs="Times New Roman"/>
          <w:sz w:val="26"/>
          <w:szCs w:val="26"/>
        </w:rPr>
        <w:t>- у</w:t>
      </w:r>
      <w:r w:rsidR="001A6190" w:rsidRPr="00FE5C28">
        <w:rPr>
          <w:rFonts w:ascii="Times New Roman" w:hAnsi="Times New Roman" w:cs="Times New Roman"/>
          <w:sz w:val="26"/>
          <w:szCs w:val="26"/>
        </w:rPr>
        <w:t>странение возможностей злоупотребления и коррупции при определении поставщиков (подрядчиков, исполнителей</w:t>
      </w:r>
      <w:r w:rsidR="001A6190" w:rsidRPr="00FE5C28">
        <w:rPr>
          <w:rFonts w:ascii="Arial" w:hAnsi="Arial" w:cs="Arial"/>
          <w:sz w:val="26"/>
          <w:szCs w:val="26"/>
        </w:rPr>
        <w:t>).</w:t>
      </w:r>
    </w:p>
    <w:p w:rsidR="006B58D2" w:rsidRPr="00FE5C28" w:rsidRDefault="006B58D2" w:rsidP="007D002D">
      <w:pPr>
        <w:spacing w:after="0" w:line="240" w:lineRule="auto"/>
        <w:ind w:left="-284"/>
        <w:jc w:val="both"/>
        <w:rPr>
          <w:rFonts w:ascii="Times New Roman" w:eastAsia="Calibri" w:hAnsi="Times New Roman" w:cs="Times New Roman"/>
          <w:sz w:val="26"/>
          <w:szCs w:val="26"/>
        </w:rPr>
      </w:pPr>
    </w:p>
    <w:p w:rsidR="00C9263A" w:rsidRPr="00FE5C28" w:rsidRDefault="00C9263A" w:rsidP="007D002D">
      <w:pPr>
        <w:numPr>
          <w:ilvl w:val="0"/>
          <w:numId w:val="1"/>
        </w:numPr>
        <w:spacing w:after="0" w:line="240" w:lineRule="auto"/>
        <w:ind w:left="-284"/>
        <w:contextualSpacing/>
        <w:jc w:val="center"/>
        <w:rPr>
          <w:rFonts w:ascii="Times New Roman" w:eastAsia="Calibri" w:hAnsi="Times New Roman" w:cs="Times New Roman"/>
          <w:b/>
          <w:sz w:val="26"/>
          <w:szCs w:val="26"/>
        </w:rPr>
      </w:pPr>
      <w:r w:rsidRPr="00FE5C28">
        <w:rPr>
          <w:rFonts w:ascii="Times New Roman" w:eastAsia="Calibri" w:hAnsi="Times New Roman" w:cs="Times New Roman"/>
          <w:b/>
          <w:sz w:val="26"/>
          <w:szCs w:val="26"/>
        </w:rPr>
        <w:t>ПОРЯДОК ФОРМИРОВАНИЯ ЕДИНОЙ КОМИССИИ</w:t>
      </w:r>
    </w:p>
    <w:p w:rsidR="00E2390C" w:rsidRPr="00FE5C28" w:rsidRDefault="007D002D" w:rsidP="007D002D">
      <w:pPr>
        <w:pStyle w:val="a9"/>
        <w:numPr>
          <w:ilvl w:val="1"/>
          <w:numId w:val="1"/>
        </w:numPr>
        <w:ind w:left="-284" w:firstLine="568"/>
        <w:jc w:val="both"/>
        <w:rPr>
          <w:rFonts w:ascii="Times New Roman" w:hAnsi="Times New Roman" w:cs="Times New Roman"/>
          <w:sz w:val="26"/>
          <w:szCs w:val="26"/>
        </w:rPr>
      </w:pPr>
      <w:r w:rsidRPr="00FE5C28">
        <w:rPr>
          <w:rFonts w:ascii="Times New Roman" w:hAnsi="Times New Roman" w:cs="Times New Roman"/>
          <w:sz w:val="26"/>
          <w:szCs w:val="26"/>
        </w:rPr>
        <w:t xml:space="preserve"> </w:t>
      </w:r>
      <w:r w:rsidR="00AA5EBC" w:rsidRPr="00FE5C28">
        <w:rPr>
          <w:rFonts w:ascii="Times New Roman" w:hAnsi="Times New Roman" w:cs="Times New Roman"/>
          <w:sz w:val="26"/>
          <w:szCs w:val="26"/>
        </w:rPr>
        <w:t xml:space="preserve">Единая комиссия является коллегиальным органом заказчика, действующим на постоянной основе. </w:t>
      </w:r>
    </w:p>
    <w:p w:rsidR="00AA5EBC" w:rsidRPr="00FE5C28" w:rsidRDefault="007D002D" w:rsidP="007D002D">
      <w:pPr>
        <w:pStyle w:val="a9"/>
        <w:ind w:left="-284" w:firstLine="360"/>
        <w:jc w:val="both"/>
        <w:rPr>
          <w:rFonts w:ascii="Times New Roman" w:hAnsi="Times New Roman" w:cs="Times New Roman"/>
          <w:sz w:val="26"/>
          <w:szCs w:val="26"/>
        </w:rPr>
      </w:pPr>
      <w:r w:rsidRPr="00FE5C28">
        <w:rPr>
          <w:rFonts w:ascii="Times New Roman" w:hAnsi="Times New Roman" w:cs="Times New Roman"/>
          <w:sz w:val="26"/>
          <w:szCs w:val="26"/>
        </w:rPr>
        <w:t xml:space="preserve">   </w:t>
      </w:r>
      <w:r w:rsidR="00E2390C" w:rsidRPr="00FE5C28">
        <w:rPr>
          <w:rFonts w:ascii="Times New Roman" w:hAnsi="Times New Roman" w:cs="Times New Roman"/>
          <w:sz w:val="26"/>
          <w:szCs w:val="26"/>
        </w:rPr>
        <w:t xml:space="preserve">4.2. </w:t>
      </w:r>
      <w:r w:rsidR="00AA5EBC" w:rsidRPr="00FE5C28">
        <w:rPr>
          <w:rFonts w:ascii="Times New Roman" w:hAnsi="Times New Roman" w:cs="Times New Roman"/>
          <w:sz w:val="26"/>
          <w:szCs w:val="26"/>
        </w:rPr>
        <w:t>Персональный состав Единой комиссии, ее председатель, заместитель председателя, секретарь и члены Единой комиссии утверждаются приказом заказчика.</w:t>
      </w:r>
    </w:p>
    <w:p w:rsidR="00AA5EBC" w:rsidRPr="00FE5C28" w:rsidRDefault="007D002D" w:rsidP="007D002D">
      <w:pPr>
        <w:pStyle w:val="a9"/>
        <w:ind w:left="-284" w:firstLine="360"/>
        <w:jc w:val="both"/>
        <w:rPr>
          <w:rFonts w:ascii="Times New Roman" w:hAnsi="Times New Roman" w:cs="Times New Roman"/>
          <w:sz w:val="26"/>
          <w:szCs w:val="26"/>
        </w:rPr>
      </w:pPr>
      <w:r w:rsidRPr="00FE5C28">
        <w:rPr>
          <w:rFonts w:ascii="Times New Roman" w:hAnsi="Times New Roman" w:cs="Times New Roman"/>
          <w:sz w:val="26"/>
          <w:szCs w:val="26"/>
        </w:rPr>
        <w:t xml:space="preserve">  </w:t>
      </w:r>
      <w:r w:rsidR="00E2390C" w:rsidRPr="00FE5C28">
        <w:rPr>
          <w:rFonts w:ascii="Times New Roman" w:hAnsi="Times New Roman" w:cs="Times New Roman"/>
          <w:sz w:val="26"/>
          <w:szCs w:val="26"/>
        </w:rPr>
        <w:t>4.3.</w:t>
      </w:r>
      <w:r w:rsidR="00AA5EBC" w:rsidRPr="00FE5C28">
        <w:rPr>
          <w:rFonts w:ascii="Times New Roman" w:hAnsi="Times New Roman" w:cs="Times New Roman"/>
          <w:sz w:val="26"/>
          <w:szCs w:val="26"/>
        </w:rPr>
        <w:t xml:space="preserve">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AA5EBC" w:rsidRPr="00FE5C28" w:rsidRDefault="007D002D" w:rsidP="007D002D">
      <w:pPr>
        <w:pStyle w:val="a9"/>
        <w:ind w:left="-284" w:firstLine="360"/>
        <w:jc w:val="both"/>
        <w:rPr>
          <w:rFonts w:ascii="Times New Roman" w:hAnsi="Times New Roman" w:cs="Times New Roman"/>
          <w:sz w:val="26"/>
          <w:szCs w:val="26"/>
        </w:rPr>
      </w:pPr>
      <w:r w:rsidRPr="00FE5C28">
        <w:rPr>
          <w:rFonts w:ascii="Times New Roman" w:hAnsi="Times New Roman" w:cs="Times New Roman"/>
          <w:sz w:val="26"/>
          <w:szCs w:val="26"/>
        </w:rPr>
        <w:t xml:space="preserve"> </w:t>
      </w:r>
      <w:r w:rsidR="00E2390C" w:rsidRPr="00FE5C28">
        <w:rPr>
          <w:rFonts w:ascii="Times New Roman" w:hAnsi="Times New Roman" w:cs="Times New Roman"/>
          <w:sz w:val="26"/>
          <w:szCs w:val="26"/>
        </w:rPr>
        <w:t xml:space="preserve">4.4. </w:t>
      </w:r>
      <w:r w:rsidR="00AA5EBC" w:rsidRPr="00FE5C28">
        <w:rPr>
          <w:rFonts w:ascii="Times New Roman" w:hAnsi="Times New Roman" w:cs="Times New Roman"/>
          <w:sz w:val="26"/>
          <w:szCs w:val="26"/>
        </w:rPr>
        <w:t>Число членов Единой комиссии должно быть не менее чем пять человек.</w:t>
      </w:r>
    </w:p>
    <w:p w:rsidR="00AA5EBC" w:rsidRPr="00FE5C28" w:rsidRDefault="00AA5EBC" w:rsidP="007D002D">
      <w:pPr>
        <w:pStyle w:val="a9"/>
        <w:ind w:left="-284" w:firstLine="360"/>
        <w:jc w:val="both"/>
        <w:rPr>
          <w:rFonts w:ascii="Times New Roman" w:hAnsi="Times New Roman" w:cs="Times New Roman"/>
          <w:sz w:val="26"/>
          <w:szCs w:val="26"/>
        </w:rPr>
      </w:pPr>
      <w:r w:rsidRPr="00FE5C28">
        <w:rPr>
          <w:rFonts w:ascii="Times New Roman" w:hAnsi="Times New Roman" w:cs="Times New Roman"/>
          <w:sz w:val="26"/>
          <w:szCs w:val="26"/>
        </w:rPr>
        <w:t>Заказчик вправе включить в комиссию сотрудников контрактной службы (контрактного управляющего).</w:t>
      </w:r>
    </w:p>
    <w:p w:rsidR="00BD1AA9" w:rsidRPr="00FE5C28" w:rsidRDefault="007D002D" w:rsidP="007D002D">
      <w:pPr>
        <w:pStyle w:val="a9"/>
        <w:ind w:left="-284"/>
        <w:jc w:val="both"/>
        <w:rPr>
          <w:rFonts w:ascii="Times New Roman" w:hAnsi="Times New Roman" w:cs="Times New Roman"/>
          <w:sz w:val="26"/>
          <w:szCs w:val="26"/>
        </w:rPr>
      </w:pPr>
      <w:r w:rsidRPr="00FE5C28">
        <w:rPr>
          <w:rFonts w:ascii="Times New Roman" w:hAnsi="Times New Roman" w:cs="Times New Roman"/>
          <w:sz w:val="26"/>
          <w:szCs w:val="26"/>
        </w:rPr>
        <w:t xml:space="preserve">      </w:t>
      </w:r>
      <w:r w:rsidR="00A7603D" w:rsidRPr="00FE5C28">
        <w:rPr>
          <w:rFonts w:ascii="Times New Roman" w:hAnsi="Times New Roman" w:cs="Times New Roman"/>
          <w:sz w:val="26"/>
          <w:szCs w:val="26"/>
        </w:rPr>
        <w:t>4</w:t>
      </w:r>
      <w:r w:rsidR="00E2390C" w:rsidRPr="00FE5C28">
        <w:rPr>
          <w:rFonts w:ascii="Times New Roman" w:hAnsi="Times New Roman" w:cs="Times New Roman"/>
          <w:sz w:val="26"/>
          <w:szCs w:val="26"/>
        </w:rPr>
        <w:t>.5</w:t>
      </w:r>
      <w:r w:rsidR="00AA5EBC" w:rsidRPr="00FE5C28">
        <w:rPr>
          <w:rFonts w:ascii="Times New Roman" w:hAnsi="Times New Roman" w:cs="Times New Roman"/>
          <w:sz w:val="26"/>
          <w:szCs w:val="26"/>
        </w:rPr>
        <w:t xml:space="preserve">. </w:t>
      </w:r>
      <w:r w:rsidR="00BD1AA9" w:rsidRPr="00FE5C28">
        <w:rPr>
          <w:rFonts w:ascii="Times New Roman" w:hAnsi="Times New Roman" w:cs="Times New Roman"/>
          <w:sz w:val="26"/>
          <w:szCs w:val="26"/>
        </w:rPr>
        <w:t>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комиссии.</w:t>
      </w:r>
    </w:p>
    <w:p w:rsidR="00BD1AA9" w:rsidRPr="00FE5C28" w:rsidRDefault="007D002D" w:rsidP="007D002D">
      <w:pPr>
        <w:pStyle w:val="a9"/>
        <w:ind w:left="-284"/>
        <w:jc w:val="both"/>
        <w:rPr>
          <w:rFonts w:ascii="Times New Roman" w:hAnsi="Times New Roman" w:cs="Times New Roman"/>
          <w:sz w:val="26"/>
          <w:szCs w:val="26"/>
        </w:rPr>
      </w:pPr>
      <w:r w:rsidRPr="00FE5C28">
        <w:rPr>
          <w:rFonts w:ascii="Times New Roman" w:hAnsi="Times New Roman" w:cs="Times New Roman"/>
          <w:sz w:val="26"/>
          <w:szCs w:val="26"/>
        </w:rPr>
        <w:t xml:space="preserve">      </w:t>
      </w:r>
      <w:r w:rsidR="00BD1AA9" w:rsidRPr="00FE5C28">
        <w:rPr>
          <w:rFonts w:ascii="Times New Roman" w:hAnsi="Times New Roman" w:cs="Times New Roman"/>
          <w:sz w:val="26"/>
          <w:szCs w:val="26"/>
        </w:rPr>
        <w:t>4.</w:t>
      </w:r>
      <w:r w:rsidR="00E2390C" w:rsidRPr="00FE5C28">
        <w:rPr>
          <w:rFonts w:ascii="Times New Roman" w:hAnsi="Times New Roman" w:cs="Times New Roman"/>
          <w:sz w:val="26"/>
          <w:szCs w:val="26"/>
        </w:rPr>
        <w:t>6</w:t>
      </w:r>
      <w:r w:rsidR="00BD1AA9" w:rsidRPr="00FE5C28">
        <w:rPr>
          <w:rFonts w:ascii="Times New Roman" w:hAnsi="Times New Roman" w:cs="Times New Roman"/>
          <w:sz w:val="26"/>
          <w:szCs w:val="26"/>
        </w:rPr>
        <w:t>.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E2390C" w:rsidRPr="00FE5C28" w:rsidRDefault="007D002D" w:rsidP="007D002D">
      <w:pPr>
        <w:pStyle w:val="a9"/>
        <w:ind w:left="-284"/>
        <w:jc w:val="both"/>
        <w:rPr>
          <w:rFonts w:ascii="Times New Roman" w:hAnsi="Times New Roman" w:cs="Times New Roman"/>
          <w:sz w:val="26"/>
          <w:szCs w:val="26"/>
        </w:rPr>
      </w:pPr>
      <w:r w:rsidRPr="00FE5C28">
        <w:rPr>
          <w:rFonts w:ascii="Times New Roman" w:hAnsi="Times New Roman" w:cs="Times New Roman"/>
          <w:sz w:val="26"/>
          <w:szCs w:val="26"/>
        </w:rPr>
        <w:t xml:space="preserve">      </w:t>
      </w:r>
      <w:r w:rsidR="00BD1AA9" w:rsidRPr="00FE5C28">
        <w:rPr>
          <w:rFonts w:ascii="Times New Roman" w:hAnsi="Times New Roman" w:cs="Times New Roman"/>
          <w:sz w:val="26"/>
          <w:szCs w:val="26"/>
        </w:rPr>
        <w:t>4.</w:t>
      </w:r>
      <w:r w:rsidR="00E2390C" w:rsidRPr="00FE5C28">
        <w:rPr>
          <w:rFonts w:ascii="Times New Roman" w:hAnsi="Times New Roman" w:cs="Times New Roman"/>
          <w:sz w:val="26"/>
          <w:szCs w:val="26"/>
        </w:rPr>
        <w:t>7</w:t>
      </w:r>
      <w:r w:rsidR="00BD1AA9" w:rsidRPr="00FE5C28">
        <w:rPr>
          <w:rFonts w:ascii="Times New Roman" w:hAnsi="Times New Roman" w:cs="Times New Roman"/>
          <w:sz w:val="26"/>
          <w:szCs w:val="26"/>
        </w:rPr>
        <w:t xml:space="preserve">. Членами комиссии не могут быть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 оценки соответствия участников закупки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
    <w:p w:rsidR="00BD1AA9" w:rsidRPr="00FE5C28" w:rsidRDefault="00BD1AA9" w:rsidP="007D002D">
      <w:pPr>
        <w:pStyle w:val="a9"/>
        <w:ind w:left="-284" w:firstLine="567"/>
        <w:jc w:val="both"/>
        <w:rPr>
          <w:rFonts w:ascii="Times New Roman" w:hAnsi="Times New Roman" w:cs="Times New Roman"/>
          <w:sz w:val="26"/>
          <w:szCs w:val="26"/>
        </w:rPr>
      </w:pPr>
      <w:r w:rsidRPr="00FE5C28">
        <w:rPr>
          <w:rFonts w:ascii="Times New Roman" w:hAnsi="Times New Roman" w:cs="Times New Roman"/>
          <w:sz w:val="26"/>
          <w:szCs w:val="26"/>
        </w:rPr>
        <w:t xml:space="preserve">В случае выявления в составе комиссии указанных лиц заказчик, принявший решение о создании комиссии, обязан незамедлительно заменить их другими </w:t>
      </w:r>
      <w:r w:rsidRPr="00FE5C28">
        <w:rPr>
          <w:rFonts w:ascii="Times New Roman" w:hAnsi="Times New Roman" w:cs="Times New Roman"/>
          <w:sz w:val="26"/>
          <w:szCs w:val="26"/>
        </w:rPr>
        <w:lastRenderedPageBreak/>
        <w:t>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AA5EBC" w:rsidRPr="00FE5C28" w:rsidRDefault="00BD1AA9" w:rsidP="007D002D">
      <w:pPr>
        <w:pStyle w:val="a9"/>
        <w:ind w:left="-284" w:firstLine="567"/>
        <w:jc w:val="both"/>
        <w:rPr>
          <w:rFonts w:ascii="Times New Roman" w:hAnsi="Times New Roman" w:cs="Times New Roman"/>
          <w:sz w:val="26"/>
          <w:szCs w:val="26"/>
        </w:rPr>
      </w:pPr>
      <w:r w:rsidRPr="00FE5C28">
        <w:rPr>
          <w:rFonts w:ascii="Times New Roman" w:hAnsi="Times New Roman" w:cs="Times New Roman"/>
          <w:sz w:val="26"/>
          <w:szCs w:val="26"/>
        </w:rPr>
        <w:t>4.</w:t>
      </w:r>
      <w:r w:rsidR="00E2390C" w:rsidRPr="00FE5C28">
        <w:rPr>
          <w:rFonts w:ascii="Times New Roman" w:hAnsi="Times New Roman" w:cs="Times New Roman"/>
          <w:sz w:val="26"/>
          <w:szCs w:val="26"/>
        </w:rPr>
        <w:t>8</w:t>
      </w:r>
      <w:r w:rsidRPr="00FE5C28">
        <w:rPr>
          <w:rFonts w:ascii="Times New Roman" w:hAnsi="Times New Roman" w:cs="Times New Roman"/>
          <w:sz w:val="26"/>
          <w:szCs w:val="26"/>
        </w:rPr>
        <w:t>. Замена члена комиссии допускается только по решению заказчика, принявшего решение о создании комиссии.</w:t>
      </w:r>
    </w:p>
    <w:p w:rsidR="00C9263A" w:rsidRPr="00FE5C28" w:rsidRDefault="00C9263A" w:rsidP="007D002D">
      <w:pPr>
        <w:spacing w:after="0" w:line="240" w:lineRule="auto"/>
        <w:ind w:left="-284" w:firstLine="567"/>
        <w:jc w:val="both"/>
        <w:rPr>
          <w:rFonts w:ascii="Times New Roman" w:eastAsia="Calibri" w:hAnsi="Times New Roman" w:cs="Times New Roman"/>
          <w:sz w:val="26"/>
          <w:szCs w:val="26"/>
        </w:rPr>
      </w:pPr>
    </w:p>
    <w:p w:rsidR="00C9263A" w:rsidRPr="00FE5C28" w:rsidRDefault="00C9263A" w:rsidP="007D002D">
      <w:pPr>
        <w:numPr>
          <w:ilvl w:val="0"/>
          <w:numId w:val="1"/>
        </w:numPr>
        <w:spacing w:after="0" w:line="240" w:lineRule="auto"/>
        <w:ind w:left="-284"/>
        <w:contextualSpacing/>
        <w:jc w:val="center"/>
        <w:rPr>
          <w:rFonts w:ascii="Times New Roman" w:eastAsia="Calibri" w:hAnsi="Times New Roman" w:cs="Times New Roman"/>
          <w:b/>
          <w:sz w:val="26"/>
          <w:szCs w:val="26"/>
        </w:rPr>
      </w:pPr>
      <w:r w:rsidRPr="00FE5C28">
        <w:rPr>
          <w:rFonts w:ascii="Times New Roman" w:eastAsia="Calibri" w:hAnsi="Times New Roman" w:cs="Times New Roman"/>
          <w:b/>
          <w:sz w:val="26"/>
          <w:szCs w:val="26"/>
        </w:rPr>
        <w:t>ПРАВА И ОБЯЗАННОСТИ ЕДИНОЙ КОМИССИИ</w:t>
      </w:r>
    </w:p>
    <w:p w:rsidR="00C9263A" w:rsidRPr="00FE5C28" w:rsidRDefault="00C9263A" w:rsidP="007D002D">
      <w:pPr>
        <w:numPr>
          <w:ilvl w:val="1"/>
          <w:numId w:val="1"/>
        </w:numPr>
        <w:tabs>
          <w:tab w:val="left" w:pos="1134"/>
        </w:tabs>
        <w:spacing w:after="0" w:line="240" w:lineRule="auto"/>
        <w:ind w:left="-284" w:firstLine="567"/>
        <w:contextualSpacing/>
        <w:jc w:val="both"/>
        <w:rPr>
          <w:rFonts w:ascii="Times New Roman" w:eastAsia="Calibri" w:hAnsi="Times New Roman" w:cs="Times New Roman"/>
          <w:b/>
          <w:sz w:val="26"/>
          <w:szCs w:val="26"/>
        </w:rPr>
      </w:pPr>
      <w:r w:rsidRPr="00FE5C28">
        <w:rPr>
          <w:rFonts w:ascii="Times New Roman" w:eastAsia="Calibri" w:hAnsi="Times New Roman" w:cs="Times New Roman"/>
          <w:b/>
          <w:sz w:val="26"/>
          <w:szCs w:val="26"/>
        </w:rPr>
        <w:t>Члены Единой комиссии вправе:</w:t>
      </w:r>
    </w:p>
    <w:p w:rsidR="00C9263A" w:rsidRPr="00FE5C28" w:rsidRDefault="00C9263A" w:rsidP="007D002D">
      <w:pPr>
        <w:numPr>
          <w:ilvl w:val="2"/>
          <w:numId w:val="1"/>
        </w:numPr>
        <w:tabs>
          <w:tab w:val="left" w:pos="1134"/>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знакомиться со всеми представленными на рассмотрение документами и сведениями, составляющими заявку на участие в закупке;</w:t>
      </w:r>
    </w:p>
    <w:p w:rsidR="00C9263A" w:rsidRPr="00FE5C28" w:rsidRDefault="00C9263A" w:rsidP="007D002D">
      <w:pPr>
        <w:numPr>
          <w:ilvl w:val="2"/>
          <w:numId w:val="1"/>
        </w:numPr>
        <w:tabs>
          <w:tab w:val="left" w:pos="1134"/>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выступать по вопросам повестки дня на заседаниях Единой комиссии;</w:t>
      </w:r>
    </w:p>
    <w:p w:rsidR="00C9263A" w:rsidRPr="00FE5C28" w:rsidRDefault="00C9263A" w:rsidP="007D002D">
      <w:pPr>
        <w:numPr>
          <w:ilvl w:val="2"/>
          <w:numId w:val="1"/>
        </w:numPr>
        <w:tabs>
          <w:tab w:val="left" w:pos="1134"/>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проверять правильность содержания протоколов, оформление которых предусмотрено законодательством Российской Федерации при осуществлении закупок, в том числе правильность отражения в этих протоколах своего решения;</w:t>
      </w:r>
    </w:p>
    <w:p w:rsidR="00C9263A" w:rsidRPr="00FE5C28" w:rsidRDefault="00C9263A" w:rsidP="007D002D">
      <w:pPr>
        <w:numPr>
          <w:ilvl w:val="2"/>
          <w:numId w:val="1"/>
        </w:numPr>
        <w:tabs>
          <w:tab w:val="left" w:pos="1134"/>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письменно изложить свое особое мнение, которое прикладывается к протоколам, оформление которых законодательством Российской Федерации при осуществлении закупок.</w:t>
      </w:r>
    </w:p>
    <w:p w:rsidR="00C9263A" w:rsidRPr="00FE5C28" w:rsidRDefault="00C9263A" w:rsidP="007D002D">
      <w:pPr>
        <w:keepNext/>
        <w:numPr>
          <w:ilvl w:val="1"/>
          <w:numId w:val="1"/>
        </w:numPr>
        <w:tabs>
          <w:tab w:val="left" w:pos="1134"/>
        </w:tabs>
        <w:spacing w:after="0" w:line="240" w:lineRule="auto"/>
        <w:ind w:left="-284" w:firstLine="567"/>
        <w:contextualSpacing/>
        <w:jc w:val="both"/>
        <w:rPr>
          <w:rFonts w:ascii="Times New Roman" w:eastAsia="Calibri" w:hAnsi="Times New Roman" w:cs="Times New Roman"/>
          <w:b/>
          <w:sz w:val="26"/>
          <w:szCs w:val="26"/>
        </w:rPr>
      </w:pPr>
      <w:r w:rsidRPr="00FE5C28">
        <w:rPr>
          <w:rFonts w:ascii="Times New Roman" w:eastAsia="Calibri" w:hAnsi="Times New Roman" w:cs="Times New Roman"/>
          <w:b/>
          <w:sz w:val="26"/>
          <w:szCs w:val="26"/>
        </w:rPr>
        <w:t>Члены Единой комиссии обязаны:</w:t>
      </w:r>
    </w:p>
    <w:p w:rsidR="00C9263A" w:rsidRPr="00FE5C28" w:rsidRDefault="00C9263A" w:rsidP="007D002D">
      <w:pPr>
        <w:numPr>
          <w:ilvl w:val="2"/>
          <w:numId w:val="1"/>
        </w:numPr>
        <w:tabs>
          <w:tab w:val="left" w:pos="1134"/>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знать и руководствоваться в своей деятельности требованиями законодательства Российской Федерации;</w:t>
      </w:r>
    </w:p>
    <w:p w:rsidR="00C9263A" w:rsidRPr="00FE5C28" w:rsidRDefault="00C9263A" w:rsidP="007D002D">
      <w:pPr>
        <w:numPr>
          <w:ilvl w:val="2"/>
          <w:numId w:val="1"/>
        </w:numPr>
        <w:tabs>
          <w:tab w:val="left" w:pos="1134"/>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действовать в рамках своих полномочий, установленных законодательством Российской Федерации и настоящим Положением;</w:t>
      </w:r>
    </w:p>
    <w:p w:rsidR="00C9263A" w:rsidRPr="00FE5C28" w:rsidRDefault="00C9263A" w:rsidP="007D002D">
      <w:pPr>
        <w:numPr>
          <w:ilvl w:val="2"/>
          <w:numId w:val="1"/>
        </w:numPr>
        <w:tabs>
          <w:tab w:val="left" w:pos="1134"/>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w:t>
      </w:r>
    </w:p>
    <w:p w:rsidR="00C9263A" w:rsidRPr="00FE5C28" w:rsidRDefault="00C9263A" w:rsidP="007D002D">
      <w:pPr>
        <w:numPr>
          <w:ilvl w:val="2"/>
          <w:numId w:val="1"/>
        </w:numPr>
        <w:tabs>
          <w:tab w:val="left" w:pos="1134"/>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подписывать протоколы</w:t>
      </w:r>
      <w:r w:rsidR="00AD416D" w:rsidRPr="00FE5C28">
        <w:rPr>
          <w:rFonts w:ascii="PT Serif" w:hAnsi="PT Serif"/>
          <w:color w:val="22272F"/>
          <w:sz w:val="26"/>
          <w:szCs w:val="26"/>
          <w:shd w:val="clear" w:color="auto" w:fill="FFFFFF"/>
        </w:rPr>
        <w:t xml:space="preserve"> </w:t>
      </w:r>
      <w:r w:rsidR="00AD416D" w:rsidRPr="00FE5C28">
        <w:rPr>
          <w:rFonts w:ascii="Times New Roman" w:hAnsi="Times New Roman" w:cs="Times New Roman"/>
          <w:color w:val="22272F"/>
          <w:sz w:val="26"/>
          <w:szCs w:val="26"/>
          <w:shd w:val="clear" w:color="auto" w:fill="FFFFFF"/>
        </w:rPr>
        <w:t>усиленными </w:t>
      </w:r>
      <w:hyperlink r:id="rId8" w:anchor="/document/12184522/entry/21" w:history="1">
        <w:r w:rsidR="00AD416D" w:rsidRPr="00FE5C28">
          <w:rPr>
            <w:rFonts w:ascii="Times New Roman" w:hAnsi="Times New Roman" w:cs="Times New Roman"/>
            <w:sz w:val="26"/>
            <w:szCs w:val="26"/>
            <w:shd w:val="clear" w:color="auto" w:fill="FFFFFF"/>
          </w:rPr>
          <w:t>электронными подписями</w:t>
        </w:r>
      </w:hyperlink>
      <w:r w:rsidRPr="00FE5C28">
        <w:rPr>
          <w:rFonts w:ascii="Times New Roman" w:eastAsia="Calibri" w:hAnsi="Times New Roman" w:cs="Times New Roman"/>
          <w:sz w:val="26"/>
          <w:szCs w:val="26"/>
        </w:rPr>
        <w:t>, оформление которых предусмотрено законодательством Российской Федерации при осуществлении закупок;</w:t>
      </w:r>
    </w:p>
    <w:p w:rsidR="00C9263A" w:rsidRPr="00FE5C28" w:rsidRDefault="00C9263A" w:rsidP="007D002D">
      <w:pPr>
        <w:numPr>
          <w:ilvl w:val="2"/>
          <w:numId w:val="1"/>
        </w:numPr>
        <w:tabs>
          <w:tab w:val="left" w:pos="1134"/>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соблюдать требования законодательством Российской Федерации по рассмотрению заявок на участие в закупках;</w:t>
      </w:r>
    </w:p>
    <w:p w:rsidR="00C9263A" w:rsidRPr="00FE5C28" w:rsidRDefault="00C9263A" w:rsidP="007D002D">
      <w:pPr>
        <w:numPr>
          <w:ilvl w:val="2"/>
          <w:numId w:val="1"/>
        </w:numPr>
        <w:tabs>
          <w:tab w:val="left" w:pos="1134"/>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не допускать разглашения сведений, ставших им известными в ходе проведения процедур при осуществлении закупок, кроме случаев, прямо предусмотренных законодательством Российской Федерации.</w:t>
      </w:r>
    </w:p>
    <w:p w:rsidR="006B58D2" w:rsidRPr="00FE5C28" w:rsidRDefault="006B58D2" w:rsidP="007D002D">
      <w:pPr>
        <w:spacing w:after="0" w:line="240" w:lineRule="auto"/>
        <w:ind w:left="-284"/>
        <w:jc w:val="both"/>
        <w:rPr>
          <w:rFonts w:ascii="Times New Roman" w:eastAsia="Calibri" w:hAnsi="Times New Roman" w:cs="Times New Roman"/>
          <w:sz w:val="26"/>
          <w:szCs w:val="26"/>
        </w:rPr>
      </w:pPr>
    </w:p>
    <w:p w:rsidR="00C9263A" w:rsidRPr="00FE5C28" w:rsidRDefault="00C9263A" w:rsidP="007D002D">
      <w:pPr>
        <w:numPr>
          <w:ilvl w:val="0"/>
          <w:numId w:val="1"/>
        </w:numPr>
        <w:spacing w:after="0" w:line="240" w:lineRule="auto"/>
        <w:ind w:left="-284"/>
        <w:contextualSpacing/>
        <w:jc w:val="center"/>
        <w:rPr>
          <w:rFonts w:ascii="Times New Roman" w:eastAsia="Calibri" w:hAnsi="Times New Roman" w:cs="Times New Roman"/>
          <w:b/>
          <w:sz w:val="26"/>
          <w:szCs w:val="26"/>
        </w:rPr>
      </w:pPr>
      <w:r w:rsidRPr="00FE5C28">
        <w:rPr>
          <w:rFonts w:ascii="Times New Roman" w:eastAsia="Calibri" w:hAnsi="Times New Roman" w:cs="Times New Roman"/>
          <w:b/>
          <w:sz w:val="26"/>
          <w:szCs w:val="26"/>
        </w:rPr>
        <w:t>ФУНКЦИИ ЕДИНОЙ КОМИССИИ</w:t>
      </w:r>
    </w:p>
    <w:p w:rsidR="00E5323B" w:rsidRPr="00FE5C28" w:rsidRDefault="003F4B53" w:rsidP="007D002D">
      <w:pPr>
        <w:autoSpaceDE w:val="0"/>
        <w:autoSpaceDN w:val="0"/>
        <w:adjustRightInd w:val="0"/>
        <w:spacing w:after="0" w:line="240" w:lineRule="auto"/>
        <w:ind w:left="-284" w:firstLine="567"/>
        <w:jc w:val="both"/>
        <w:rPr>
          <w:rFonts w:ascii="Times New Roman" w:hAnsi="Times New Roman" w:cs="Times New Roman"/>
          <w:sz w:val="26"/>
          <w:szCs w:val="26"/>
        </w:rPr>
      </w:pPr>
      <w:r w:rsidRPr="00FE5C28">
        <w:rPr>
          <w:rFonts w:ascii="Times New Roman" w:eastAsia="Times New Roman" w:hAnsi="Times New Roman" w:cs="Times New Roman"/>
          <w:sz w:val="26"/>
          <w:szCs w:val="26"/>
        </w:rPr>
        <w:t>6</w:t>
      </w:r>
      <w:r w:rsidR="00E5323B" w:rsidRPr="00FE5C28">
        <w:rPr>
          <w:rFonts w:ascii="Times New Roman" w:eastAsia="Times New Roman" w:hAnsi="Times New Roman" w:cs="Times New Roman"/>
          <w:sz w:val="26"/>
          <w:szCs w:val="26"/>
        </w:rPr>
        <w:t xml:space="preserve">.1. </w:t>
      </w:r>
      <w:r w:rsidR="00E5323B" w:rsidRPr="00FE5C28">
        <w:rPr>
          <w:rFonts w:ascii="Times New Roman" w:hAnsi="Times New Roman" w:cs="Times New Roman"/>
          <w:sz w:val="26"/>
          <w:szCs w:val="26"/>
        </w:rPr>
        <w:t xml:space="preserve">При осуществлении процедуры определения поставщика (подрядчика, исполнителя) путем проведения открытого конкурса в электронной форме Единая комиссия </w:t>
      </w:r>
      <w:r w:rsidR="00893E5F" w:rsidRPr="00FE5C28">
        <w:rPr>
          <w:rFonts w:ascii="Times New Roman" w:hAnsi="Times New Roman" w:cs="Times New Roman"/>
          <w:sz w:val="26"/>
          <w:szCs w:val="26"/>
        </w:rPr>
        <w:t xml:space="preserve"> </w:t>
      </w:r>
      <w:r w:rsidR="00E5323B" w:rsidRPr="00FE5C28">
        <w:rPr>
          <w:rFonts w:ascii="Times New Roman" w:hAnsi="Times New Roman" w:cs="Times New Roman"/>
          <w:sz w:val="26"/>
          <w:szCs w:val="26"/>
        </w:rPr>
        <w:t xml:space="preserve"> </w:t>
      </w:r>
      <w:r w:rsidR="00946155" w:rsidRPr="00FE5C28">
        <w:rPr>
          <w:rFonts w:ascii="Times New Roman" w:hAnsi="Times New Roman" w:cs="Times New Roman"/>
          <w:sz w:val="26"/>
          <w:szCs w:val="26"/>
        </w:rPr>
        <w:t>применяет положения</w:t>
      </w:r>
      <w:r w:rsidR="00AD416D" w:rsidRPr="00FE5C28">
        <w:rPr>
          <w:rFonts w:ascii="Times New Roman" w:hAnsi="Times New Roman" w:cs="Times New Roman"/>
          <w:sz w:val="26"/>
          <w:szCs w:val="26"/>
        </w:rPr>
        <w:t xml:space="preserve">, предусмотренные статьей  48 </w:t>
      </w:r>
      <w:r w:rsidR="00E5323B" w:rsidRPr="00FE5C28">
        <w:rPr>
          <w:rFonts w:ascii="Times New Roman" w:hAnsi="Times New Roman" w:cs="Times New Roman"/>
          <w:sz w:val="26"/>
          <w:szCs w:val="26"/>
        </w:rPr>
        <w:t>Закона № 44-ФЗ.</w:t>
      </w:r>
    </w:p>
    <w:p w:rsidR="00E5323B" w:rsidRPr="00FE5C28" w:rsidRDefault="003F4B53" w:rsidP="007D002D">
      <w:pPr>
        <w:spacing w:after="0" w:line="240" w:lineRule="auto"/>
        <w:ind w:left="-284" w:firstLine="567"/>
        <w:jc w:val="both"/>
        <w:rPr>
          <w:rFonts w:ascii="Times New Roman" w:hAnsi="Times New Roman" w:cs="Times New Roman"/>
          <w:sz w:val="26"/>
          <w:szCs w:val="26"/>
        </w:rPr>
      </w:pPr>
      <w:r w:rsidRPr="00FE5C28">
        <w:rPr>
          <w:rFonts w:ascii="Times New Roman" w:hAnsi="Times New Roman" w:cs="Times New Roman"/>
          <w:sz w:val="26"/>
          <w:szCs w:val="26"/>
        </w:rPr>
        <w:t>6</w:t>
      </w:r>
      <w:r w:rsidR="003C5686" w:rsidRPr="00FE5C28">
        <w:rPr>
          <w:rFonts w:ascii="Times New Roman" w:hAnsi="Times New Roman" w:cs="Times New Roman"/>
          <w:sz w:val="26"/>
          <w:szCs w:val="26"/>
        </w:rPr>
        <w:t>.2.</w:t>
      </w:r>
      <w:r w:rsidR="00E5323B" w:rsidRPr="00FE5C28">
        <w:rPr>
          <w:rFonts w:ascii="Times New Roman" w:hAnsi="Times New Roman" w:cs="Times New Roman"/>
          <w:sz w:val="26"/>
          <w:szCs w:val="26"/>
        </w:rPr>
        <w:t xml:space="preserve"> При осуществлении процедуры определения поставщика (подрядчика, исполнителя) путем проведения </w:t>
      </w:r>
      <w:r w:rsidR="00893E5F" w:rsidRPr="00FE5C28">
        <w:rPr>
          <w:rFonts w:ascii="Times New Roman" w:hAnsi="Times New Roman" w:cs="Times New Roman"/>
          <w:sz w:val="26"/>
          <w:szCs w:val="26"/>
        </w:rPr>
        <w:t>аукциона</w:t>
      </w:r>
      <w:r w:rsidR="00E5323B" w:rsidRPr="00FE5C28">
        <w:rPr>
          <w:rFonts w:ascii="Times New Roman" w:hAnsi="Times New Roman" w:cs="Times New Roman"/>
          <w:sz w:val="26"/>
          <w:szCs w:val="26"/>
        </w:rPr>
        <w:t xml:space="preserve"> в электронной форме Един</w:t>
      </w:r>
      <w:r w:rsidR="00893E5F" w:rsidRPr="00FE5C28">
        <w:rPr>
          <w:rFonts w:ascii="Times New Roman" w:hAnsi="Times New Roman" w:cs="Times New Roman"/>
          <w:sz w:val="26"/>
          <w:szCs w:val="26"/>
        </w:rPr>
        <w:t>ая</w:t>
      </w:r>
      <w:r w:rsidR="00E5323B" w:rsidRPr="00FE5C28">
        <w:rPr>
          <w:rFonts w:ascii="Times New Roman" w:hAnsi="Times New Roman" w:cs="Times New Roman"/>
          <w:sz w:val="26"/>
          <w:szCs w:val="26"/>
        </w:rPr>
        <w:t xml:space="preserve"> комисс</w:t>
      </w:r>
      <w:r w:rsidR="00893E5F" w:rsidRPr="00FE5C28">
        <w:rPr>
          <w:rFonts w:ascii="Times New Roman" w:hAnsi="Times New Roman" w:cs="Times New Roman"/>
          <w:sz w:val="26"/>
          <w:szCs w:val="26"/>
        </w:rPr>
        <w:t xml:space="preserve">ия </w:t>
      </w:r>
      <w:r w:rsidR="00946155" w:rsidRPr="00FE5C28">
        <w:rPr>
          <w:rFonts w:ascii="Times New Roman" w:hAnsi="Times New Roman" w:cs="Times New Roman"/>
          <w:sz w:val="26"/>
          <w:szCs w:val="26"/>
        </w:rPr>
        <w:t>применяет положения</w:t>
      </w:r>
      <w:r w:rsidR="00893E5F" w:rsidRPr="00FE5C28">
        <w:rPr>
          <w:rFonts w:ascii="Times New Roman" w:hAnsi="Times New Roman" w:cs="Times New Roman"/>
          <w:sz w:val="26"/>
          <w:szCs w:val="26"/>
        </w:rPr>
        <w:t xml:space="preserve">, предусмотренные статьей 49 Закона </w:t>
      </w:r>
      <w:r w:rsidR="00201E70" w:rsidRPr="00FE5C28">
        <w:rPr>
          <w:rFonts w:ascii="Times New Roman" w:hAnsi="Times New Roman" w:cs="Times New Roman"/>
          <w:sz w:val="26"/>
          <w:szCs w:val="26"/>
        </w:rPr>
        <w:t>№</w:t>
      </w:r>
      <w:r w:rsidR="00893E5F" w:rsidRPr="00FE5C28">
        <w:rPr>
          <w:rFonts w:ascii="Times New Roman" w:hAnsi="Times New Roman" w:cs="Times New Roman"/>
          <w:sz w:val="26"/>
          <w:szCs w:val="26"/>
        </w:rPr>
        <w:t>44-ФЗ</w:t>
      </w:r>
      <w:r w:rsidR="00E5323B" w:rsidRPr="00FE5C28">
        <w:rPr>
          <w:rFonts w:ascii="Times New Roman" w:hAnsi="Times New Roman" w:cs="Times New Roman"/>
          <w:sz w:val="26"/>
          <w:szCs w:val="26"/>
        </w:rPr>
        <w:t>.</w:t>
      </w:r>
    </w:p>
    <w:p w:rsidR="00946155" w:rsidRPr="00FE5C28" w:rsidRDefault="00A05105" w:rsidP="007D002D">
      <w:pPr>
        <w:spacing w:after="0" w:line="240" w:lineRule="auto"/>
        <w:ind w:left="-284" w:firstLine="567"/>
        <w:jc w:val="both"/>
        <w:rPr>
          <w:rFonts w:ascii="Times New Roman" w:hAnsi="Times New Roman" w:cs="Times New Roman"/>
          <w:sz w:val="26"/>
          <w:szCs w:val="26"/>
        </w:rPr>
      </w:pPr>
      <w:r w:rsidRPr="00FE5C28">
        <w:rPr>
          <w:rFonts w:ascii="Times New Roman" w:hAnsi="Times New Roman" w:cs="Times New Roman"/>
          <w:sz w:val="26"/>
          <w:szCs w:val="26"/>
        </w:rPr>
        <w:t>6</w:t>
      </w:r>
      <w:r w:rsidR="003C5686" w:rsidRPr="00FE5C28">
        <w:rPr>
          <w:rFonts w:ascii="Times New Roman" w:hAnsi="Times New Roman" w:cs="Times New Roman"/>
          <w:sz w:val="26"/>
          <w:szCs w:val="26"/>
        </w:rPr>
        <w:t>.3.</w:t>
      </w:r>
      <w:r w:rsidR="00E5323B" w:rsidRPr="00FE5C28">
        <w:rPr>
          <w:rFonts w:ascii="Times New Roman" w:hAnsi="Times New Roman" w:cs="Times New Roman"/>
          <w:sz w:val="26"/>
          <w:szCs w:val="26"/>
        </w:rPr>
        <w:t xml:space="preserve"> </w:t>
      </w:r>
      <w:r w:rsidR="00946155" w:rsidRPr="00FE5C28">
        <w:rPr>
          <w:rFonts w:ascii="Times New Roman" w:hAnsi="Times New Roman" w:cs="Times New Roman"/>
          <w:sz w:val="26"/>
          <w:szCs w:val="26"/>
        </w:rPr>
        <w:t xml:space="preserve">При осуществлении процедуры определения поставщика (подрядчика, исполнителя) путем проведения запроса котировок в электронной форме </w:t>
      </w:r>
      <w:bookmarkStart w:id="1" w:name="_Hlk93560174"/>
      <w:r w:rsidR="00946155" w:rsidRPr="00FE5C28">
        <w:rPr>
          <w:rFonts w:ascii="Times New Roman" w:hAnsi="Times New Roman" w:cs="Times New Roman"/>
          <w:sz w:val="26"/>
          <w:szCs w:val="26"/>
        </w:rPr>
        <w:t xml:space="preserve">Единая комиссия применяет положения,  предусмотренные статьей 50 Закона </w:t>
      </w:r>
      <w:r w:rsidR="00201E70" w:rsidRPr="00FE5C28">
        <w:rPr>
          <w:rFonts w:ascii="Times New Roman" w:hAnsi="Times New Roman" w:cs="Times New Roman"/>
          <w:sz w:val="26"/>
          <w:szCs w:val="26"/>
        </w:rPr>
        <w:t>№</w:t>
      </w:r>
      <w:r w:rsidR="00946155" w:rsidRPr="00FE5C28">
        <w:rPr>
          <w:rFonts w:ascii="Times New Roman" w:hAnsi="Times New Roman" w:cs="Times New Roman"/>
          <w:sz w:val="26"/>
          <w:szCs w:val="26"/>
        </w:rPr>
        <w:t>44-ФЗ.</w:t>
      </w:r>
    </w:p>
    <w:bookmarkEnd w:id="1"/>
    <w:p w:rsidR="00201E70" w:rsidRPr="00FE5C28" w:rsidRDefault="00946155" w:rsidP="007D002D">
      <w:pPr>
        <w:spacing w:after="0" w:line="240" w:lineRule="auto"/>
        <w:ind w:left="-284" w:firstLine="567"/>
        <w:jc w:val="both"/>
        <w:rPr>
          <w:rFonts w:ascii="Times New Roman" w:hAnsi="Times New Roman" w:cs="Times New Roman"/>
          <w:sz w:val="26"/>
          <w:szCs w:val="26"/>
        </w:rPr>
      </w:pPr>
      <w:r w:rsidRPr="00FE5C28">
        <w:rPr>
          <w:rFonts w:ascii="Times New Roman" w:hAnsi="Times New Roman" w:cs="Times New Roman"/>
          <w:sz w:val="26"/>
          <w:szCs w:val="26"/>
        </w:rPr>
        <w:t xml:space="preserve">6.4. </w:t>
      </w:r>
      <w:r w:rsidR="00C15DA6" w:rsidRPr="00FE5C28">
        <w:rPr>
          <w:rFonts w:ascii="Times New Roman" w:hAnsi="Times New Roman" w:cs="Times New Roman"/>
          <w:sz w:val="26"/>
          <w:szCs w:val="26"/>
        </w:rPr>
        <w:t xml:space="preserve">При осуществлении </w:t>
      </w:r>
      <w:r w:rsidR="00201E70" w:rsidRPr="00FE5C28">
        <w:rPr>
          <w:rFonts w:ascii="Times New Roman" w:hAnsi="Times New Roman" w:cs="Times New Roman"/>
          <w:sz w:val="26"/>
          <w:szCs w:val="26"/>
        </w:rPr>
        <w:t>з</w:t>
      </w:r>
      <w:r w:rsidRPr="00FE5C28">
        <w:rPr>
          <w:rFonts w:ascii="Times New Roman" w:hAnsi="Times New Roman" w:cs="Times New Roman"/>
          <w:sz w:val="26"/>
          <w:szCs w:val="26"/>
        </w:rPr>
        <w:t>акрыты</w:t>
      </w:r>
      <w:r w:rsidR="00201E70" w:rsidRPr="00FE5C28">
        <w:rPr>
          <w:rFonts w:ascii="Times New Roman" w:hAnsi="Times New Roman" w:cs="Times New Roman"/>
          <w:sz w:val="26"/>
          <w:szCs w:val="26"/>
        </w:rPr>
        <w:t>х</w:t>
      </w:r>
      <w:r w:rsidRPr="00FE5C28">
        <w:rPr>
          <w:rFonts w:ascii="Times New Roman" w:hAnsi="Times New Roman" w:cs="Times New Roman"/>
          <w:sz w:val="26"/>
          <w:szCs w:val="26"/>
        </w:rPr>
        <w:t xml:space="preserve"> конкурентны</w:t>
      </w:r>
      <w:r w:rsidR="00201E70" w:rsidRPr="00FE5C28">
        <w:rPr>
          <w:rFonts w:ascii="Times New Roman" w:hAnsi="Times New Roman" w:cs="Times New Roman"/>
          <w:sz w:val="26"/>
          <w:szCs w:val="26"/>
        </w:rPr>
        <w:t>х</w:t>
      </w:r>
      <w:r w:rsidRPr="00FE5C28">
        <w:rPr>
          <w:rFonts w:ascii="Times New Roman" w:hAnsi="Times New Roman" w:cs="Times New Roman"/>
          <w:sz w:val="26"/>
          <w:szCs w:val="26"/>
        </w:rPr>
        <w:t xml:space="preserve"> способ</w:t>
      </w:r>
      <w:r w:rsidR="00201E70" w:rsidRPr="00FE5C28">
        <w:rPr>
          <w:rFonts w:ascii="Times New Roman" w:hAnsi="Times New Roman" w:cs="Times New Roman"/>
          <w:sz w:val="26"/>
          <w:szCs w:val="26"/>
        </w:rPr>
        <w:t xml:space="preserve">ов </w:t>
      </w:r>
      <w:r w:rsidRPr="00FE5C28">
        <w:rPr>
          <w:rFonts w:ascii="Times New Roman" w:hAnsi="Times New Roman" w:cs="Times New Roman"/>
          <w:sz w:val="26"/>
          <w:szCs w:val="26"/>
        </w:rPr>
        <w:t xml:space="preserve"> закуп</w:t>
      </w:r>
      <w:r w:rsidR="00201E70" w:rsidRPr="00FE5C28">
        <w:rPr>
          <w:rFonts w:ascii="Times New Roman" w:hAnsi="Times New Roman" w:cs="Times New Roman"/>
          <w:sz w:val="26"/>
          <w:szCs w:val="26"/>
        </w:rPr>
        <w:t>ки</w:t>
      </w:r>
      <w:r w:rsidRPr="00FE5C28">
        <w:rPr>
          <w:rFonts w:ascii="Times New Roman" w:hAnsi="Times New Roman" w:cs="Times New Roman"/>
          <w:sz w:val="26"/>
          <w:szCs w:val="26"/>
        </w:rPr>
        <w:t xml:space="preserve"> товаров, работ, услуг </w:t>
      </w:r>
      <w:r w:rsidR="00201E70" w:rsidRPr="00FE5C28">
        <w:rPr>
          <w:rFonts w:ascii="Times New Roman" w:hAnsi="Times New Roman" w:cs="Times New Roman"/>
          <w:sz w:val="26"/>
          <w:szCs w:val="26"/>
        </w:rPr>
        <w:t>Единая комиссия применяет положения,  предусмотренные статьями  75, 76 Закона №44-ФЗ.</w:t>
      </w:r>
    </w:p>
    <w:p w:rsidR="00E5323B" w:rsidRPr="00FE5C28" w:rsidRDefault="00E5323B" w:rsidP="007D002D">
      <w:pPr>
        <w:spacing w:after="0" w:line="240" w:lineRule="auto"/>
        <w:ind w:left="-284"/>
        <w:jc w:val="both"/>
        <w:rPr>
          <w:rFonts w:ascii="Times New Roman" w:hAnsi="Times New Roman" w:cs="Times New Roman"/>
          <w:sz w:val="26"/>
          <w:szCs w:val="26"/>
        </w:rPr>
      </w:pPr>
    </w:p>
    <w:p w:rsidR="00C9263A" w:rsidRPr="00FE5C28" w:rsidRDefault="007D002D" w:rsidP="007D002D">
      <w:pPr>
        <w:keepNext/>
        <w:spacing w:after="0" w:line="240" w:lineRule="auto"/>
        <w:ind w:left="360"/>
        <w:contextualSpacing/>
        <w:jc w:val="center"/>
        <w:rPr>
          <w:rFonts w:ascii="Times New Roman" w:eastAsia="Calibri" w:hAnsi="Times New Roman" w:cs="Times New Roman"/>
          <w:b/>
          <w:sz w:val="26"/>
          <w:szCs w:val="26"/>
        </w:rPr>
      </w:pPr>
      <w:r w:rsidRPr="00FE5C28">
        <w:rPr>
          <w:rFonts w:ascii="Times New Roman" w:eastAsia="Calibri" w:hAnsi="Times New Roman" w:cs="Times New Roman"/>
          <w:b/>
          <w:sz w:val="26"/>
          <w:szCs w:val="26"/>
        </w:rPr>
        <w:t xml:space="preserve">           7. </w:t>
      </w:r>
      <w:r w:rsidR="00C9263A" w:rsidRPr="00FE5C28">
        <w:rPr>
          <w:rFonts w:ascii="Times New Roman" w:eastAsia="Calibri" w:hAnsi="Times New Roman" w:cs="Times New Roman"/>
          <w:b/>
          <w:sz w:val="26"/>
          <w:szCs w:val="26"/>
        </w:rPr>
        <w:t>ПОРЯДОК ПРОВЕДЕНИЯ ЗАСЕДАНИЙ ЕДИНОЙ КОМИССИИ</w:t>
      </w:r>
    </w:p>
    <w:p w:rsidR="003A5F24" w:rsidRPr="00FE5C28" w:rsidRDefault="00C9263A" w:rsidP="007D002D">
      <w:pPr>
        <w:numPr>
          <w:ilvl w:val="1"/>
          <w:numId w:val="1"/>
        </w:numPr>
        <w:tabs>
          <w:tab w:val="left" w:pos="993"/>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 xml:space="preserve">Работа Единой комиссии осуществляется на ее заседаниях. </w:t>
      </w:r>
    </w:p>
    <w:p w:rsidR="003A5F24" w:rsidRPr="00FE5C28" w:rsidRDefault="003A5F24" w:rsidP="007D002D">
      <w:pPr>
        <w:numPr>
          <w:ilvl w:val="1"/>
          <w:numId w:val="1"/>
        </w:numPr>
        <w:tabs>
          <w:tab w:val="left" w:pos="993"/>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 xml:space="preserve">Комиссия правомочна осуществлять свои функции, если в заседании комиссии участвует не менее чем пятьдесят процентов общего числа ее членов. </w:t>
      </w:r>
    </w:p>
    <w:p w:rsidR="003A5F24" w:rsidRPr="00FE5C28" w:rsidRDefault="003A5F24" w:rsidP="007D002D">
      <w:pPr>
        <w:numPr>
          <w:ilvl w:val="1"/>
          <w:numId w:val="1"/>
        </w:numPr>
        <w:tabs>
          <w:tab w:val="left" w:pos="993"/>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 xml:space="preserve">Члены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 </w:t>
      </w:r>
    </w:p>
    <w:p w:rsidR="003A5F24" w:rsidRPr="00FE5C28" w:rsidRDefault="003A5F24" w:rsidP="007D002D">
      <w:pPr>
        <w:numPr>
          <w:ilvl w:val="1"/>
          <w:numId w:val="1"/>
        </w:numPr>
        <w:tabs>
          <w:tab w:val="left" w:pos="993"/>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 xml:space="preserve">Члены комиссии должны быть своевременно уведомлены председателем комиссии о месте (при необходимости), дате и времени проведения заседания комиссии. </w:t>
      </w:r>
    </w:p>
    <w:p w:rsidR="003A5F24" w:rsidRPr="00FE5C28" w:rsidRDefault="003A5F24" w:rsidP="007D002D">
      <w:pPr>
        <w:numPr>
          <w:ilvl w:val="1"/>
          <w:numId w:val="1"/>
        </w:numPr>
        <w:tabs>
          <w:tab w:val="left" w:pos="993"/>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Делегирование членами комиссии своих полномочий иным лицам не допускается.</w:t>
      </w:r>
    </w:p>
    <w:p w:rsidR="003A5F24" w:rsidRPr="00FE5C28" w:rsidRDefault="003A5F24" w:rsidP="007D002D">
      <w:pPr>
        <w:spacing w:after="0" w:line="240" w:lineRule="auto"/>
        <w:ind w:left="-284" w:firstLine="567"/>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7.6. Решение комиссии, принятое в нарушение требований настоящего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rsidR="003A5F24" w:rsidRPr="00FE5C28" w:rsidRDefault="003A5F24" w:rsidP="007D002D">
      <w:pPr>
        <w:spacing w:after="0" w:line="240" w:lineRule="auto"/>
        <w:ind w:left="-284" w:firstLine="567"/>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7.7. Уведомление членов Единой комиссии о месте, дате и времени проведения заседаний комиссии осуществляется не позднее чем за один рабочий день секретарем комиссии.</w:t>
      </w:r>
    </w:p>
    <w:p w:rsidR="003A5F24" w:rsidRPr="00FE5C28" w:rsidRDefault="003A5F24" w:rsidP="007D002D">
      <w:pPr>
        <w:spacing w:after="0" w:line="240" w:lineRule="auto"/>
        <w:ind w:left="-284" w:firstLine="567"/>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7.8. Председатель Единой комиссии либо лицо, его замещающее:</w:t>
      </w:r>
    </w:p>
    <w:p w:rsidR="003A5F24" w:rsidRPr="00FE5C28" w:rsidRDefault="003A5F24" w:rsidP="007D002D">
      <w:pPr>
        <w:spacing w:after="0" w:line="240" w:lineRule="auto"/>
        <w:ind w:left="-284" w:firstLine="567"/>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 xml:space="preserve"> – осуществляет общее руководство работой Единой комиссии и обеспечивает выполнение настоящего Положения;</w:t>
      </w:r>
    </w:p>
    <w:p w:rsidR="003A5F24" w:rsidRPr="00FE5C28" w:rsidRDefault="003A5F24" w:rsidP="007D002D">
      <w:pPr>
        <w:spacing w:after="0" w:line="240" w:lineRule="auto"/>
        <w:ind w:left="-284" w:firstLine="567"/>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 объявляет заседание правомочным или выносит решение о его переносе из-за отсутствия необходимого количества членов;</w:t>
      </w:r>
    </w:p>
    <w:p w:rsidR="003A5F24" w:rsidRPr="00FE5C28" w:rsidRDefault="003A5F24" w:rsidP="007D002D">
      <w:pPr>
        <w:spacing w:after="0" w:line="240" w:lineRule="auto"/>
        <w:ind w:left="-284" w:firstLine="567"/>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 открывает и ведет заседания Единой комиссии, объявляет перерывы;</w:t>
      </w:r>
    </w:p>
    <w:p w:rsidR="003A5F24" w:rsidRPr="00FE5C28" w:rsidRDefault="003A5F24" w:rsidP="007D002D">
      <w:pPr>
        <w:spacing w:after="0" w:line="240" w:lineRule="auto"/>
        <w:ind w:left="-284" w:firstLine="567"/>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 в случае необходимости выносит на обсуждение Единой комиссии вопрос о привлечении к работе экспертов;</w:t>
      </w:r>
    </w:p>
    <w:p w:rsidR="003A5F24" w:rsidRPr="00FE5C28" w:rsidRDefault="003A5F24" w:rsidP="007D002D">
      <w:pPr>
        <w:spacing w:after="0" w:line="240" w:lineRule="auto"/>
        <w:ind w:left="-284" w:firstLine="567"/>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 подписывает протоколы, составленные в ходе работы Единой комиссии.</w:t>
      </w:r>
    </w:p>
    <w:p w:rsidR="00C9263A" w:rsidRPr="00FE5C28" w:rsidRDefault="003A5F24" w:rsidP="007D002D">
      <w:pPr>
        <w:spacing w:after="0" w:line="240" w:lineRule="auto"/>
        <w:ind w:left="-284" w:firstLine="567"/>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7.9. Секретарь Единой комиссии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 а так же обеспечивает взаимодействие с контрактным управляющим в соответствии с должностной инструкцией контрактного управляющего.</w:t>
      </w:r>
    </w:p>
    <w:p w:rsidR="003A5F24" w:rsidRPr="00FE5C28" w:rsidRDefault="003A5F24" w:rsidP="007D002D">
      <w:pPr>
        <w:spacing w:after="0" w:line="240" w:lineRule="auto"/>
        <w:ind w:left="-284" w:firstLine="567"/>
        <w:jc w:val="both"/>
        <w:rPr>
          <w:rFonts w:ascii="Times New Roman" w:eastAsia="Calibri" w:hAnsi="Times New Roman" w:cs="Times New Roman"/>
          <w:sz w:val="26"/>
          <w:szCs w:val="26"/>
        </w:rPr>
      </w:pPr>
    </w:p>
    <w:p w:rsidR="00C9263A" w:rsidRPr="00FE5C28" w:rsidRDefault="00C9263A" w:rsidP="007D002D">
      <w:pPr>
        <w:keepNext/>
        <w:numPr>
          <w:ilvl w:val="0"/>
          <w:numId w:val="1"/>
        </w:numPr>
        <w:spacing w:after="0" w:line="240" w:lineRule="auto"/>
        <w:ind w:left="-284"/>
        <w:contextualSpacing/>
        <w:jc w:val="center"/>
        <w:rPr>
          <w:rFonts w:ascii="Times New Roman" w:eastAsia="Calibri" w:hAnsi="Times New Roman" w:cs="Times New Roman"/>
          <w:b/>
          <w:sz w:val="26"/>
          <w:szCs w:val="26"/>
        </w:rPr>
      </w:pPr>
      <w:r w:rsidRPr="00FE5C28">
        <w:rPr>
          <w:rFonts w:ascii="Times New Roman" w:eastAsia="Calibri" w:hAnsi="Times New Roman" w:cs="Times New Roman"/>
          <w:b/>
          <w:sz w:val="26"/>
          <w:szCs w:val="26"/>
        </w:rPr>
        <w:t>ОТВЕТСТВЕННОСТЬ ЧЛЕНОВ ЕДИНОЙ КОМИССИИ</w:t>
      </w:r>
    </w:p>
    <w:p w:rsidR="00C9263A" w:rsidRPr="00FE5C28" w:rsidRDefault="00C9263A" w:rsidP="007D002D">
      <w:pPr>
        <w:numPr>
          <w:ilvl w:val="1"/>
          <w:numId w:val="1"/>
        </w:numPr>
        <w:tabs>
          <w:tab w:val="left" w:pos="993"/>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Члены Единой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C9263A" w:rsidRPr="00FE5C28" w:rsidRDefault="00C9263A" w:rsidP="007D002D">
      <w:pPr>
        <w:numPr>
          <w:ilvl w:val="1"/>
          <w:numId w:val="1"/>
        </w:numPr>
        <w:tabs>
          <w:tab w:val="left" w:pos="993"/>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Член Единой комиссии, допустивший нарушение законодательства Российской Федерации, иных нормативных правовых актов и (или) настоящего Положения, может быть заменен по решению заказчика, уполномоченного органа, уполномоченного учреждения, а также по предписанию контрольного органа в сфере закупок, выданному заказчику, уполномоченному органу, уполномоченному учреждению названным органом.</w:t>
      </w:r>
    </w:p>
    <w:p w:rsidR="00C9263A" w:rsidRPr="00FE5C28" w:rsidRDefault="00C9263A" w:rsidP="007D002D">
      <w:pPr>
        <w:numPr>
          <w:ilvl w:val="1"/>
          <w:numId w:val="1"/>
        </w:numPr>
        <w:tabs>
          <w:tab w:val="left" w:pos="993"/>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lastRenderedPageBreak/>
        <w:t>В случае</w:t>
      </w:r>
      <w:r w:rsidR="001D041D" w:rsidRPr="00FE5C28">
        <w:rPr>
          <w:rFonts w:ascii="Times New Roman" w:eastAsia="Calibri" w:hAnsi="Times New Roman" w:cs="Times New Roman"/>
          <w:sz w:val="26"/>
          <w:szCs w:val="26"/>
        </w:rPr>
        <w:t>,</w:t>
      </w:r>
      <w:r w:rsidRPr="00FE5C28">
        <w:rPr>
          <w:rFonts w:ascii="Times New Roman" w:eastAsia="Calibri" w:hAnsi="Times New Roman" w:cs="Times New Roman"/>
          <w:sz w:val="26"/>
          <w:szCs w:val="26"/>
        </w:rPr>
        <w:t xml:space="preserve"> если члену Единой комиссии станет известно о нарушении другим членом Единой комиссии законодательства Российской Федерации, иных нормативных правовых актов и (или) настоящего Положения, он должен письменно сообщить об этом Председателю Единой комиссии и (или) заказчику, уполномоченному органу, уполномоченному учреждению в течение одного дня с момента, когда он узнал о таком нарушении.</w:t>
      </w:r>
    </w:p>
    <w:p w:rsidR="00C9263A" w:rsidRPr="00FE5C28" w:rsidRDefault="00C9263A" w:rsidP="007D002D">
      <w:pPr>
        <w:numPr>
          <w:ilvl w:val="1"/>
          <w:numId w:val="1"/>
        </w:numPr>
        <w:tabs>
          <w:tab w:val="left" w:pos="993"/>
        </w:tabs>
        <w:spacing w:after="0" w:line="240" w:lineRule="auto"/>
        <w:ind w:left="-284" w:firstLine="567"/>
        <w:contextualSpacing/>
        <w:jc w:val="both"/>
        <w:rPr>
          <w:rFonts w:ascii="Times New Roman" w:eastAsia="Calibri" w:hAnsi="Times New Roman" w:cs="Times New Roman"/>
          <w:sz w:val="26"/>
          <w:szCs w:val="26"/>
        </w:rPr>
      </w:pPr>
      <w:r w:rsidRPr="00FE5C28">
        <w:rPr>
          <w:rFonts w:ascii="Times New Roman" w:eastAsia="Calibri" w:hAnsi="Times New Roman" w:cs="Times New Roman"/>
          <w:sz w:val="26"/>
          <w:szCs w:val="26"/>
        </w:rPr>
        <w:t>Члены Единой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своих функций.</w:t>
      </w:r>
    </w:p>
    <w:p w:rsidR="00F24EDF" w:rsidRPr="007D002D" w:rsidRDefault="00C9263A" w:rsidP="007D002D">
      <w:pPr>
        <w:numPr>
          <w:ilvl w:val="1"/>
          <w:numId w:val="1"/>
        </w:numPr>
        <w:tabs>
          <w:tab w:val="left" w:pos="993"/>
        </w:tabs>
        <w:spacing w:after="0" w:line="240" w:lineRule="auto"/>
        <w:ind w:left="-284" w:firstLine="567"/>
        <w:contextualSpacing/>
        <w:jc w:val="both"/>
        <w:rPr>
          <w:rFonts w:ascii="Times New Roman" w:hAnsi="Times New Roman" w:cs="Times New Roman"/>
          <w:sz w:val="28"/>
          <w:szCs w:val="28"/>
        </w:rPr>
      </w:pPr>
      <w:r w:rsidRPr="00FE5C28">
        <w:rPr>
          <w:rFonts w:ascii="Times New Roman" w:eastAsia="Calibri" w:hAnsi="Times New Roman" w:cs="Times New Roman"/>
          <w:sz w:val="26"/>
          <w:szCs w:val="26"/>
        </w:rPr>
        <w:t>Решение Единой комиссии, принятое в нарушение требований законодательства Российской Федерации, может быть обжаловано любым участником закупки в порядке, установленном действующим законодательством, и признано недействительным по решению контрольного органа в сфер</w:t>
      </w:r>
      <w:r w:rsidRPr="007D002D">
        <w:rPr>
          <w:rFonts w:ascii="Times New Roman" w:eastAsia="Calibri" w:hAnsi="Times New Roman" w:cs="Times New Roman"/>
          <w:sz w:val="28"/>
          <w:szCs w:val="28"/>
        </w:rPr>
        <w:t>е закупок.</w:t>
      </w:r>
    </w:p>
    <w:sectPr w:rsidR="00F24EDF" w:rsidRPr="007D002D" w:rsidSect="00534A1E">
      <w:headerReference w:type="default" r:id="rId9"/>
      <w:footerReference w:type="default" r:id="rId10"/>
      <w:pgSz w:w="11906" w:h="16838"/>
      <w:pgMar w:top="142" w:right="850" w:bottom="851" w:left="1418" w:header="708" w:footer="13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70DC" w:rsidRDefault="00EC70DC" w:rsidP="00C9263A">
      <w:pPr>
        <w:spacing w:after="0" w:line="240" w:lineRule="auto"/>
      </w:pPr>
      <w:r>
        <w:separator/>
      </w:r>
    </w:p>
  </w:endnote>
  <w:endnote w:type="continuationSeparator" w:id="1">
    <w:p w:rsidR="00EC70DC" w:rsidRDefault="00EC70DC" w:rsidP="00C926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T Serif">
    <w:altName w:val="Times New Roman"/>
    <w:charset w:val="CC"/>
    <w:family w:val="roman"/>
    <w:pitch w:val="variable"/>
    <w:sig w:usb0="00000001" w:usb1="5000204B" w:usb2="00000000" w:usb3="00000000" w:csb0="00000097"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207" w:rsidRDefault="00EC70DC">
    <w:pPr>
      <w:pStyle w:val="a3"/>
      <w:jc w:val="right"/>
    </w:pPr>
  </w:p>
  <w:p w:rsidR="00235207" w:rsidRDefault="00EC70DC">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70DC" w:rsidRDefault="00EC70DC" w:rsidP="00C9263A">
      <w:pPr>
        <w:spacing w:after="0" w:line="240" w:lineRule="auto"/>
      </w:pPr>
      <w:r>
        <w:separator/>
      </w:r>
    </w:p>
  </w:footnote>
  <w:footnote w:type="continuationSeparator" w:id="1">
    <w:p w:rsidR="00EC70DC" w:rsidRDefault="00EC70DC" w:rsidP="00C9263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63A" w:rsidRDefault="00C9263A">
    <w:pPr>
      <w:pStyle w:val="a5"/>
      <w:jc w:val="center"/>
    </w:pPr>
  </w:p>
  <w:p w:rsidR="00C9263A" w:rsidRDefault="00C9263A">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A69B2"/>
    <w:multiLevelType w:val="hybridMultilevel"/>
    <w:tmpl w:val="5CC2DC4A"/>
    <w:lvl w:ilvl="0" w:tplc="84F29D3A">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3844962"/>
    <w:multiLevelType w:val="hybridMultilevel"/>
    <w:tmpl w:val="E2FA563E"/>
    <w:lvl w:ilvl="0" w:tplc="E0524E48">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4CF81A1B"/>
    <w:multiLevelType w:val="multilevel"/>
    <w:tmpl w:val="F57E78AC"/>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val="0"/>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6E07570B"/>
    <w:multiLevelType w:val="multilevel"/>
    <w:tmpl w:val="E7461F04"/>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2290"/>
  </w:hdrShapeDefaults>
  <w:footnotePr>
    <w:footnote w:id="0"/>
    <w:footnote w:id="1"/>
  </w:footnotePr>
  <w:endnotePr>
    <w:endnote w:id="0"/>
    <w:endnote w:id="1"/>
  </w:endnotePr>
  <w:compat/>
  <w:rsids>
    <w:rsidRoot w:val="00867C69"/>
    <w:rsid w:val="0001649C"/>
    <w:rsid w:val="0006347B"/>
    <w:rsid w:val="00090000"/>
    <w:rsid w:val="00094A94"/>
    <w:rsid w:val="000B4910"/>
    <w:rsid w:val="000E6589"/>
    <w:rsid w:val="00100E65"/>
    <w:rsid w:val="00117F63"/>
    <w:rsid w:val="001447E3"/>
    <w:rsid w:val="00176496"/>
    <w:rsid w:val="001A6190"/>
    <w:rsid w:val="001D041D"/>
    <w:rsid w:val="001D5AAA"/>
    <w:rsid w:val="001E4CAA"/>
    <w:rsid w:val="00201E70"/>
    <w:rsid w:val="002116CA"/>
    <w:rsid w:val="002171CC"/>
    <w:rsid w:val="002440CD"/>
    <w:rsid w:val="00257B6F"/>
    <w:rsid w:val="002A7918"/>
    <w:rsid w:val="0032115E"/>
    <w:rsid w:val="003612DD"/>
    <w:rsid w:val="00372046"/>
    <w:rsid w:val="003A2196"/>
    <w:rsid w:val="003A5F24"/>
    <w:rsid w:val="003C5686"/>
    <w:rsid w:val="003C7B7F"/>
    <w:rsid w:val="003F4B53"/>
    <w:rsid w:val="004168F9"/>
    <w:rsid w:val="00435FBB"/>
    <w:rsid w:val="00445A0C"/>
    <w:rsid w:val="00453A6B"/>
    <w:rsid w:val="00474948"/>
    <w:rsid w:val="00487E42"/>
    <w:rsid w:val="004904D7"/>
    <w:rsid w:val="004A290F"/>
    <w:rsid w:val="004F223D"/>
    <w:rsid w:val="00500094"/>
    <w:rsid w:val="00534A1E"/>
    <w:rsid w:val="00571D25"/>
    <w:rsid w:val="005B3B8F"/>
    <w:rsid w:val="0063242C"/>
    <w:rsid w:val="00632695"/>
    <w:rsid w:val="0063598D"/>
    <w:rsid w:val="006666EE"/>
    <w:rsid w:val="006B58D2"/>
    <w:rsid w:val="00701176"/>
    <w:rsid w:val="007043D3"/>
    <w:rsid w:val="00705F54"/>
    <w:rsid w:val="00721747"/>
    <w:rsid w:val="0072578A"/>
    <w:rsid w:val="00746759"/>
    <w:rsid w:val="007D002D"/>
    <w:rsid w:val="007D0C57"/>
    <w:rsid w:val="00846549"/>
    <w:rsid w:val="00867C69"/>
    <w:rsid w:val="0089099F"/>
    <w:rsid w:val="008929C9"/>
    <w:rsid w:val="00893E5F"/>
    <w:rsid w:val="008A03B4"/>
    <w:rsid w:val="008B52C3"/>
    <w:rsid w:val="0094304C"/>
    <w:rsid w:val="00946155"/>
    <w:rsid w:val="00956BCF"/>
    <w:rsid w:val="009A7B24"/>
    <w:rsid w:val="00A05105"/>
    <w:rsid w:val="00A40CB6"/>
    <w:rsid w:val="00A40F62"/>
    <w:rsid w:val="00A676A4"/>
    <w:rsid w:val="00A7603D"/>
    <w:rsid w:val="00A9163B"/>
    <w:rsid w:val="00AA5EBC"/>
    <w:rsid w:val="00AD416D"/>
    <w:rsid w:val="00AD5E2E"/>
    <w:rsid w:val="00AE1FEF"/>
    <w:rsid w:val="00B057E6"/>
    <w:rsid w:val="00B5380D"/>
    <w:rsid w:val="00B61333"/>
    <w:rsid w:val="00BD1AA9"/>
    <w:rsid w:val="00C15DA6"/>
    <w:rsid w:val="00C9263A"/>
    <w:rsid w:val="00CD1359"/>
    <w:rsid w:val="00CD1B34"/>
    <w:rsid w:val="00CE2680"/>
    <w:rsid w:val="00D13CC3"/>
    <w:rsid w:val="00D20EA9"/>
    <w:rsid w:val="00D21777"/>
    <w:rsid w:val="00D94776"/>
    <w:rsid w:val="00E00637"/>
    <w:rsid w:val="00E2390C"/>
    <w:rsid w:val="00E5323B"/>
    <w:rsid w:val="00E82E69"/>
    <w:rsid w:val="00EC70DC"/>
    <w:rsid w:val="00ED4119"/>
    <w:rsid w:val="00EE7FE3"/>
    <w:rsid w:val="00EF721C"/>
    <w:rsid w:val="00F24A9D"/>
    <w:rsid w:val="00F24EDF"/>
    <w:rsid w:val="00F9163D"/>
    <w:rsid w:val="00FB29E4"/>
    <w:rsid w:val="00FE5C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04D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9263A"/>
    <w:pPr>
      <w:tabs>
        <w:tab w:val="center" w:pos="4677"/>
        <w:tab w:val="right" w:pos="9355"/>
      </w:tabs>
      <w:spacing w:after="0" w:line="240" w:lineRule="auto"/>
    </w:pPr>
    <w:rPr>
      <w:rFonts w:ascii="Calibri" w:eastAsia="Calibri" w:hAnsi="Calibri" w:cs="Times New Roman"/>
    </w:rPr>
  </w:style>
  <w:style w:type="character" w:customStyle="1" w:styleId="a4">
    <w:name w:val="Нижний колонтитул Знак"/>
    <w:basedOn w:val="a0"/>
    <w:link w:val="a3"/>
    <w:uiPriority w:val="99"/>
    <w:rsid w:val="00C9263A"/>
    <w:rPr>
      <w:rFonts w:ascii="Calibri" w:eastAsia="Calibri" w:hAnsi="Calibri" w:cs="Times New Roman"/>
    </w:rPr>
  </w:style>
  <w:style w:type="paragraph" w:styleId="a5">
    <w:name w:val="header"/>
    <w:basedOn w:val="a"/>
    <w:link w:val="a6"/>
    <w:uiPriority w:val="99"/>
    <w:unhideWhenUsed/>
    <w:rsid w:val="00C9263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9263A"/>
  </w:style>
  <w:style w:type="paragraph" w:styleId="a7">
    <w:name w:val="List Paragraph"/>
    <w:basedOn w:val="a"/>
    <w:uiPriority w:val="34"/>
    <w:qFormat/>
    <w:rsid w:val="00CD1B34"/>
    <w:pPr>
      <w:ind w:left="720"/>
      <w:contextualSpacing/>
    </w:pPr>
  </w:style>
  <w:style w:type="character" w:styleId="a8">
    <w:name w:val="Hyperlink"/>
    <w:basedOn w:val="a0"/>
    <w:uiPriority w:val="99"/>
    <w:semiHidden/>
    <w:unhideWhenUsed/>
    <w:rsid w:val="001A6190"/>
    <w:rPr>
      <w:color w:val="0000FF"/>
      <w:u w:val="single"/>
    </w:rPr>
  </w:style>
  <w:style w:type="paragraph" w:styleId="a9">
    <w:name w:val="No Spacing"/>
    <w:uiPriority w:val="1"/>
    <w:qFormat/>
    <w:rsid w:val="005B3B8F"/>
    <w:pPr>
      <w:spacing w:after="0" w:line="240" w:lineRule="auto"/>
    </w:pPr>
  </w:style>
  <w:style w:type="paragraph" w:customStyle="1" w:styleId="s1">
    <w:name w:val="s_1"/>
    <w:basedOn w:val="a"/>
    <w:rsid w:val="002440C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38443010">
      <w:bodyDiv w:val="1"/>
      <w:marLeft w:val="0"/>
      <w:marRight w:val="0"/>
      <w:marTop w:val="0"/>
      <w:marBottom w:val="0"/>
      <w:divBdr>
        <w:top w:val="none" w:sz="0" w:space="0" w:color="auto"/>
        <w:left w:val="none" w:sz="0" w:space="0" w:color="auto"/>
        <w:bottom w:val="none" w:sz="0" w:space="0" w:color="auto"/>
        <w:right w:val="none" w:sz="0" w:space="0" w:color="auto"/>
      </w:divBdr>
    </w:div>
    <w:div w:id="537284068">
      <w:bodyDiv w:val="1"/>
      <w:marLeft w:val="0"/>
      <w:marRight w:val="0"/>
      <w:marTop w:val="0"/>
      <w:marBottom w:val="0"/>
      <w:divBdr>
        <w:top w:val="none" w:sz="0" w:space="0" w:color="auto"/>
        <w:left w:val="none" w:sz="0" w:space="0" w:color="auto"/>
        <w:bottom w:val="none" w:sz="0" w:space="0" w:color="auto"/>
        <w:right w:val="none" w:sz="0" w:space="0" w:color="auto"/>
      </w:divBdr>
      <w:divsChild>
        <w:div w:id="1003164183">
          <w:marLeft w:val="0"/>
          <w:marRight w:val="0"/>
          <w:marTop w:val="240"/>
          <w:marBottom w:val="240"/>
          <w:divBdr>
            <w:top w:val="none" w:sz="0" w:space="0" w:color="auto"/>
            <w:left w:val="none" w:sz="0" w:space="0" w:color="auto"/>
            <w:bottom w:val="none" w:sz="0" w:space="0" w:color="auto"/>
            <w:right w:val="none" w:sz="0" w:space="0" w:color="auto"/>
          </w:divBdr>
        </w:div>
        <w:div w:id="448091710">
          <w:marLeft w:val="0"/>
          <w:marRight w:val="0"/>
          <w:marTop w:val="240"/>
          <w:marBottom w:val="240"/>
          <w:divBdr>
            <w:top w:val="none" w:sz="0" w:space="0" w:color="auto"/>
            <w:left w:val="none" w:sz="0" w:space="0" w:color="auto"/>
            <w:bottom w:val="none" w:sz="0" w:space="0" w:color="auto"/>
            <w:right w:val="none" w:sz="0" w:space="0" w:color="auto"/>
          </w:divBdr>
        </w:div>
      </w:divsChild>
    </w:div>
    <w:div w:id="812604401">
      <w:bodyDiv w:val="1"/>
      <w:marLeft w:val="0"/>
      <w:marRight w:val="0"/>
      <w:marTop w:val="0"/>
      <w:marBottom w:val="0"/>
      <w:divBdr>
        <w:top w:val="none" w:sz="0" w:space="0" w:color="auto"/>
        <w:left w:val="none" w:sz="0" w:space="0" w:color="auto"/>
        <w:bottom w:val="none" w:sz="0" w:space="0" w:color="auto"/>
        <w:right w:val="none" w:sz="0" w:space="0" w:color="auto"/>
      </w:divBdr>
      <w:divsChild>
        <w:div w:id="1410272134">
          <w:marLeft w:val="0"/>
          <w:marRight w:val="0"/>
          <w:marTop w:val="0"/>
          <w:marBottom w:val="0"/>
          <w:divBdr>
            <w:top w:val="none" w:sz="0" w:space="0" w:color="auto"/>
            <w:left w:val="none" w:sz="0" w:space="0" w:color="auto"/>
            <w:bottom w:val="none" w:sz="0" w:space="0" w:color="auto"/>
            <w:right w:val="none" w:sz="0" w:space="0" w:color="auto"/>
          </w:divBdr>
          <w:divsChild>
            <w:div w:id="868569516">
              <w:marLeft w:val="0"/>
              <w:marRight w:val="0"/>
              <w:marTop w:val="0"/>
              <w:marBottom w:val="0"/>
              <w:divBdr>
                <w:top w:val="none" w:sz="0" w:space="0" w:color="auto"/>
                <w:left w:val="none" w:sz="0" w:space="0" w:color="auto"/>
                <w:bottom w:val="none" w:sz="0" w:space="0" w:color="auto"/>
                <w:right w:val="none" w:sz="0" w:space="0" w:color="auto"/>
              </w:divBdr>
              <w:divsChild>
                <w:div w:id="997802083">
                  <w:marLeft w:val="0"/>
                  <w:marRight w:val="0"/>
                  <w:marTop w:val="0"/>
                  <w:marBottom w:val="0"/>
                  <w:divBdr>
                    <w:top w:val="none" w:sz="0" w:space="0" w:color="auto"/>
                    <w:left w:val="none" w:sz="0" w:space="0" w:color="auto"/>
                    <w:bottom w:val="none" w:sz="0" w:space="0" w:color="auto"/>
                    <w:right w:val="none" w:sz="0" w:space="0" w:color="auto"/>
                  </w:divBdr>
                  <w:divsChild>
                    <w:div w:id="1943297668">
                      <w:marLeft w:val="0"/>
                      <w:marRight w:val="0"/>
                      <w:marTop w:val="0"/>
                      <w:marBottom w:val="0"/>
                      <w:divBdr>
                        <w:top w:val="none" w:sz="0" w:space="0" w:color="auto"/>
                        <w:left w:val="none" w:sz="0" w:space="0" w:color="auto"/>
                        <w:bottom w:val="none" w:sz="0" w:space="0" w:color="auto"/>
                        <w:right w:val="none" w:sz="0" w:space="0" w:color="auto"/>
                      </w:divBdr>
                      <w:divsChild>
                        <w:div w:id="436677981">
                          <w:marLeft w:val="0"/>
                          <w:marRight w:val="0"/>
                          <w:marTop w:val="0"/>
                          <w:marBottom w:val="0"/>
                          <w:divBdr>
                            <w:top w:val="none" w:sz="0" w:space="0" w:color="auto"/>
                            <w:left w:val="none" w:sz="0" w:space="0" w:color="auto"/>
                            <w:bottom w:val="none" w:sz="0" w:space="0" w:color="auto"/>
                            <w:right w:val="none" w:sz="0" w:space="0" w:color="auto"/>
                          </w:divBdr>
                          <w:divsChild>
                            <w:div w:id="1427268760">
                              <w:marLeft w:val="0"/>
                              <w:marRight w:val="0"/>
                              <w:marTop w:val="0"/>
                              <w:marBottom w:val="0"/>
                              <w:divBdr>
                                <w:top w:val="none" w:sz="0" w:space="0" w:color="auto"/>
                                <w:left w:val="none" w:sz="0" w:space="0" w:color="auto"/>
                                <w:bottom w:val="none" w:sz="0" w:space="0" w:color="auto"/>
                                <w:right w:val="none" w:sz="0" w:space="0" w:color="auto"/>
                              </w:divBdr>
                            </w:div>
                            <w:div w:id="945238467">
                              <w:marLeft w:val="0"/>
                              <w:marRight w:val="0"/>
                              <w:marTop w:val="0"/>
                              <w:marBottom w:val="0"/>
                              <w:divBdr>
                                <w:top w:val="none" w:sz="0" w:space="0" w:color="auto"/>
                                <w:left w:val="none" w:sz="0" w:space="0" w:color="auto"/>
                                <w:bottom w:val="none" w:sz="0" w:space="0" w:color="auto"/>
                                <w:right w:val="none" w:sz="0" w:space="0" w:color="auto"/>
                              </w:divBdr>
                            </w:div>
                          </w:divsChild>
                        </w:div>
                        <w:div w:id="1303081334">
                          <w:marLeft w:val="0"/>
                          <w:marRight w:val="0"/>
                          <w:marTop w:val="0"/>
                          <w:marBottom w:val="0"/>
                          <w:divBdr>
                            <w:top w:val="none" w:sz="0" w:space="0" w:color="auto"/>
                            <w:left w:val="none" w:sz="0" w:space="0" w:color="auto"/>
                            <w:bottom w:val="none" w:sz="0" w:space="0" w:color="auto"/>
                            <w:right w:val="none" w:sz="0" w:space="0" w:color="auto"/>
                          </w:divBdr>
                        </w:div>
                      </w:divsChild>
                    </w:div>
                    <w:div w:id="434860966">
                      <w:marLeft w:val="0"/>
                      <w:marRight w:val="0"/>
                      <w:marTop w:val="0"/>
                      <w:marBottom w:val="0"/>
                      <w:divBdr>
                        <w:top w:val="none" w:sz="0" w:space="0" w:color="auto"/>
                        <w:left w:val="none" w:sz="0" w:space="0" w:color="auto"/>
                        <w:bottom w:val="none" w:sz="0" w:space="0" w:color="auto"/>
                        <w:right w:val="none" w:sz="0" w:space="0" w:color="auto"/>
                      </w:divBdr>
                      <w:divsChild>
                        <w:div w:id="570889255">
                          <w:marLeft w:val="0"/>
                          <w:marRight w:val="0"/>
                          <w:marTop w:val="0"/>
                          <w:marBottom w:val="0"/>
                          <w:divBdr>
                            <w:top w:val="none" w:sz="0" w:space="0" w:color="auto"/>
                            <w:left w:val="none" w:sz="0" w:space="0" w:color="auto"/>
                            <w:bottom w:val="none" w:sz="0" w:space="0" w:color="auto"/>
                            <w:right w:val="none" w:sz="0" w:space="0" w:color="auto"/>
                          </w:divBdr>
                        </w:div>
                        <w:div w:id="959800714">
                          <w:marLeft w:val="0"/>
                          <w:marRight w:val="0"/>
                          <w:marTop w:val="0"/>
                          <w:marBottom w:val="0"/>
                          <w:divBdr>
                            <w:top w:val="none" w:sz="0" w:space="0" w:color="auto"/>
                            <w:left w:val="none" w:sz="0" w:space="0" w:color="auto"/>
                            <w:bottom w:val="none" w:sz="0" w:space="0" w:color="auto"/>
                            <w:right w:val="none" w:sz="0" w:space="0" w:color="auto"/>
                          </w:divBdr>
                        </w:div>
                        <w:div w:id="31806738">
                          <w:marLeft w:val="0"/>
                          <w:marRight w:val="0"/>
                          <w:marTop w:val="0"/>
                          <w:marBottom w:val="0"/>
                          <w:divBdr>
                            <w:top w:val="none" w:sz="0" w:space="0" w:color="auto"/>
                            <w:left w:val="none" w:sz="0" w:space="0" w:color="auto"/>
                            <w:bottom w:val="none" w:sz="0" w:space="0" w:color="auto"/>
                            <w:right w:val="none" w:sz="0" w:space="0" w:color="auto"/>
                          </w:divBdr>
                        </w:div>
                        <w:div w:id="1081483700">
                          <w:marLeft w:val="0"/>
                          <w:marRight w:val="0"/>
                          <w:marTop w:val="0"/>
                          <w:marBottom w:val="0"/>
                          <w:divBdr>
                            <w:top w:val="none" w:sz="0" w:space="0" w:color="auto"/>
                            <w:left w:val="none" w:sz="0" w:space="0" w:color="auto"/>
                            <w:bottom w:val="none" w:sz="0" w:space="0" w:color="auto"/>
                            <w:right w:val="none" w:sz="0" w:space="0" w:color="auto"/>
                          </w:divBdr>
                        </w:div>
                        <w:div w:id="2088724368">
                          <w:marLeft w:val="0"/>
                          <w:marRight w:val="0"/>
                          <w:marTop w:val="0"/>
                          <w:marBottom w:val="0"/>
                          <w:divBdr>
                            <w:top w:val="none" w:sz="0" w:space="0" w:color="auto"/>
                            <w:left w:val="none" w:sz="0" w:space="0" w:color="auto"/>
                            <w:bottom w:val="none" w:sz="0" w:space="0" w:color="auto"/>
                            <w:right w:val="none" w:sz="0" w:space="0" w:color="auto"/>
                          </w:divBdr>
                        </w:div>
                      </w:divsChild>
                    </w:div>
                    <w:div w:id="2144957167">
                      <w:marLeft w:val="0"/>
                      <w:marRight w:val="0"/>
                      <w:marTop w:val="0"/>
                      <w:marBottom w:val="0"/>
                      <w:divBdr>
                        <w:top w:val="none" w:sz="0" w:space="0" w:color="auto"/>
                        <w:left w:val="none" w:sz="0" w:space="0" w:color="auto"/>
                        <w:bottom w:val="none" w:sz="0" w:space="0" w:color="auto"/>
                        <w:right w:val="none" w:sz="0" w:space="0" w:color="auto"/>
                      </w:divBdr>
                      <w:divsChild>
                        <w:div w:id="1484010406">
                          <w:marLeft w:val="0"/>
                          <w:marRight w:val="0"/>
                          <w:marTop w:val="0"/>
                          <w:marBottom w:val="0"/>
                          <w:divBdr>
                            <w:top w:val="none" w:sz="0" w:space="0" w:color="auto"/>
                            <w:left w:val="none" w:sz="0" w:space="0" w:color="auto"/>
                            <w:bottom w:val="none" w:sz="0" w:space="0" w:color="auto"/>
                            <w:right w:val="none" w:sz="0" w:space="0" w:color="auto"/>
                          </w:divBdr>
                        </w:div>
                        <w:div w:id="263198511">
                          <w:marLeft w:val="0"/>
                          <w:marRight w:val="0"/>
                          <w:marTop w:val="0"/>
                          <w:marBottom w:val="0"/>
                          <w:divBdr>
                            <w:top w:val="none" w:sz="0" w:space="0" w:color="auto"/>
                            <w:left w:val="none" w:sz="0" w:space="0" w:color="auto"/>
                            <w:bottom w:val="none" w:sz="0" w:space="0" w:color="auto"/>
                            <w:right w:val="none" w:sz="0" w:space="0" w:color="auto"/>
                          </w:divBdr>
                        </w:div>
                        <w:div w:id="1884713535">
                          <w:marLeft w:val="0"/>
                          <w:marRight w:val="0"/>
                          <w:marTop w:val="0"/>
                          <w:marBottom w:val="0"/>
                          <w:divBdr>
                            <w:top w:val="none" w:sz="0" w:space="0" w:color="auto"/>
                            <w:left w:val="none" w:sz="0" w:space="0" w:color="auto"/>
                            <w:bottom w:val="none" w:sz="0" w:space="0" w:color="auto"/>
                            <w:right w:val="none" w:sz="0" w:space="0" w:color="auto"/>
                          </w:divBdr>
                        </w:div>
                      </w:divsChild>
                    </w:div>
                    <w:div w:id="971247165">
                      <w:marLeft w:val="0"/>
                      <w:marRight w:val="0"/>
                      <w:marTop w:val="0"/>
                      <w:marBottom w:val="0"/>
                      <w:divBdr>
                        <w:top w:val="none" w:sz="0" w:space="0" w:color="auto"/>
                        <w:left w:val="none" w:sz="0" w:space="0" w:color="auto"/>
                        <w:bottom w:val="none" w:sz="0" w:space="0" w:color="auto"/>
                        <w:right w:val="none" w:sz="0" w:space="0" w:color="auto"/>
                      </w:divBdr>
                      <w:divsChild>
                        <w:div w:id="1827553068">
                          <w:marLeft w:val="0"/>
                          <w:marRight w:val="0"/>
                          <w:marTop w:val="0"/>
                          <w:marBottom w:val="0"/>
                          <w:divBdr>
                            <w:top w:val="none" w:sz="0" w:space="0" w:color="auto"/>
                            <w:left w:val="none" w:sz="0" w:space="0" w:color="auto"/>
                            <w:bottom w:val="none" w:sz="0" w:space="0" w:color="auto"/>
                            <w:right w:val="none" w:sz="0" w:space="0" w:color="auto"/>
                          </w:divBdr>
                        </w:div>
                        <w:div w:id="379129931">
                          <w:marLeft w:val="0"/>
                          <w:marRight w:val="0"/>
                          <w:marTop w:val="0"/>
                          <w:marBottom w:val="0"/>
                          <w:divBdr>
                            <w:top w:val="none" w:sz="0" w:space="0" w:color="auto"/>
                            <w:left w:val="none" w:sz="0" w:space="0" w:color="auto"/>
                            <w:bottom w:val="none" w:sz="0" w:space="0" w:color="auto"/>
                            <w:right w:val="none" w:sz="0" w:space="0" w:color="auto"/>
                          </w:divBdr>
                        </w:div>
                        <w:div w:id="441146564">
                          <w:marLeft w:val="0"/>
                          <w:marRight w:val="0"/>
                          <w:marTop w:val="0"/>
                          <w:marBottom w:val="0"/>
                          <w:divBdr>
                            <w:top w:val="none" w:sz="0" w:space="0" w:color="auto"/>
                            <w:left w:val="none" w:sz="0" w:space="0" w:color="auto"/>
                            <w:bottom w:val="none" w:sz="0" w:space="0" w:color="auto"/>
                            <w:right w:val="none" w:sz="0" w:space="0" w:color="auto"/>
                          </w:divBdr>
                        </w:div>
                        <w:div w:id="1860386679">
                          <w:marLeft w:val="0"/>
                          <w:marRight w:val="0"/>
                          <w:marTop w:val="0"/>
                          <w:marBottom w:val="0"/>
                          <w:divBdr>
                            <w:top w:val="none" w:sz="0" w:space="0" w:color="auto"/>
                            <w:left w:val="none" w:sz="0" w:space="0" w:color="auto"/>
                            <w:bottom w:val="none" w:sz="0" w:space="0" w:color="auto"/>
                            <w:right w:val="none" w:sz="0" w:space="0" w:color="auto"/>
                          </w:divBdr>
                        </w:div>
                        <w:div w:id="1253003264">
                          <w:marLeft w:val="0"/>
                          <w:marRight w:val="0"/>
                          <w:marTop w:val="0"/>
                          <w:marBottom w:val="0"/>
                          <w:divBdr>
                            <w:top w:val="none" w:sz="0" w:space="0" w:color="auto"/>
                            <w:left w:val="none" w:sz="0" w:space="0" w:color="auto"/>
                            <w:bottom w:val="none" w:sz="0" w:space="0" w:color="auto"/>
                            <w:right w:val="none" w:sz="0" w:space="0" w:color="auto"/>
                          </w:divBdr>
                        </w:div>
                      </w:divsChild>
                    </w:div>
                    <w:div w:id="585269024">
                      <w:marLeft w:val="0"/>
                      <w:marRight w:val="0"/>
                      <w:marTop w:val="0"/>
                      <w:marBottom w:val="0"/>
                      <w:divBdr>
                        <w:top w:val="none" w:sz="0" w:space="0" w:color="auto"/>
                        <w:left w:val="none" w:sz="0" w:space="0" w:color="auto"/>
                        <w:bottom w:val="none" w:sz="0" w:space="0" w:color="auto"/>
                        <w:right w:val="none" w:sz="0" w:space="0" w:color="auto"/>
                      </w:divBdr>
                      <w:divsChild>
                        <w:div w:id="1066415616">
                          <w:marLeft w:val="0"/>
                          <w:marRight w:val="0"/>
                          <w:marTop w:val="0"/>
                          <w:marBottom w:val="0"/>
                          <w:divBdr>
                            <w:top w:val="none" w:sz="0" w:space="0" w:color="auto"/>
                            <w:left w:val="none" w:sz="0" w:space="0" w:color="auto"/>
                            <w:bottom w:val="none" w:sz="0" w:space="0" w:color="auto"/>
                            <w:right w:val="none" w:sz="0" w:space="0" w:color="auto"/>
                          </w:divBdr>
                        </w:div>
                        <w:div w:id="941449143">
                          <w:marLeft w:val="0"/>
                          <w:marRight w:val="0"/>
                          <w:marTop w:val="0"/>
                          <w:marBottom w:val="0"/>
                          <w:divBdr>
                            <w:top w:val="none" w:sz="0" w:space="0" w:color="auto"/>
                            <w:left w:val="none" w:sz="0" w:space="0" w:color="auto"/>
                            <w:bottom w:val="none" w:sz="0" w:space="0" w:color="auto"/>
                            <w:right w:val="none" w:sz="0" w:space="0" w:color="auto"/>
                          </w:divBdr>
                        </w:div>
                        <w:div w:id="302858701">
                          <w:marLeft w:val="0"/>
                          <w:marRight w:val="0"/>
                          <w:marTop w:val="0"/>
                          <w:marBottom w:val="0"/>
                          <w:divBdr>
                            <w:top w:val="none" w:sz="0" w:space="0" w:color="auto"/>
                            <w:left w:val="none" w:sz="0" w:space="0" w:color="auto"/>
                            <w:bottom w:val="none" w:sz="0" w:space="0" w:color="auto"/>
                            <w:right w:val="none" w:sz="0" w:space="0" w:color="auto"/>
                          </w:divBdr>
                        </w:div>
                        <w:div w:id="2004307818">
                          <w:marLeft w:val="0"/>
                          <w:marRight w:val="0"/>
                          <w:marTop w:val="0"/>
                          <w:marBottom w:val="0"/>
                          <w:divBdr>
                            <w:top w:val="none" w:sz="0" w:space="0" w:color="auto"/>
                            <w:left w:val="none" w:sz="0" w:space="0" w:color="auto"/>
                            <w:bottom w:val="none" w:sz="0" w:space="0" w:color="auto"/>
                            <w:right w:val="none" w:sz="0" w:space="0" w:color="auto"/>
                          </w:divBdr>
                        </w:div>
                      </w:divsChild>
                    </w:div>
                    <w:div w:id="705522846">
                      <w:marLeft w:val="0"/>
                      <w:marRight w:val="0"/>
                      <w:marTop w:val="0"/>
                      <w:marBottom w:val="0"/>
                      <w:divBdr>
                        <w:top w:val="none" w:sz="0" w:space="0" w:color="auto"/>
                        <w:left w:val="none" w:sz="0" w:space="0" w:color="auto"/>
                        <w:bottom w:val="none" w:sz="0" w:space="0" w:color="auto"/>
                        <w:right w:val="none" w:sz="0" w:space="0" w:color="auto"/>
                      </w:divBdr>
                    </w:div>
                    <w:div w:id="406849029">
                      <w:marLeft w:val="0"/>
                      <w:marRight w:val="0"/>
                      <w:marTop w:val="0"/>
                      <w:marBottom w:val="0"/>
                      <w:divBdr>
                        <w:top w:val="none" w:sz="0" w:space="0" w:color="auto"/>
                        <w:left w:val="none" w:sz="0" w:space="0" w:color="auto"/>
                        <w:bottom w:val="none" w:sz="0" w:space="0" w:color="auto"/>
                        <w:right w:val="none" w:sz="0" w:space="0" w:color="auto"/>
                      </w:divBdr>
                    </w:div>
                    <w:div w:id="2044280204">
                      <w:marLeft w:val="0"/>
                      <w:marRight w:val="0"/>
                      <w:marTop w:val="0"/>
                      <w:marBottom w:val="0"/>
                      <w:divBdr>
                        <w:top w:val="none" w:sz="0" w:space="0" w:color="auto"/>
                        <w:left w:val="none" w:sz="0" w:space="0" w:color="auto"/>
                        <w:bottom w:val="none" w:sz="0" w:space="0" w:color="auto"/>
                        <w:right w:val="none" w:sz="0" w:space="0" w:color="auto"/>
                      </w:divBdr>
                      <w:divsChild>
                        <w:div w:id="1847209870">
                          <w:marLeft w:val="0"/>
                          <w:marRight w:val="0"/>
                          <w:marTop w:val="0"/>
                          <w:marBottom w:val="0"/>
                          <w:divBdr>
                            <w:top w:val="none" w:sz="0" w:space="0" w:color="auto"/>
                            <w:left w:val="none" w:sz="0" w:space="0" w:color="auto"/>
                            <w:bottom w:val="none" w:sz="0" w:space="0" w:color="auto"/>
                            <w:right w:val="none" w:sz="0" w:space="0" w:color="auto"/>
                          </w:divBdr>
                          <w:divsChild>
                            <w:div w:id="208420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7238595">
          <w:marLeft w:val="0"/>
          <w:marRight w:val="0"/>
          <w:marTop w:val="0"/>
          <w:marBottom w:val="0"/>
          <w:divBdr>
            <w:top w:val="none" w:sz="0" w:space="0" w:color="auto"/>
            <w:left w:val="none" w:sz="0" w:space="0" w:color="auto"/>
            <w:bottom w:val="none" w:sz="0" w:space="0" w:color="auto"/>
            <w:right w:val="none" w:sz="0" w:space="0" w:color="auto"/>
          </w:divBdr>
          <w:divsChild>
            <w:div w:id="363217379">
              <w:marLeft w:val="0"/>
              <w:marRight w:val="0"/>
              <w:marTop w:val="0"/>
              <w:marBottom w:val="0"/>
              <w:divBdr>
                <w:top w:val="none" w:sz="0" w:space="0" w:color="auto"/>
                <w:left w:val="none" w:sz="0" w:space="0" w:color="auto"/>
                <w:bottom w:val="none" w:sz="0" w:space="0" w:color="auto"/>
                <w:right w:val="none" w:sz="0" w:space="0" w:color="auto"/>
              </w:divBdr>
              <w:divsChild>
                <w:div w:id="1580820731">
                  <w:marLeft w:val="0"/>
                  <w:marRight w:val="0"/>
                  <w:marTop w:val="0"/>
                  <w:marBottom w:val="0"/>
                  <w:divBdr>
                    <w:top w:val="none" w:sz="0" w:space="0" w:color="auto"/>
                    <w:left w:val="none" w:sz="0" w:space="0" w:color="auto"/>
                    <w:bottom w:val="none" w:sz="0" w:space="0" w:color="auto"/>
                    <w:right w:val="none" w:sz="0" w:space="0" w:color="auto"/>
                  </w:divBdr>
                  <w:divsChild>
                    <w:div w:id="1228498403">
                      <w:marLeft w:val="0"/>
                      <w:marRight w:val="0"/>
                      <w:marTop w:val="0"/>
                      <w:marBottom w:val="0"/>
                      <w:divBdr>
                        <w:top w:val="none" w:sz="0" w:space="0" w:color="auto"/>
                        <w:left w:val="none" w:sz="0" w:space="0" w:color="auto"/>
                        <w:bottom w:val="none" w:sz="0" w:space="0" w:color="auto"/>
                        <w:right w:val="none" w:sz="0" w:space="0" w:color="auto"/>
                      </w:divBdr>
                      <w:divsChild>
                        <w:div w:id="69425935">
                          <w:marLeft w:val="0"/>
                          <w:marRight w:val="0"/>
                          <w:marTop w:val="0"/>
                          <w:marBottom w:val="0"/>
                          <w:divBdr>
                            <w:top w:val="none" w:sz="0" w:space="0" w:color="auto"/>
                            <w:left w:val="none" w:sz="0" w:space="0" w:color="auto"/>
                            <w:bottom w:val="none" w:sz="0" w:space="0" w:color="auto"/>
                            <w:right w:val="none" w:sz="0" w:space="0" w:color="auto"/>
                          </w:divBdr>
                          <w:divsChild>
                            <w:div w:id="803163495">
                              <w:marLeft w:val="0"/>
                              <w:marRight w:val="0"/>
                              <w:marTop w:val="0"/>
                              <w:marBottom w:val="0"/>
                              <w:divBdr>
                                <w:top w:val="none" w:sz="0" w:space="0" w:color="auto"/>
                                <w:left w:val="none" w:sz="0" w:space="0" w:color="auto"/>
                                <w:bottom w:val="none" w:sz="0" w:space="0" w:color="auto"/>
                                <w:right w:val="none" w:sz="0" w:space="0" w:color="auto"/>
                              </w:divBdr>
                            </w:div>
                          </w:divsChild>
                        </w:div>
                        <w:div w:id="2007783305">
                          <w:marLeft w:val="0"/>
                          <w:marRight w:val="0"/>
                          <w:marTop w:val="0"/>
                          <w:marBottom w:val="0"/>
                          <w:divBdr>
                            <w:top w:val="none" w:sz="0" w:space="0" w:color="auto"/>
                            <w:left w:val="none" w:sz="0" w:space="0" w:color="auto"/>
                            <w:bottom w:val="none" w:sz="0" w:space="0" w:color="auto"/>
                            <w:right w:val="none" w:sz="0" w:space="0" w:color="auto"/>
                          </w:divBdr>
                        </w:div>
                      </w:divsChild>
                    </w:div>
                    <w:div w:id="353845027">
                      <w:marLeft w:val="0"/>
                      <w:marRight w:val="0"/>
                      <w:marTop w:val="0"/>
                      <w:marBottom w:val="0"/>
                      <w:divBdr>
                        <w:top w:val="none" w:sz="0" w:space="0" w:color="auto"/>
                        <w:left w:val="none" w:sz="0" w:space="0" w:color="auto"/>
                        <w:bottom w:val="none" w:sz="0" w:space="0" w:color="auto"/>
                        <w:right w:val="none" w:sz="0" w:space="0" w:color="auto"/>
                      </w:divBdr>
                      <w:divsChild>
                        <w:div w:id="1034112046">
                          <w:marLeft w:val="0"/>
                          <w:marRight w:val="0"/>
                          <w:marTop w:val="0"/>
                          <w:marBottom w:val="0"/>
                          <w:divBdr>
                            <w:top w:val="none" w:sz="0" w:space="0" w:color="auto"/>
                            <w:left w:val="none" w:sz="0" w:space="0" w:color="auto"/>
                            <w:bottom w:val="none" w:sz="0" w:space="0" w:color="auto"/>
                            <w:right w:val="none" w:sz="0" w:space="0" w:color="auto"/>
                          </w:divBdr>
                          <w:divsChild>
                            <w:div w:id="1847747452">
                              <w:marLeft w:val="0"/>
                              <w:marRight w:val="0"/>
                              <w:marTop w:val="0"/>
                              <w:marBottom w:val="0"/>
                              <w:divBdr>
                                <w:top w:val="none" w:sz="0" w:space="0" w:color="auto"/>
                                <w:left w:val="none" w:sz="0" w:space="0" w:color="auto"/>
                                <w:bottom w:val="none" w:sz="0" w:space="0" w:color="auto"/>
                                <w:right w:val="none" w:sz="0" w:space="0" w:color="auto"/>
                              </w:divBdr>
                            </w:div>
                            <w:div w:id="818883615">
                              <w:marLeft w:val="0"/>
                              <w:marRight w:val="0"/>
                              <w:marTop w:val="0"/>
                              <w:marBottom w:val="0"/>
                              <w:divBdr>
                                <w:top w:val="none" w:sz="0" w:space="0" w:color="auto"/>
                                <w:left w:val="none" w:sz="0" w:space="0" w:color="auto"/>
                                <w:bottom w:val="none" w:sz="0" w:space="0" w:color="auto"/>
                                <w:right w:val="none" w:sz="0" w:space="0" w:color="auto"/>
                              </w:divBdr>
                            </w:div>
                          </w:divsChild>
                        </w:div>
                        <w:div w:id="812983496">
                          <w:marLeft w:val="0"/>
                          <w:marRight w:val="0"/>
                          <w:marTop w:val="0"/>
                          <w:marBottom w:val="0"/>
                          <w:divBdr>
                            <w:top w:val="none" w:sz="0" w:space="0" w:color="auto"/>
                            <w:left w:val="none" w:sz="0" w:space="0" w:color="auto"/>
                            <w:bottom w:val="none" w:sz="0" w:space="0" w:color="auto"/>
                            <w:right w:val="none" w:sz="0" w:space="0" w:color="auto"/>
                          </w:divBdr>
                        </w:div>
                      </w:divsChild>
                    </w:div>
                    <w:div w:id="97674795">
                      <w:marLeft w:val="0"/>
                      <w:marRight w:val="0"/>
                      <w:marTop w:val="0"/>
                      <w:marBottom w:val="0"/>
                      <w:divBdr>
                        <w:top w:val="none" w:sz="0" w:space="0" w:color="auto"/>
                        <w:left w:val="none" w:sz="0" w:space="0" w:color="auto"/>
                        <w:bottom w:val="none" w:sz="0" w:space="0" w:color="auto"/>
                        <w:right w:val="none" w:sz="0" w:space="0" w:color="auto"/>
                      </w:divBdr>
                      <w:divsChild>
                        <w:div w:id="828833837">
                          <w:marLeft w:val="0"/>
                          <w:marRight w:val="0"/>
                          <w:marTop w:val="0"/>
                          <w:marBottom w:val="0"/>
                          <w:divBdr>
                            <w:top w:val="none" w:sz="0" w:space="0" w:color="auto"/>
                            <w:left w:val="none" w:sz="0" w:space="0" w:color="auto"/>
                            <w:bottom w:val="none" w:sz="0" w:space="0" w:color="auto"/>
                            <w:right w:val="none" w:sz="0" w:space="0" w:color="auto"/>
                          </w:divBdr>
                        </w:div>
                        <w:div w:id="986200469">
                          <w:marLeft w:val="0"/>
                          <w:marRight w:val="0"/>
                          <w:marTop w:val="0"/>
                          <w:marBottom w:val="0"/>
                          <w:divBdr>
                            <w:top w:val="none" w:sz="0" w:space="0" w:color="auto"/>
                            <w:left w:val="none" w:sz="0" w:space="0" w:color="auto"/>
                            <w:bottom w:val="none" w:sz="0" w:space="0" w:color="auto"/>
                            <w:right w:val="none" w:sz="0" w:space="0" w:color="auto"/>
                          </w:divBdr>
                        </w:div>
                        <w:div w:id="812872215">
                          <w:marLeft w:val="0"/>
                          <w:marRight w:val="0"/>
                          <w:marTop w:val="0"/>
                          <w:marBottom w:val="0"/>
                          <w:divBdr>
                            <w:top w:val="none" w:sz="0" w:space="0" w:color="auto"/>
                            <w:left w:val="none" w:sz="0" w:space="0" w:color="auto"/>
                            <w:bottom w:val="none" w:sz="0" w:space="0" w:color="auto"/>
                            <w:right w:val="none" w:sz="0" w:space="0" w:color="auto"/>
                          </w:divBdr>
                        </w:div>
                        <w:div w:id="58672521">
                          <w:marLeft w:val="0"/>
                          <w:marRight w:val="0"/>
                          <w:marTop w:val="0"/>
                          <w:marBottom w:val="0"/>
                          <w:divBdr>
                            <w:top w:val="none" w:sz="0" w:space="0" w:color="auto"/>
                            <w:left w:val="none" w:sz="0" w:space="0" w:color="auto"/>
                            <w:bottom w:val="none" w:sz="0" w:space="0" w:color="auto"/>
                            <w:right w:val="none" w:sz="0" w:space="0" w:color="auto"/>
                          </w:divBdr>
                        </w:div>
                        <w:div w:id="803160153">
                          <w:marLeft w:val="0"/>
                          <w:marRight w:val="0"/>
                          <w:marTop w:val="0"/>
                          <w:marBottom w:val="0"/>
                          <w:divBdr>
                            <w:top w:val="none" w:sz="0" w:space="0" w:color="auto"/>
                            <w:left w:val="none" w:sz="0" w:space="0" w:color="auto"/>
                            <w:bottom w:val="none" w:sz="0" w:space="0" w:color="auto"/>
                            <w:right w:val="none" w:sz="0" w:space="0" w:color="auto"/>
                          </w:divBdr>
                        </w:div>
                        <w:div w:id="636494247">
                          <w:marLeft w:val="0"/>
                          <w:marRight w:val="0"/>
                          <w:marTop w:val="0"/>
                          <w:marBottom w:val="0"/>
                          <w:divBdr>
                            <w:top w:val="none" w:sz="0" w:space="0" w:color="auto"/>
                            <w:left w:val="none" w:sz="0" w:space="0" w:color="auto"/>
                            <w:bottom w:val="none" w:sz="0" w:space="0" w:color="auto"/>
                            <w:right w:val="none" w:sz="0" w:space="0" w:color="auto"/>
                          </w:divBdr>
                        </w:div>
                        <w:div w:id="538396754">
                          <w:marLeft w:val="0"/>
                          <w:marRight w:val="0"/>
                          <w:marTop w:val="0"/>
                          <w:marBottom w:val="0"/>
                          <w:divBdr>
                            <w:top w:val="none" w:sz="0" w:space="0" w:color="auto"/>
                            <w:left w:val="none" w:sz="0" w:space="0" w:color="auto"/>
                            <w:bottom w:val="none" w:sz="0" w:space="0" w:color="auto"/>
                            <w:right w:val="none" w:sz="0" w:space="0" w:color="auto"/>
                          </w:divBdr>
                        </w:div>
                        <w:div w:id="184943505">
                          <w:marLeft w:val="0"/>
                          <w:marRight w:val="0"/>
                          <w:marTop w:val="0"/>
                          <w:marBottom w:val="0"/>
                          <w:divBdr>
                            <w:top w:val="none" w:sz="0" w:space="0" w:color="auto"/>
                            <w:left w:val="none" w:sz="0" w:space="0" w:color="auto"/>
                            <w:bottom w:val="none" w:sz="0" w:space="0" w:color="auto"/>
                            <w:right w:val="none" w:sz="0" w:space="0" w:color="auto"/>
                          </w:divBdr>
                        </w:div>
                        <w:div w:id="1293560528">
                          <w:marLeft w:val="0"/>
                          <w:marRight w:val="0"/>
                          <w:marTop w:val="0"/>
                          <w:marBottom w:val="0"/>
                          <w:divBdr>
                            <w:top w:val="none" w:sz="0" w:space="0" w:color="auto"/>
                            <w:left w:val="none" w:sz="0" w:space="0" w:color="auto"/>
                            <w:bottom w:val="none" w:sz="0" w:space="0" w:color="auto"/>
                            <w:right w:val="none" w:sz="0" w:space="0" w:color="auto"/>
                          </w:divBdr>
                        </w:div>
                      </w:divsChild>
                    </w:div>
                    <w:div w:id="2060738323">
                      <w:marLeft w:val="0"/>
                      <w:marRight w:val="0"/>
                      <w:marTop w:val="0"/>
                      <w:marBottom w:val="0"/>
                      <w:divBdr>
                        <w:top w:val="none" w:sz="0" w:space="0" w:color="auto"/>
                        <w:left w:val="none" w:sz="0" w:space="0" w:color="auto"/>
                        <w:bottom w:val="none" w:sz="0" w:space="0" w:color="auto"/>
                        <w:right w:val="none" w:sz="0" w:space="0" w:color="auto"/>
                      </w:divBdr>
                      <w:divsChild>
                        <w:div w:id="603348133">
                          <w:marLeft w:val="0"/>
                          <w:marRight w:val="0"/>
                          <w:marTop w:val="0"/>
                          <w:marBottom w:val="0"/>
                          <w:divBdr>
                            <w:top w:val="none" w:sz="0" w:space="0" w:color="auto"/>
                            <w:left w:val="none" w:sz="0" w:space="0" w:color="auto"/>
                            <w:bottom w:val="none" w:sz="0" w:space="0" w:color="auto"/>
                            <w:right w:val="none" w:sz="0" w:space="0" w:color="auto"/>
                          </w:divBdr>
                        </w:div>
                        <w:div w:id="1435369868">
                          <w:marLeft w:val="0"/>
                          <w:marRight w:val="0"/>
                          <w:marTop w:val="0"/>
                          <w:marBottom w:val="0"/>
                          <w:divBdr>
                            <w:top w:val="none" w:sz="0" w:space="0" w:color="auto"/>
                            <w:left w:val="none" w:sz="0" w:space="0" w:color="auto"/>
                            <w:bottom w:val="none" w:sz="0" w:space="0" w:color="auto"/>
                            <w:right w:val="none" w:sz="0" w:space="0" w:color="auto"/>
                          </w:divBdr>
                        </w:div>
                        <w:div w:id="1485849619">
                          <w:marLeft w:val="0"/>
                          <w:marRight w:val="0"/>
                          <w:marTop w:val="0"/>
                          <w:marBottom w:val="0"/>
                          <w:divBdr>
                            <w:top w:val="none" w:sz="0" w:space="0" w:color="auto"/>
                            <w:left w:val="none" w:sz="0" w:space="0" w:color="auto"/>
                            <w:bottom w:val="none" w:sz="0" w:space="0" w:color="auto"/>
                            <w:right w:val="none" w:sz="0" w:space="0" w:color="auto"/>
                          </w:divBdr>
                        </w:div>
                        <w:div w:id="692533317">
                          <w:marLeft w:val="0"/>
                          <w:marRight w:val="0"/>
                          <w:marTop w:val="0"/>
                          <w:marBottom w:val="0"/>
                          <w:divBdr>
                            <w:top w:val="none" w:sz="0" w:space="0" w:color="auto"/>
                            <w:left w:val="none" w:sz="0" w:space="0" w:color="auto"/>
                            <w:bottom w:val="none" w:sz="0" w:space="0" w:color="auto"/>
                            <w:right w:val="none" w:sz="0" w:space="0" w:color="auto"/>
                          </w:divBdr>
                        </w:div>
                        <w:div w:id="1295871150">
                          <w:marLeft w:val="0"/>
                          <w:marRight w:val="0"/>
                          <w:marTop w:val="0"/>
                          <w:marBottom w:val="0"/>
                          <w:divBdr>
                            <w:top w:val="none" w:sz="0" w:space="0" w:color="auto"/>
                            <w:left w:val="none" w:sz="0" w:space="0" w:color="auto"/>
                            <w:bottom w:val="none" w:sz="0" w:space="0" w:color="auto"/>
                            <w:right w:val="none" w:sz="0" w:space="0" w:color="auto"/>
                          </w:divBdr>
                        </w:div>
                      </w:divsChild>
                    </w:div>
                    <w:div w:id="1338966493">
                      <w:marLeft w:val="0"/>
                      <w:marRight w:val="0"/>
                      <w:marTop w:val="0"/>
                      <w:marBottom w:val="0"/>
                      <w:divBdr>
                        <w:top w:val="none" w:sz="0" w:space="0" w:color="auto"/>
                        <w:left w:val="none" w:sz="0" w:space="0" w:color="auto"/>
                        <w:bottom w:val="none" w:sz="0" w:space="0" w:color="auto"/>
                        <w:right w:val="none" w:sz="0" w:space="0" w:color="auto"/>
                      </w:divBdr>
                      <w:divsChild>
                        <w:div w:id="261383557">
                          <w:marLeft w:val="0"/>
                          <w:marRight w:val="0"/>
                          <w:marTop w:val="0"/>
                          <w:marBottom w:val="0"/>
                          <w:divBdr>
                            <w:top w:val="none" w:sz="0" w:space="0" w:color="auto"/>
                            <w:left w:val="none" w:sz="0" w:space="0" w:color="auto"/>
                            <w:bottom w:val="none" w:sz="0" w:space="0" w:color="auto"/>
                            <w:right w:val="none" w:sz="0" w:space="0" w:color="auto"/>
                          </w:divBdr>
                        </w:div>
                        <w:div w:id="1019165779">
                          <w:marLeft w:val="0"/>
                          <w:marRight w:val="0"/>
                          <w:marTop w:val="0"/>
                          <w:marBottom w:val="0"/>
                          <w:divBdr>
                            <w:top w:val="none" w:sz="0" w:space="0" w:color="auto"/>
                            <w:left w:val="none" w:sz="0" w:space="0" w:color="auto"/>
                            <w:bottom w:val="none" w:sz="0" w:space="0" w:color="auto"/>
                            <w:right w:val="none" w:sz="0" w:space="0" w:color="auto"/>
                          </w:divBdr>
                        </w:div>
                      </w:divsChild>
                    </w:div>
                    <w:div w:id="1900091416">
                      <w:marLeft w:val="0"/>
                      <w:marRight w:val="0"/>
                      <w:marTop w:val="0"/>
                      <w:marBottom w:val="0"/>
                      <w:divBdr>
                        <w:top w:val="none" w:sz="0" w:space="0" w:color="auto"/>
                        <w:left w:val="none" w:sz="0" w:space="0" w:color="auto"/>
                        <w:bottom w:val="none" w:sz="0" w:space="0" w:color="auto"/>
                        <w:right w:val="none" w:sz="0" w:space="0" w:color="auto"/>
                      </w:divBdr>
                      <w:divsChild>
                        <w:div w:id="1703508294">
                          <w:marLeft w:val="0"/>
                          <w:marRight w:val="0"/>
                          <w:marTop w:val="0"/>
                          <w:marBottom w:val="0"/>
                          <w:divBdr>
                            <w:top w:val="none" w:sz="0" w:space="0" w:color="auto"/>
                            <w:left w:val="none" w:sz="0" w:space="0" w:color="auto"/>
                            <w:bottom w:val="none" w:sz="0" w:space="0" w:color="auto"/>
                            <w:right w:val="none" w:sz="0" w:space="0" w:color="auto"/>
                          </w:divBdr>
                          <w:divsChild>
                            <w:div w:id="2087651019">
                              <w:marLeft w:val="0"/>
                              <w:marRight w:val="0"/>
                              <w:marTop w:val="0"/>
                              <w:marBottom w:val="0"/>
                              <w:divBdr>
                                <w:top w:val="none" w:sz="0" w:space="0" w:color="auto"/>
                                <w:left w:val="none" w:sz="0" w:space="0" w:color="auto"/>
                                <w:bottom w:val="none" w:sz="0" w:space="0" w:color="auto"/>
                                <w:right w:val="none" w:sz="0" w:space="0" w:color="auto"/>
                              </w:divBdr>
                            </w:div>
                            <w:div w:id="354615705">
                              <w:marLeft w:val="0"/>
                              <w:marRight w:val="0"/>
                              <w:marTop w:val="0"/>
                              <w:marBottom w:val="0"/>
                              <w:divBdr>
                                <w:top w:val="none" w:sz="0" w:space="0" w:color="auto"/>
                                <w:left w:val="none" w:sz="0" w:space="0" w:color="auto"/>
                                <w:bottom w:val="none" w:sz="0" w:space="0" w:color="auto"/>
                                <w:right w:val="none" w:sz="0" w:space="0" w:color="auto"/>
                              </w:divBdr>
                            </w:div>
                          </w:divsChild>
                        </w:div>
                        <w:div w:id="436995208">
                          <w:marLeft w:val="0"/>
                          <w:marRight w:val="0"/>
                          <w:marTop w:val="0"/>
                          <w:marBottom w:val="0"/>
                          <w:divBdr>
                            <w:top w:val="none" w:sz="0" w:space="0" w:color="auto"/>
                            <w:left w:val="none" w:sz="0" w:space="0" w:color="auto"/>
                            <w:bottom w:val="none" w:sz="0" w:space="0" w:color="auto"/>
                            <w:right w:val="none" w:sz="0" w:space="0" w:color="auto"/>
                          </w:divBdr>
                        </w:div>
                      </w:divsChild>
                    </w:div>
                    <w:div w:id="898395893">
                      <w:marLeft w:val="0"/>
                      <w:marRight w:val="0"/>
                      <w:marTop w:val="0"/>
                      <w:marBottom w:val="0"/>
                      <w:divBdr>
                        <w:top w:val="none" w:sz="0" w:space="0" w:color="auto"/>
                        <w:left w:val="none" w:sz="0" w:space="0" w:color="auto"/>
                        <w:bottom w:val="none" w:sz="0" w:space="0" w:color="auto"/>
                        <w:right w:val="none" w:sz="0" w:space="0" w:color="auto"/>
                      </w:divBdr>
                      <w:divsChild>
                        <w:div w:id="1721780568">
                          <w:marLeft w:val="0"/>
                          <w:marRight w:val="0"/>
                          <w:marTop w:val="0"/>
                          <w:marBottom w:val="0"/>
                          <w:divBdr>
                            <w:top w:val="none" w:sz="0" w:space="0" w:color="auto"/>
                            <w:left w:val="none" w:sz="0" w:space="0" w:color="auto"/>
                            <w:bottom w:val="none" w:sz="0" w:space="0" w:color="auto"/>
                            <w:right w:val="none" w:sz="0" w:space="0" w:color="auto"/>
                          </w:divBdr>
                        </w:div>
                        <w:div w:id="1523591823">
                          <w:marLeft w:val="0"/>
                          <w:marRight w:val="0"/>
                          <w:marTop w:val="0"/>
                          <w:marBottom w:val="0"/>
                          <w:divBdr>
                            <w:top w:val="none" w:sz="0" w:space="0" w:color="auto"/>
                            <w:left w:val="none" w:sz="0" w:space="0" w:color="auto"/>
                            <w:bottom w:val="none" w:sz="0" w:space="0" w:color="auto"/>
                            <w:right w:val="none" w:sz="0" w:space="0" w:color="auto"/>
                          </w:divBdr>
                        </w:div>
                      </w:divsChild>
                    </w:div>
                    <w:div w:id="2058627836">
                      <w:marLeft w:val="0"/>
                      <w:marRight w:val="0"/>
                      <w:marTop w:val="0"/>
                      <w:marBottom w:val="0"/>
                      <w:divBdr>
                        <w:top w:val="none" w:sz="0" w:space="0" w:color="auto"/>
                        <w:left w:val="none" w:sz="0" w:space="0" w:color="auto"/>
                        <w:bottom w:val="none" w:sz="0" w:space="0" w:color="auto"/>
                        <w:right w:val="none" w:sz="0" w:space="0" w:color="auto"/>
                      </w:divBdr>
                      <w:divsChild>
                        <w:div w:id="1496647486">
                          <w:marLeft w:val="0"/>
                          <w:marRight w:val="0"/>
                          <w:marTop w:val="0"/>
                          <w:marBottom w:val="0"/>
                          <w:divBdr>
                            <w:top w:val="none" w:sz="0" w:space="0" w:color="auto"/>
                            <w:left w:val="none" w:sz="0" w:space="0" w:color="auto"/>
                            <w:bottom w:val="none" w:sz="0" w:space="0" w:color="auto"/>
                            <w:right w:val="none" w:sz="0" w:space="0" w:color="auto"/>
                          </w:divBdr>
                        </w:div>
                        <w:div w:id="1606039379">
                          <w:marLeft w:val="0"/>
                          <w:marRight w:val="0"/>
                          <w:marTop w:val="0"/>
                          <w:marBottom w:val="0"/>
                          <w:divBdr>
                            <w:top w:val="none" w:sz="0" w:space="0" w:color="auto"/>
                            <w:left w:val="none" w:sz="0" w:space="0" w:color="auto"/>
                            <w:bottom w:val="none" w:sz="0" w:space="0" w:color="auto"/>
                            <w:right w:val="none" w:sz="0" w:space="0" w:color="auto"/>
                          </w:divBdr>
                        </w:div>
                        <w:div w:id="13726909">
                          <w:marLeft w:val="0"/>
                          <w:marRight w:val="0"/>
                          <w:marTop w:val="0"/>
                          <w:marBottom w:val="0"/>
                          <w:divBdr>
                            <w:top w:val="none" w:sz="0" w:space="0" w:color="auto"/>
                            <w:left w:val="none" w:sz="0" w:space="0" w:color="auto"/>
                            <w:bottom w:val="none" w:sz="0" w:space="0" w:color="auto"/>
                            <w:right w:val="none" w:sz="0" w:space="0" w:color="auto"/>
                          </w:divBdr>
                        </w:div>
                        <w:div w:id="803043968">
                          <w:marLeft w:val="0"/>
                          <w:marRight w:val="0"/>
                          <w:marTop w:val="0"/>
                          <w:marBottom w:val="0"/>
                          <w:divBdr>
                            <w:top w:val="none" w:sz="0" w:space="0" w:color="auto"/>
                            <w:left w:val="none" w:sz="0" w:space="0" w:color="auto"/>
                            <w:bottom w:val="none" w:sz="0" w:space="0" w:color="auto"/>
                            <w:right w:val="none" w:sz="0" w:space="0" w:color="auto"/>
                          </w:divBdr>
                        </w:div>
                        <w:div w:id="943683448">
                          <w:marLeft w:val="0"/>
                          <w:marRight w:val="0"/>
                          <w:marTop w:val="0"/>
                          <w:marBottom w:val="0"/>
                          <w:divBdr>
                            <w:top w:val="none" w:sz="0" w:space="0" w:color="auto"/>
                            <w:left w:val="none" w:sz="0" w:space="0" w:color="auto"/>
                            <w:bottom w:val="none" w:sz="0" w:space="0" w:color="auto"/>
                            <w:right w:val="none" w:sz="0" w:space="0" w:color="auto"/>
                          </w:divBdr>
                        </w:div>
                        <w:div w:id="1497258252">
                          <w:marLeft w:val="0"/>
                          <w:marRight w:val="0"/>
                          <w:marTop w:val="0"/>
                          <w:marBottom w:val="0"/>
                          <w:divBdr>
                            <w:top w:val="none" w:sz="0" w:space="0" w:color="auto"/>
                            <w:left w:val="none" w:sz="0" w:space="0" w:color="auto"/>
                            <w:bottom w:val="none" w:sz="0" w:space="0" w:color="auto"/>
                            <w:right w:val="none" w:sz="0" w:space="0" w:color="auto"/>
                          </w:divBdr>
                        </w:div>
                        <w:div w:id="1210796921">
                          <w:marLeft w:val="0"/>
                          <w:marRight w:val="0"/>
                          <w:marTop w:val="0"/>
                          <w:marBottom w:val="0"/>
                          <w:divBdr>
                            <w:top w:val="none" w:sz="0" w:space="0" w:color="auto"/>
                            <w:left w:val="none" w:sz="0" w:space="0" w:color="auto"/>
                            <w:bottom w:val="none" w:sz="0" w:space="0" w:color="auto"/>
                            <w:right w:val="none" w:sz="0" w:space="0" w:color="auto"/>
                          </w:divBdr>
                        </w:div>
                      </w:divsChild>
                    </w:div>
                    <w:div w:id="152138058">
                      <w:marLeft w:val="0"/>
                      <w:marRight w:val="0"/>
                      <w:marTop w:val="0"/>
                      <w:marBottom w:val="0"/>
                      <w:divBdr>
                        <w:top w:val="none" w:sz="0" w:space="0" w:color="auto"/>
                        <w:left w:val="none" w:sz="0" w:space="0" w:color="auto"/>
                        <w:bottom w:val="none" w:sz="0" w:space="0" w:color="auto"/>
                        <w:right w:val="none" w:sz="0" w:space="0" w:color="auto"/>
                      </w:divBdr>
                    </w:div>
                    <w:div w:id="1163400846">
                      <w:marLeft w:val="0"/>
                      <w:marRight w:val="0"/>
                      <w:marTop w:val="0"/>
                      <w:marBottom w:val="0"/>
                      <w:divBdr>
                        <w:top w:val="none" w:sz="0" w:space="0" w:color="auto"/>
                        <w:left w:val="none" w:sz="0" w:space="0" w:color="auto"/>
                        <w:bottom w:val="none" w:sz="0" w:space="0" w:color="auto"/>
                        <w:right w:val="none" w:sz="0" w:space="0" w:color="auto"/>
                      </w:divBdr>
                      <w:divsChild>
                        <w:div w:id="1558317960">
                          <w:marLeft w:val="0"/>
                          <w:marRight w:val="0"/>
                          <w:marTop w:val="0"/>
                          <w:marBottom w:val="0"/>
                          <w:divBdr>
                            <w:top w:val="none" w:sz="0" w:space="0" w:color="auto"/>
                            <w:left w:val="none" w:sz="0" w:space="0" w:color="auto"/>
                            <w:bottom w:val="none" w:sz="0" w:space="0" w:color="auto"/>
                            <w:right w:val="none" w:sz="0" w:space="0" w:color="auto"/>
                          </w:divBdr>
                        </w:div>
                        <w:div w:id="1704667774">
                          <w:marLeft w:val="0"/>
                          <w:marRight w:val="0"/>
                          <w:marTop w:val="0"/>
                          <w:marBottom w:val="0"/>
                          <w:divBdr>
                            <w:top w:val="none" w:sz="0" w:space="0" w:color="auto"/>
                            <w:left w:val="none" w:sz="0" w:space="0" w:color="auto"/>
                            <w:bottom w:val="none" w:sz="0" w:space="0" w:color="auto"/>
                            <w:right w:val="none" w:sz="0" w:space="0" w:color="auto"/>
                          </w:divBdr>
                        </w:div>
                        <w:div w:id="1105463792">
                          <w:marLeft w:val="0"/>
                          <w:marRight w:val="0"/>
                          <w:marTop w:val="0"/>
                          <w:marBottom w:val="0"/>
                          <w:divBdr>
                            <w:top w:val="none" w:sz="0" w:space="0" w:color="auto"/>
                            <w:left w:val="none" w:sz="0" w:space="0" w:color="auto"/>
                            <w:bottom w:val="none" w:sz="0" w:space="0" w:color="auto"/>
                            <w:right w:val="none" w:sz="0" w:space="0" w:color="auto"/>
                          </w:divBdr>
                        </w:div>
                        <w:div w:id="1189637817">
                          <w:marLeft w:val="0"/>
                          <w:marRight w:val="0"/>
                          <w:marTop w:val="0"/>
                          <w:marBottom w:val="0"/>
                          <w:divBdr>
                            <w:top w:val="none" w:sz="0" w:space="0" w:color="auto"/>
                            <w:left w:val="none" w:sz="0" w:space="0" w:color="auto"/>
                            <w:bottom w:val="none" w:sz="0" w:space="0" w:color="auto"/>
                            <w:right w:val="none" w:sz="0" w:space="0" w:color="auto"/>
                          </w:divBdr>
                        </w:div>
                      </w:divsChild>
                    </w:div>
                    <w:div w:id="123970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A0CC3-4494-4371-83BC-DCAEDCB22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2072</Words>
  <Characters>11817</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User</cp:lastModifiedBy>
  <cp:revision>8</cp:revision>
  <cp:lastPrinted>2022-02-09T12:28:00Z</cp:lastPrinted>
  <dcterms:created xsi:type="dcterms:W3CDTF">2022-01-20T06:48:00Z</dcterms:created>
  <dcterms:modified xsi:type="dcterms:W3CDTF">2022-02-21T09:41:00Z</dcterms:modified>
</cp:coreProperties>
</file>