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0A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Администрация Чамзинского муниципального района Республики Мордовия во исполнение письма Минэкономразвития России от 2 февраля 2022г №3174-ТИ/Д04 и </w:t>
      </w:r>
      <w:r w:rsidR="00E72E65" w:rsidRPr="00AC5B9D">
        <w:rPr>
          <w:rFonts w:ascii="Times New Roman" w:hAnsi="Times New Roman" w:cs="Times New Roman"/>
          <w:sz w:val="28"/>
          <w:szCs w:val="28"/>
        </w:rPr>
        <w:t>в целях информирования налогоплательщиков, направляет информационные материалы для юридических лиц-благотворителей, осуществляющих благотворительные пожертвования в адрес некоммерческих организации (НКО), о правах, предусмотренных подпунктом 19.6 пункта 1 статьи 265 главы 25 Налогового кодекса Российской Федерации.</w:t>
      </w:r>
      <w:proofErr w:type="gramEnd"/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Приложение: на 3л.</w:t>
      </w: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C5B9D" w:rsidRPr="00AC5B9D" w:rsidRDefault="00AC5B9D" w:rsidP="00AC5B9D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C5B9D" w:rsidRPr="00AC5B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E65"/>
    <w:rsid w:val="002C10AD"/>
    <w:rsid w:val="00AC5B9D"/>
    <w:rsid w:val="00E7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2022-02-16T11:23:00Z</dcterms:created>
  <dcterms:modified xsi:type="dcterms:W3CDTF">2022-02-16T11:45:00Z</dcterms:modified>
</cp:coreProperties>
</file>