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76F6" w:rsidRPr="005C76F6" w:rsidRDefault="005C76F6" w:rsidP="005C76F6">
      <w:pPr>
        <w:tabs>
          <w:tab w:val="left" w:pos="1418"/>
        </w:tabs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C76F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ПРОЕКТ</w:t>
      </w:r>
    </w:p>
    <w:p w:rsidR="005C76F6" w:rsidRPr="005C76F6" w:rsidRDefault="005C76F6" w:rsidP="005C76F6">
      <w:pPr>
        <w:tabs>
          <w:tab w:val="left" w:pos="1418"/>
        </w:tabs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76F6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Администрация Комсомольского городского поселения</w:t>
      </w:r>
    </w:p>
    <w:p w:rsidR="005C76F6" w:rsidRPr="005C76F6" w:rsidRDefault="005C76F6" w:rsidP="005C76F6">
      <w:pPr>
        <w:tabs>
          <w:tab w:val="left" w:pos="1418"/>
        </w:tabs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76F6">
        <w:rPr>
          <w:rFonts w:ascii="Times New Roman" w:eastAsia="Times New Roman" w:hAnsi="Times New Roman" w:cs="Times New Roman"/>
          <w:sz w:val="28"/>
          <w:szCs w:val="28"/>
          <w:lang w:eastAsia="ru-RU"/>
        </w:rPr>
        <w:t>Чамзинского муниципального района</w:t>
      </w:r>
    </w:p>
    <w:p w:rsidR="005C76F6" w:rsidRPr="005C76F6" w:rsidRDefault="005C76F6" w:rsidP="005C76F6">
      <w:pPr>
        <w:tabs>
          <w:tab w:val="left" w:pos="1418"/>
        </w:tabs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76F6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Республики Мордовия</w:t>
      </w:r>
    </w:p>
    <w:p w:rsidR="005C76F6" w:rsidRPr="005C76F6" w:rsidRDefault="005C76F6" w:rsidP="005C76F6">
      <w:pPr>
        <w:tabs>
          <w:tab w:val="left" w:pos="1276"/>
        </w:tabs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C76F6" w:rsidRPr="005C76F6" w:rsidRDefault="005C76F6" w:rsidP="005C76F6">
      <w:pPr>
        <w:tabs>
          <w:tab w:val="left" w:pos="1276"/>
        </w:tabs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C76F6" w:rsidRPr="005C76F6" w:rsidRDefault="005C76F6" w:rsidP="005C76F6">
      <w:pPr>
        <w:tabs>
          <w:tab w:val="left" w:pos="1276"/>
        </w:tabs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76F6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ПОСТАНОВЛЕНИЕ</w:t>
      </w:r>
    </w:p>
    <w:p w:rsidR="005C76F6" w:rsidRPr="005C76F6" w:rsidRDefault="005C76F6" w:rsidP="005C76F6">
      <w:pPr>
        <w:tabs>
          <w:tab w:val="left" w:pos="1276"/>
        </w:tabs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C76F6" w:rsidRPr="005C76F6" w:rsidRDefault="005C76F6" w:rsidP="005C76F6">
      <w:pPr>
        <w:tabs>
          <w:tab w:val="left" w:pos="1276"/>
        </w:tabs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76F6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_______.2022 г.                                                         № ______</w:t>
      </w:r>
    </w:p>
    <w:p w:rsidR="005C76F6" w:rsidRPr="005C76F6" w:rsidRDefault="005C76F6" w:rsidP="005C76F6">
      <w:pPr>
        <w:tabs>
          <w:tab w:val="left" w:pos="1276"/>
        </w:tabs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C76F6" w:rsidRPr="005C76F6" w:rsidRDefault="005C76F6" w:rsidP="005C76F6">
      <w:pPr>
        <w:tabs>
          <w:tab w:val="left" w:pos="1276"/>
        </w:tabs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5C76F6">
        <w:rPr>
          <w:rFonts w:ascii="Times New Roman" w:eastAsia="Times New Roman" w:hAnsi="Times New Roman" w:cs="Times New Roman"/>
          <w:sz w:val="28"/>
          <w:szCs w:val="28"/>
          <w:lang w:eastAsia="ru-RU"/>
        </w:rPr>
        <w:t>р.п</w:t>
      </w:r>
      <w:proofErr w:type="gramStart"/>
      <w:r w:rsidRPr="005C76F6">
        <w:rPr>
          <w:rFonts w:ascii="Times New Roman" w:eastAsia="Times New Roman" w:hAnsi="Times New Roman" w:cs="Times New Roman"/>
          <w:sz w:val="28"/>
          <w:szCs w:val="28"/>
          <w:lang w:eastAsia="ru-RU"/>
        </w:rPr>
        <w:t>.К</w:t>
      </w:r>
      <w:proofErr w:type="gramEnd"/>
      <w:r w:rsidRPr="005C76F6">
        <w:rPr>
          <w:rFonts w:ascii="Times New Roman" w:eastAsia="Times New Roman" w:hAnsi="Times New Roman" w:cs="Times New Roman"/>
          <w:sz w:val="28"/>
          <w:szCs w:val="28"/>
          <w:lang w:eastAsia="ru-RU"/>
        </w:rPr>
        <w:t>омсомольский</w:t>
      </w:r>
      <w:proofErr w:type="spellEnd"/>
    </w:p>
    <w:p w:rsidR="005C76F6" w:rsidRPr="005C76F6" w:rsidRDefault="005C76F6" w:rsidP="005C76F6">
      <w:pPr>
        <w:tabs>
          <w:tab w:val="left" w:pos="1276"/>
        </w:tabs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C76F6" w:rsidRPr="005C76F6" w:rsidRDefault="005C76F6" w:rsidP="005C76F6">
      <w:pPr>
        <w:keepNext/>
        <w:autoSpaceDE w:val="0"/>
        <w:autoSpaceDN w:val="0"/>
        <w:spacing w:after="0" w:line="240" w:lineRule="auto"/>
        <w:ind w:firstLine="567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eastAsia="ru-RU"/>
        </w:rPr>
      </w:pPr>
      <w:r w:rsidRPr="005C76F6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eastAsia="ru-RU"/>
        </w:rPr>
        <w:t xml:space="preserve">Об утверждении программы профилактики нарушений обязательных требований в сфере муниципального жилищного контроля на территории </w:t>
      </w:r>
      <w:r w:rsidRPr="005C76F6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eastAsia="ru-RU"/>
        </w:rPr>
        <w:t>на территории Комсомольского городского поселения на 2022 год</w:t>
      </w:r>
    </w:p>
    <w:p w:rsidR="005C76F6" w:rsidRPr="005C76F6" w:rsidRDefault="005C76F6" w:rsidP="005C76F6">
      <w:pPr>
        <w:shd w:val="clear" w:color="auto" w:fill="FFFFFF"/>
        <w:spacing w:before="100" w:beforeAutospacing="1" w:after="100" w:afterAutospacing="1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proofErr w:type="gramStart"/>
      <w:r w:rsidRPr="005C76F6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В соответствии с Жилищным кодексом Российской Федерации, Федеральным законом от 6 октября 2003 года N 131-ФЗ "Об общих принципах организации местного самоуправления в Российской Федерации"</w:t>
      </w: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, </w:t>
      </w:r>
      <w:r w:rsidRPr="005C76F6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Федеральн</w:t>
      </w: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ым законом</w:t>
      </w:r>
      <w:r w:rsidRPr="005C76F6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от 31 июля 2020 г. N 248-ФЗ "О государственном контроле (надзоре) и муниципальном контроле в Российской Федерации", Постановлением Правительства РФ от 25 июня 2021 г. N 990 "Об утверждении Правил разработки и утверждения</w:t>
      </w:r>
      <w:proofErr w:type="gramEnd"/>
      <w:r w:rsidRPr="005C76F6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</w:t>
      </w:r>
      <w:proofErr w:type="gramStart"/>
      <w:r w:rsidRPr="005C76F6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контрольными (надзорными) органами программы профилактики рисков причинения вреда (ущерба) охраняемым законом ценностям", </w:t>
      </w: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решением Совета депутатов Комсомольского городского поселения от </w:t>
      </w:r>
      <w:r w:rsidRPr="005C76F6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09.11.2021</w:t>
      </w:r>
      <w:proofErr w:type="gramEnd"/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г. №</w:t>
      </w:r>
      <w:r w:rsidRPr="005C76F6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 12</w:t>
      </w: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«</w:t>
      </w:r>
      <w:r w:rsidRPr="005C76F6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Об утверждении Положения о </w:t>
      </w: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муниципальном жилищном контроле </w:t>
      </w:r>
      <w:r w:rsidRPr="005C76F6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на территории Комсомольского городского поселения Чамзинского муниципального района</w:t>
      </w: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», </w:t>
      </w:r>
      <w:r w:rsidRPr="005C76F6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администрация Комсомольского городского поселения постановляет:</w:t>
      </w:r>
    </w:p>
    <w:p w:rsidR="005C76F6" w:rsidRPr="005C76F6" w:rsidRDefault="005C76F6" w:rsidP="005C76F6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5C76F6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1. Утвердить программу </w:t>
      </w:r>
      <w:r w:rsidRPr="005C76F6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профилактики нарушений обязательных требований в сфере муниципального жилищного контроля </w:t>
      </w:r>
      <w:r w:rsidRPr="005C76F6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на территории Комсомольского городского поселения, на 2022 год согласно приложению.</w:t>
      </w:r>
    </w:p>
    <w:p w:rsidR="005C76F6" w:rsidRPr="005C76F6" w:rsidRDefault="005C76F6" w:rsidP="005C76F6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5C76F6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2. Настоящее постановление вступает в законную силу после его официального опубликования в информационном бюллетене Комсомольского городского поселения. </w:t>
      </w:r>
    </w:p>
    <w:p w:rsidR="005C76F6" w:rsidRPr="005C76F6" w:rsidRDefault="005C76F6" w:rsidP="005C76F6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5C76F6" w:rsidRPr="005C76F6" w:rsidRDefault="005C76F6" w:rsidP="005C76F6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5C76F6" w:rsidRPr="005C76F6" w:rsidRDefault="005C76F6" w:rsidP="005C76F6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5C76F6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Глава администрации</w:t>
      </w:r>
    </w:p>
    <w:p w:rsidR="005C76F6" w:rsidRPr="005C76F6" w:rsidRDefault="005C76F6" w:rsidP="005C76F6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5C76F6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Комсомольского городского поселения                                       </w:t>
      </w:r>
      <w:proofErr w:type="spellStart"/>
      <w:r w:rsidRPr="005C76F6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И.И.Жалилов</w:t>
      </w:r>
      <w:proofErr w:type="spellEnd"/>
      <w:r w:rsidRPr="005C76F6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</w:t>
      </w:r>
    </w:p>
    <w:p w:rsidR="005C76F6" w:rsidRPr="005C76F6" w:rsidRDefault="005C76F6" w:rsidP="005C76F6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5C76F6" w:rsidRPr="005C76F6" w:rsidRDefault="005C76F6" w:rsidP="005C76F6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5C76F6" w:rsidRPr="005C76F6" w:rsidRDefault="005C76F6" w:rsidP="005C76F6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5C76F6" w:rsidRPr="005C76F6" w:rsidRDefault="005C76F6" w:rsidP="005C76F6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C76F6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lastRenderedPageBreak/>
        <w:t xml:space="preserve">Приложение </w:t>
      </w:r>
    </w:p>
    <w:p w:rsidR="005C76F6" w:rsidRPr="005C76F6" w:rsidRDefault="005C76F6" w:rsidP="005C76F6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C76F6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к Постановлению администрации</w:t>
      </w:r>
    </w:p>
    <w:p w:rsidR="005C76F6" w:rsidRPr="005C76F6" w:rsidRDefault="005C76F6" w:rsidP="005C76F6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C76F6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Комсомольского городского поселения</w:t>
      </w:r>
    </w:p>
    <w:p w:rsidR="005C76F6" w:rsidRPr="005C76F6" w:rsidRDefault="005C76F6" w:rsidP="005C76F6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о</w:t>
      </w:r>
      <w:r w:rsidRPr="005C76F6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т __________2022г. № ___</w:t>
      </w:r>
    </w:p>
    <w:p w:rsidR="005C76F6" w:rsidRPr="005C76F6" w:rsidRDefault="005C76F6" w:rsidP="005C76F6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22272F"/>
          <w:sz w:val="32"/>
          <w:szCs w:val="32"/>
          <w:lang w:eastAsia="ru-RU"/>
        </w:rPr>
      </w:pPr>
      <w:r w:rsidRPr="005C76F6"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  <w:t>Программа</w:t>
      </w:r>
      <w:r w:rsidRPr="005C76F6">
        <w:rPr>
          <w:rFonts w:ascii="Times New Roman" w:eastAsia="Times New Roman" w:hAnsi="Times New Roman" w:cs="Times New Roman"/>
          <w:color w:val="22272F"/>
          <w:sz w:val="32"/>
          <w:szCs w:val="32"/>
          <w:lang w:eastAsia="ru-RU"/>
        </w:rPr>
        <w:br/>
      </w:r>
      <w:r w:rsidRPr="005C76F6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eastAsia="ru-RU"/>
        </w:rPr>
        <w:t>профилактики нарушений обязательных требований в сфере муниципального жилищного контроля на территории</w:t>
      </w:r>
      <w:r w:rsidRPr="005C76F6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eastAsia="ru-RU"/>
        </w:rPr>
        <w:t xml:space="preserve"> </w:t>
      </w:r>
      <w:r w:rsidRPr="005C76F6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eastAsia="ru-RU"/>
        </w:rPr>
        <w:t>Комсомольского городского поселения на 2022 год</w:t>
      </w:r>
    </w:p>
    <w:p w:rsidR="005C76F6" w:rsidRPr="005C76F6" w:rsidRDefault="005C76F6" w:rsidP="005C76F6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C76F6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1. Общие положения</w:t>
      </w:r>
    </w:p>
    <w:p w:rsidR="005C76F6" w:rsidRPr="005C76F6" w:rsidRDefault="005C76F6" w:rsidP="005C76F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C76F6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1.1. </w:t>
      </w:r>
      <w:proofErr w:type="gramStart"/>
      <w:r w:rsidRPr="005C76F6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Программа профилактики нарушений обязательных требований в сфере муниципального жилищного контроля на территории </w:t>
      </w:r>
      <w:r w:rsidR="0060218F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Комсомольского городского поселения</w:t>
      </w:r>
      <w:r w:rsidRPr="005C76F6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на 2022 год (далее - Программа) разработана в соответствии с </w:t>
      </w:r>
      <w:hyperlink r:id="rId5" w:anchor="/document/401399931/entry/0" w:history="1">
        <w:r w:rsidRPr="005C76F6">
          <w:rPr>
            <w:rFonts w:ascii="Times New Roman" w:eastAsia="Times New Roman" w:hAnsi="Times New Roman" w:cs="Times New Roman"/>
            <w:color w:val="3272C0"/>
            <w:sz w:val="28"/>
            <w:szCs w:val="28"/>
            <w:lang w:eastAsia="ru-RU"/>
          </w:rPr>
          <w:t>постановлением</w:t>
        </w:r>
      </w:hyperlink>
      <w:r w:rsidRPr="005C76F6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Правительства РФ от 25.06.2021 N 990 "Об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ценностям" и направлена на предупреждение нарушений обязательных требований при проведении муниципального жилищного</w:t>
      </w:r>
      <w:proofErr w:type="gramEnd"/>
      <w:r w:rsidRPr="005C76F6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контроля.</w:t>
      </w:r>
    </w:p>
    <w:p w:rsidR="005C76F6" w:rsidRPr="005C76F6" w:rsidRDefault="005C76F6" w:rsidP="005C76F6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C76F6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2. Цели Программы</w:t>
      </w:r>
    </w:p>
    <w:p w:rsidR="005C76F6" w:rsidRPr="005C76F6" w:rsidRDefault="005C76F6" w:rsidP="005C76F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C76F6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2.1. Целями Программы являются:</w:t>
      </w:r>
    </w:p>
    <w:p w:rsidR="005C76F6" w:rsidRPr="005C76F6" w:rsidRDefault="005C76F6" w:rsidP="005C76F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C76F6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предупреждение нарушений юридическими лицами, индивидуальными предпринимателями и гражданами обязательных требований, включая устранение причин, факторов и условий, способствующих возможному нарушению обязательных требований;</w:t>
      </w:r>
    </w:p>
    <w:p w:rsidR="005C76F6" w:rsidRPr="005C76F6" w:rsidRDefault="005C76F6" w:rsidP="005C76F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C76F6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мотивация юридических лиц, индивидуальных предпринимателей и граждан к добросовестному поведению и, как следствие, снижение административных и финансовых издержек;</w:t>
      </w:r>
    </w:p>
    <w:p w:rsidR="005C76F6" w:rsidRPr="005C76F6" w:rsidRDefault="005C76F6" w:rsidP="005C76F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C76F6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обеспечение прозрачности контрольной деятельности и информационной открытости.</w:t>
      </w:r>
    </w:p>
    <w:p w:rsidR="005C76F6" w:rsidRPr="005C76F6" w:rsidRDefault="005C76F6" w:rsidP="005C76F6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C76F6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3. Задачи Программы</w:t>
      </w:r>
    </w:p>
    <w:p w:rsidR="005C76F6" w:rsidRPr="005C76F6" w:rsidRDefault="005C76F6" w:rsidP="005C76F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C76F6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3.1. Задачами </w:t>
      </w:r>
      <w:r w:rsidRPr="005C76F6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ABB"/>
          <w:lang w:eastAsia="ru-RU"/>
        </w:rPr>
        <w:t>Программы</w:t>
      </w:r>
      <w:r w:rsidRPr="005C76F6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являются:</w:t>
      </w:r>
    </w:p>
    <w:p w:rsidR="005C76F6" w:rsidRPr="005C76F6" w:rsidRDefault="005C76F6" w:rsidP="005C76F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C76F6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укрепление системы профилактики нарушений обязательных требований, путем активизации </w:t>
      </w:r>
      <w:r w:rsidRPr="005C76F6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ABB"/>
          <w:lang w:eastAsia="ru-RU"/>
        </w:rPr>
        <w:t>профилактической</w:t>
      </w:r>
      <w:r w:rsidRPr="005C76F6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деятельности;</w:t>
      </w:r>
    </w:p>
    <w:p w:rsidR="005C76F6" w:rsidRPr="005C76F6" w:rsidRDefault="005C76F6" w:rsidP="005C76F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C76F6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lastRenderedPageBreak/>
        <w:t>проведение </w:t>
      </w:r>
      <w:r w:rsidRPr="005C76F6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ABB"/>
          <w:lang w:eastAsia="ru-RU"/>
        </w:rPr>
        <w:t>профилактических</w:t>
      </w:r>
      <w:r w:rsidRPr="005C76F6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</w:t>
      </w:r>
      <w:r w:rsidRPr="005C76F6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ABB"/>
          <w:lang w:eastAsia="ru-RU"/>
        </w:rPr>
        <w:t>мероприятий</w:t>
      </w:r>
      <w:r w:rsidRPr="005C76F6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на основе принципов их понятности, информационной открытости, вовлеченности и полноты охвата ими максимального количества субъектов </w:t>
      </w:r>
      <w:r w:rsidRPr="005C76F6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ABB"/>
          <w:lang w:eastAsia="ru-RU"/>
        </w:rPr>
        <w:t>контроля</w:t>
      </w:r>
      <w:r w:rsidRPr="005C76F6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, а также обязательности, актуальности, периодичности </w:t>
      </w:r>
      <w:r w:rsidRPr="005C76F6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ABB"/>
          <w:lang w:eastAsia="ru-RU"/>
        </w:rPr>
        <w:t>профилактических</w:t>
      </w:r>
      <w:r w:rsidRPr="005C76F6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</w:t>
      </w:r>
      <w:r w:rsidRPr="005C76F6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ABB"/>
          <w:lang w:eastAsia="ru-RU"/>
        </w:rPr>
        <w:t>мероприятий</w:t>
      </w:r>
      <w:r w:rsidRPr="005C76F6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;</w:t>
      </w:r>
    </w:p>
    <w:p w:rsidR="005C76F6" w:rsidRPr="005C76F6" w:rsidRDefault="005C76F6" w:rsidP="005C76F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C76F6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повышение правовой культуры руководителей юридических лиц и индивидуальных предпринимателей.</w:t>
      </w:r>
    </w:p>
    <w:p w:rsidR="005C76F6" w:rsidRPr="005C76F6" w:rsidRDefault="005C76F6" w:rsidP="005C76F6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C76F6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4. Наименование органа муниципального контроля</w:t>
      </w:r>
    </w:p>
    <w:p w:rsidR="005C76F6" w:rsidRPr="005C76F6" w:rsidRDefault="005C76F6" w:rsidP="005C76F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C76F6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4.1. Органом, уполномоченным на осуществление муниципального </w:t>
      </w:r>
      <w:r w:rsidRPr="005C76F6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ABB"/>
          <w:lang w:eastAsia="ru-RU"/>
        </w:rPr>
        <w:t>жилищного</w:t>
      </w:r>
      <w:r w:rsidRPr="005C76F6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 контроля на территории </w:t>
      </w:r>
      <w:r w:rsidR="0060218F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Комсомольского городского поселения</w:t>
      </w:r>
      <w:r w:rsidRPr="005C76F6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, является </w:t>
      </w:r>
      <w:r w:rsidR="0060218F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Контрольный орган администрации Комсомольского городского поселения, уполномоченный на осуществления муниципального жилищного контроля</w:t>
      </w:r>
      <w:r w:rsidRPr="005C76F6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(далее </w:t>
      </w:r>
      <w:r w:rsidR="0060218F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–</w:t>
      </w:r>
      <w:r w:rsidRPr="005C76F6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</w:t>
      </w:r>
      <w:r w:rsidR="0060218F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Контрольный орган</w:t>
      </w:r>
      <w:r w:rsidRPr="005C76F6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).</w:t>
      </w:r>
    </w:p>
    <w:p w:rsidR="005C76F6" w:rsidRPr="005C76F6" w:rsidRDefault="005C76F6" w:rsidP="005C76F6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C76F6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5. Виды и формы </w:t>
      </w:r>
      <w:r w:rsidRPr="005C76F6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ABB"/>
          <w:lang w:eastAsia="ru-RU"/>
        </w:rPr>
        <w:t>профилактических</w:t>
      </w:r>
      <w:r w:rsidRPr="005C76F6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</w:t>
      </w:r>
      <w:r w:rsidRPr="005C76F6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ABB"/>
          <w:lang w:eastAsia="ru-RU"/>
        </w:rPr>
        <w:t>мероприятий</w:t>
      </w:r>
    </w:p>
    <w:p w:rsidR="005C76F6" w:rsidRPr="005C76F6" w:rsidRDefault="005C76F6" w:rsidP="005C76F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C76F6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5.1. Орган муниципального жилищного контроля осуществляет следующие виды и формы </w:t>
      </w:r>
      <w:r w:rsidRPr="005C76F6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ABB"/>
          <w:lang w:eastAsia="ru-RU"/>
        </w:rPr>
        <w:t>профилактических</w:t>
      </w:r>
      <w:r w:rsidRPr="005C76F6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</w:t>
      </w:r>
      <w:r w:rsidRPr="005C76F6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ABB"/>
          <w:lang w:eastAsia="ru-RU"/>
        </w:rPr>
        <w:t>мероприятий</w:t>
      </w:r>
      <w:r w:rsidRPr="005C76F6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:</w:t>
      </w:r>
    </w:p>
    <w:p w:rsidR="005C76F6" w:rsidRPr="005C76F6" w:rsidRDefault="005C76F6" w:rsidP="005C76F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C76F6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осуществление подготовки и размещения на </w:t>
      </w:r>
      <w:hyperlink r:id="rId6" w:tgtFrame="_blank" w:history="1">
        <w:r w:rsidRPr="005C76F6">
          <w:rPr>
            <w:rFonts w:ascii="Times New Roman" w:eastAsia="Times New Roman" w:hAnsi="Times New Roman" w:cs="Times New Roman"/>
            <w:color w:val="3272C0"/>
            <w:sz w:val="28"/>
            <w:szCs w:val="28"/>
            <w:lang w:eastAsia="ru-RU"/>
          </w:rPr>
          <w:t>официальном сайте</w:t>
        </w:r>
      </w:hyperlink>
      <w:r w:rsidRPr="005C76F6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 администрации в информационно - телекоммуникационной сети "Интернет" перечня муниципальных нормативных правовых актов </w:t>
      </w:r>
      <w:r w:rsidR="0060218F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Комсомольского городского поселения</w:t>
      </w:r>
      <w:r w:rsidRPr="005C76F6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или их отдельных частей, содержащих обязательные требования, оценка соблюдения которых является предметом муниципального жилищного контроля, а также текстов соответствующих муниципальных нормативных правовых актов </w:t>
      </w:r>
      <w:r w:rsidR="0060218F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Комсомольского городского поселения</w:t>
      </w:r>
      <w:r w:rsidRPr="005C76F6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;</w:t>
      </w:r>
    </w:p>
    <w:p w:rsidR="005C76F6" w:rsidRPr="005C76F6" w:rsidRDefault="005C76F6" w:rsidP="005C76F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C76F6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осуществление информирования юридических лиц, индивидуальных предпринимателей по вопросам соблюдения обязательных требований, в том числе посредством разработки и опубликования руководств по соблюдению обязательных требований, проведения разъяснительной работы в средствах массовой информации;</w:t>
      </w:r>
    </w:p>
    <w:p w:rsidR="005C76F6" w:rsidRPr="005C76F6" w:rsidRDefault="005C76F6" w:rsidP="005C76F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proofErr w:type="gramStart"/>
      <w:r w:rsidRPr="005C76F6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обеспечение обобщения практики осуществления в сфере муниципального жилищного контроля и размещение на </w:t>
      </w:r>
      <w:hyperlink r:id="rId7" w:tgtFrame="_blank" w:history="1">
        <w:r w:rsidRPr="005C76F6">
          <w:rPr>
            <w:rFonts w:ascii="Times New Roman" w:eastAsia="Times New Roman" w:hAnsi="Times New Roman" w:cs="Times New Roman"/>
            <w:color w:val="3272C0"/>
            <w:sz w:val="28"/>
            <w:szCs w:val="28"/>
            <w:lang w:eastAsia="ru-RU"/>
          </w:rPr>
          <w:t>официальном сайте</w:t>
        </w:r>
      </w:hyperlink>
      <w:r w:rsidRPr="005C76F6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администрации в информационно - телекоммуникационной сети "Интернет" соответствующих обобщений, в том числе с указанием наиболее часто встречающихся случаев нарушений обязательных требований с рекомендациями в отношении мер, которые должны приниматься юридическими лицами, индивидуальными предпринимателями в целях недопущения таких нарушений;</w:t>
      </w:r>
      <w:proofErr w:type="gramEnd"/>
    </w:p>
    <w:p w:rsidR="005C76F6" w:rsidRPr="005C76F6" w:rsidRDefault="005C76F6" w:rsidP="005C76F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C76F6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выдача предостережений о недопустимости нарушений обязательных требований в соответствии с </w:t>
      </w:r>
      <w:hyperlink r:id="rId8" w:anchor="/document/12164247/entry/0" w:history="1">
        <w:r w:rsidRPr="005C76F6">
          <w:rPr>
            <w:rFonts w:ascii="Times New Roman" w:eastAsia="Times New Roman" w:hAnsi="Times New Roman" w:cs="Times New Roman"/>
            <w:color w:val="3272C0"/>
            <w:sz w:val="28"/>
            <w:szCs w:val="28"/>
            <w:lang w:eastAsia="ru-RU"/>
          </w:rPr>
          <w:t>Федеральным законом</w:t>
        </w:r>
      </w:hyperlink>
      <w:r w:rsidRPr="005C76F6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 от 26.12.2008 N 294-ФЗ </w:t>
      </w:r>
      <w:r w:rsidRPr="005C76F6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lastRenderedPageBreak/>
        <w:t>"О защите прав юридических лиц и индивидуальных предпринимателей при осуществлении государственного контроля (надзора) и муниципального контроля", если иной порядок не установлен иным федеральным законом.</w:t>
      </w:r>
    </w:p>
    <w:p w:rsidR="005C76F6" w:rsidRPr="005C76F6" w:rsidRDefault="005C76F6" w:rsidP="005C76F6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C76F6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6. Текущий уровень развития </w:t>
      </w:r>
      <w:r w:rsidRPr="005C76F6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ABB"/>
          <w:lang w:eastAsia="ru-RU"/>
        </w:rPr>
        <w:t>профилактических</w:t>
      </w:r>
      <w:r w:rsidRPr="005C76F6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</w:t>
      </w:r>
      <w:r w:rsidRPr="005C76F6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ABB"/>
          <w:lang w:eastAsia="ru-RU"/>
        </w:rPr>
        <w:t>мероприятий</w:t>
      </w:r>
    </w:p>
    <w:p w:rsidR="005C76F6" w:rsidRPr="005C76F6" w:rsidRDefault="005C76F6" w:rsidP="005C76F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C76F6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6.1. Организация и проведение </w:t>
      </w:r>
      <w:r w:rsidRPr="005C76F6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ABB"/>
          <w:lang w:eastAsia="ru-RU"/>
        </w:rPr>
        <w:t>профилактических</w:t>
      </w:r>
      <w:r w:rsidRPr="005C76F6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</w:t>
      </w:r>
      <w:r w:rsidRPr="005C76F6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ABB"/>
          <w:lang w:eastAsia="ru-RU"/>
        </w:rPr>
        <w:t>мероприятий</w:t>
      </w:r>
      <w:r w:rsidRPr="005C76F6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, направленных на предупреждение нарушения обязательных требований, осуществляется ответственными исполнителями на основании плана-графика </w:t>
      </w:r>
      <w:r w:rsidRPr="005C76F6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ABB"/>
          <w:lang w:eastAsia="ru-RU"/>
        </w:rPr>
        <w:t>мероприятий</w:t>
      </w:r>
      <w:r w:rsidRPr="005C76F6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по </w:t>
      </w:r>
      <w:r w:rsidRPr="005C76F6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ABB"/>
          <w:lang w:eastAsia="ru-RU"/>
        </w:rPr>
        <w:t>профилактике</w:t>
      </w:r>
      <w:r w:rsidRPr="005C76F6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нарушений обязательных требований в соответствии с </w:t>
      </w:r>
      <w:hyperlink r:id="rId9" w:anchor="/document/402893563/entry/100" w:history="1">
        <w:r w:rsidRPr="005C76F6">
          <w:rPr>
            <w:rFonts w:ascii="Times New Roman" w:eastAsia="Times New Roman" w:hAnsi="Times New Roman" w:cs="Times New Roman"/>
            <w:color w:val="3272C0"/>
            <w:sz w:val="28"/>
            <w:szCs w:val="28"/>
            <w:lang w:eastAsia="ru-RU"/>
          </w:rPr>
          <w:t>приложением</w:t>
        </w:r>
      </w:hyperlink>
      <w:r w:rsidRPr="005C76F6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к </w:t>
      </w:r>
      <w:r w:rsidRPr="005C76F6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ABB"/>
          <w:lang w:eastAsia="ru-RU"/>
        </w:rPr>
        <w:t>Программе</w:t>
      </w:r>
      <w:r w:rsidRPr="005C76F6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профилактики нарушений.</w:t>
      </w:r>
    </w:p>
    <w:p w:rsidR="0060218F" w:rsidRDefault="005C76F6" w:rsidP="0060218F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C76F6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Приложение</w:t>
      </w:r>
      <w:r w:rsidRPr="005C76F6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br/>
        <w:t>к </w:t>
      </w:r>
      <w:hyperlink r:id="rId10" w:anchor="/document/402893563/entry/0" w:history="1">
        <w:r w:rsidRPr="005C76F6">
          <w:rPr>
            <w:rFonts w:ascii="Times New Roman" w:eastAsia="Times New Roman" w:hAnsi="Times New Roman" w:cs="Times New Roman"/>
            <w:color w:val="3272C0"/>
            <w:sz w:val="28"/>
            <w:szCs w:val="28"/>
            <w:shd w:val="clear" w:color="auto" w:fill="FFFABB"/>
            <w:lang w:eastAsia="ru-RU"/>
          </w:rPr>
          <w:t>Программе</w:t>
        </w:r>
      </w:hyperlink>
      <w:r w:rsidRPr="005C76F6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профилактики нарушений</w:t>
      </w:r>
      <w:r w:rsidRPr="005C76F6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br/>
        <w:t xml:space="preserve">обязательных требований в сфере </w:t>
      </w:r>
    </w:p>
    <w:p w:rsidR="0060218F" w:rsidRDefault="005C76F6" w:rsidP="0060218F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ABB"/>
          <w:lang w:eastAsia="ru-RU"/>
        </w:rPr>
      </w:pPr>
      <w:r w:rsidRPr="005C76F6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муниципального </w:t>
      </w:r>
      <w:r w:rsidRPr="005C76F6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ABB"/>
          <w:lang w:eastAsia="ru-RU"/>
        </w:rPr>
        <w:t>жилищного</w:t>
      </w:r>
      <w:r w:rsidR="0060218F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ABB"/>
          <w:lang w:eastAsia="ru-RU"/>
        </w:rPr>
        <w:t xml:space="preserve"> </w:t>
      </w:r>
      <w:r w:rsidRPr="005C76F6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ABB"/>
          <w:lang w:eastAsia="ru-RU"/>
        </w:rPr>
        <w:t>контроля</w:t>
      </w:r>
    </w:p>
    <w:p w:rsidR="0060218F" w:rsidRDefault="005C76F6" w:rsidP="0060218F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C76F6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на территории</w:t>
      </w:r>
      <w:r w:rsidR="0060218F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Комсомольского городского поселения</w:t>
      </w:r>
    </w:p>
    <w:p w:rsidR="005C76F6" w:rsidRPr="005C76F6" w:rsidRDefault="005C76F6" w:rsidP="0060218F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C76F6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на 2022 год</w:t>
      </w:r>
    </w:p>
    <w:p w:rsidR="005C76F6" w:rsidRPr="005C76F6" w:rsidRDefault="005C76F6" w:rsidP="005C76F6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C76F6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План-график</w:t>
      </w:r>
      <w:r w:rsidRPr="005C76F6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br/>
      </w:r>
      <w:r w:rsidRPr="005C76F6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ABB"/>
          <w:lang w:eastAsia="ru-RU"/>
        </w:rPr>
        <w:t>профилактических</w:t>
      </w:r>
      <w:r w:rsidRPr="005C76F6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</w:t>
      </w:r>
      <w:r w:rsidRPr="005C76F6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ABB"/>
          <w:lang w:eastAsia="ru-RU"/>
        </w:rPr>
        <w:t>мероприятий</w:t>
      </w:r>
    </w:p>
    <w:tbl>
      <w:tblPr>
        <w:tblW w:w="927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82"/>
        <w:gridCol w:w="6237"/>
        <w:gridCol w:w="2453"/>
      </w:tblGrid>
      <w:tr w:rsidR="005C76F6" w:rsidRPr="005C76F6" w:rsidTr="00443C68">
        <w:tc>
          <w:tcPr>
            <w:tcW w:w="5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C76F6" w:rsidRPr="005C76F6" w:rsidRDefault="005C76F6" w:rsidP="005C76F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76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N </w:t>
            </w:r>
            <w:proofErr w:type="gramStart"/>
            <w:r w:rsidRPr="005C76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5C76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C76F6" w:rsidRPr="005C76F6" w:rsidRDefault="005C76F6" w:rsidP="005C76F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76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Наименование мероприятия</w:t>
            </w:r>
          </w:p>
        </w:tc>
        <w:tc>
          <w:tcPr>
            <w:tcW w:w="2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C76F6" w:rsidRPr="005C76F6" w:rsidRDefault="005C76F6" w:rsidP="005C76F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76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Срок исполнения</w:t>
            </w:r>
          </w:p>
        </w:tc>
      </w:tr>
      <w:tr w:rsidR="005C76F6" w:rsidRPr="005C76F6" w:rsidTr="00443C68">
        <w:tc>
          <w:tcPr>
            <w:tcW w:w="5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C76F6" w:rsidRPr="005C76F6" w:rsidRDefault="005C76F6" w:rsidP="005C76F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76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C76F6" w:rsidRPr="005C76F6" w:rsidRDefault="005C76F6" w:rsidP="00443C6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76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Актуализация размещенных на </w:t>
            </w:r>
            <w:hyperlink r:id="rId11" w:tgtFrame="_blank" w:history="1">
              <w:r w:rsidRPr="005C76F6">
                <w:rPr>
                  <w:rFonts w:ascii="Times New Roman" w:eastAsia="Times New Roman" w:hAnsi="Times New Roman" w:cs="Times New Roman"/>
                  <w:color w:val="3272C0"/>
                  <w:sz w:val="28"/>
                  <w:szCs w:val="28"/>
                  <w:lang w:eastAsia="ru-RU"/>
                </w:rPr>
                <w:t>официальном сайте</w:t>
              </w:r>
            </w:hyperlink>
            <w:r w:rsidRPr="005C76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="00443C6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Комсомольского городского поселения</w:t>
            </w:r>
            <w:r w:rsidRPr="005C76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нормативных правовых актов, содержащих обязательные требования, требования, установленные муниципальными правовыми актами, проверяемые в ходе мероприятий по муниципальному контролю</w:t>
            </w:r>
          </w:p>
        </w:tc>
        <w:tc>
          <w:tcPr>
            <w:tcW w:w="2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C76F6" w:rsidRPr="005C76F6" w:rsidRDefault="005C76F6" w:rsidP="005C76F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76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обновление по мере необходимости</w:t>
            </w:r>
          </w:p>
        </w:tc>
      </w:tr>
      <w:tr w:rsidR="005C76F6" w:rsidRPr="005C76F6" w:rsidTr="00443C68">
        <w:tc>
          <w:tcPr>
            <w:tcW w:w="5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C76F6" w:rsidRPr="005C76F6" w:rsidRDefault="005C76F6" w:rsidP="005C76F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76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C76F6" w:rsidRPr="005C76F6" w:rsidRDefault="005C76F6" w:rsidP="00443C6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76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Информирование юридических лиц, индивидуальных предпринимателей по вопросам соблюдения обязательных требований законодательства, предъявляемых при осуществлении муниципального контроля посредством размещения информации, руководств, памяток по соблюдению обязательных требований на </w:t>
            </w:r>
            <w:hyperlink r:id="rId12" w:tgtFrame="_blank" w:history="1">
              <w:r w:rsidRPr="005C76F6">
                <w:rPr>
                  <w:rFonts w:ascii="Times New Roman" w:eastAsia="Times New Roman" w:hAnsi="Times New Roman" w:cs="Times New Roman"/>
                  <w:color w:val="3272C0"/>
                  <w:sz w:val="28"/>
                  <w:szCs w:val="28"/>
                  <w:lang w:eastAsia="ru-RU"/>
                </w:rPr>
                <w:t>официальном сайте</w:t>
              </w:r>
            </w:hyperlink>
            <w:r w:rsidRPr="005C76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 администрации </w:t>
            </w:r>
            <w:r w:rsidR="00443C6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Комсомольского городского поселения</w:t>
            </w:r>
          </w:p>
        </w:tc>
        <w:tc>
          <w:tcPr>
            <w:tcW w:w="2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C76F6" w:rsidRPr="005C76F6" w:rsidRDefault="005C76F6" w:rsidP="005C76F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76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течение года (по мере необходимости),</w:t>
            </w:r>
          </w:p>
        </w:tc>
      </w:tr>
      <w:tr w:rsidR="005C76F6" w:rsidRPr="005C76F6" w:rsidTr="00443C68">
        <w:tc>
          <w:tcPr>
            <w:tcW w:w="5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C76F6" w:rsidRPr="005C76F6" w:rsidRDefault="005C76F6" w:rsidP="005C76F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76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C76F6" w:rsidRPr="005C76F6" w:rsidRDefault="005C76F6" w:rsidP="00443C6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76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Обобщение практики осуществления администрацией муниципального контроля и размещение на </w:t>
            </w:r>
            <w:hyperlink r:id="rId13" w:tgtFrame="_blank" w:history="1">
              <w:r w:rsidRPr="005C76F6">
                <w:rPr>
                  <w:rFonts w:ascii="Times New Roman" w:eastAsia="Times New Roman" w:hAnsi="Times New Roman" w:cs="Times New Roman"/>
                  <w:color w:val="3272C0"/>
                  <w:sz w:val="28"/>
                  <w:szCs w:val="28"/>
                  <w:lang w:eastAsia="ru-RU"/>
                </w:rPr>
                <w:t>официальном сайте</w:t>
              </w:r>
            </w:hyperlink>
            <w:r w:rsidRPr="005C76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 администрации </w:t>
            </w:r>
            <w:bookmarkStart w:id="0" w:name="_GoBack"/>
            <w:bookmarkEnd w:id="0"/>
            <w:r w:rsidRPr="005C76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соответствующей информации, в том числе с указанием наиболее часто встречающихся случаев нарушений обязательных требований с </w:t>
            </w:r>
            <w:r w:rsidRPr="005C76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рекомендациями в отношении мер, которые должны приниматься юридическими лицами, индивидуальными предпринимателями в целях недопущения таких нарушений</w:t>
            </w:r>
          </w:p>
        </w:tc>
        <w:tc>
          <w:tcPr>
            <w:tcW w:w="2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C76F6" w:rsidRPr="005C76F6" w:rsidRDefault="005C76F6" w:rsidP="005C76F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76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IV квартал</w:t>
            </w:r>
          </w:p>
        </w:tc>
      </w:tr>
      <w:tr w:rsidR="005C76F6" w:rsidRPr="005C76F6" w:rsidTr="00443C68">
        <w:tc>
          <w:tcPr>
            <w:tcW w:w="5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C76F6" w:rsidRPr="005C76F6" w:rsidRDefault="005C76F6" w:rsidP="005C76F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76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4</w:t>
            </w: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C76F6" w:rsidRPr="005C76F6" w:rsidRDefault="005C76F6" w:rsidP="005C76F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76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Выдача предостережений о недопустимости нарушения обязательных требований в соответствии с </w:t>
            </w:r>
            <w:hyperlink r:id="rId14" w:anchor="/document/74449814/entry/0" w:history="1">
              <w:r w:rsidRPr="005C76F6">
                <w:rPr>
                  <w:rFonts w:ascii="Times New Roman" w:eastAsia="Times New Roman" w:hAnsi="Times New Roman" w:cs="Times New Roman"/>
                  <w:color w:val="3272C0"/>
                  <w:sz w:val="28"/>
                  <w:szCs w:val="28"/>
                  <w:lang w:eastAsia="ru-RU"/>
                </w:rPr>
                <w:t>Федеральным законом</w:t>
              </w:r>
            </w:hyperlink>
            <w:r w:rsidRPr="005C76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от 31.07.2020 N 248-ФЗ "О государственном контроле (надзоре) и муниципальном контроле в Российской Федерации", если иной порядок не установлен Федеральным законом</w:t>
            </w:r>
          </w:p>
        </w:tc>
        <w:tc>
          <w:tcPr>
            <w:tcW w:w="2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C76F6" w:rsidRPr="005C76F6" w:rsidRDefault="005C76F6" w:rsidP="005C76F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76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течени</w:t>
            </w:r>
            <w:proofErr w:type="gramStart"/>
            <w:r w:rsidRPr="005C76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</w:t>
            </w:r>
            <w:proofErr w:type="gramEnd"/>
            <w:r w:rsidRPr="005C76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года (по мере появления оснований, предусмотренных законодательством Российской Федерации)</w:t>
            </w:r>
          </w:p>
        </w:tc>
      </w:tr>
    </w:tbl>
    <w:p w:rsidR="00C90D4D" w:rsidRPr="005C76F6" w:rsidRDefault="00C90D4D">
      <w:pPr>
        <w:rPr>
          <w:sz w:val="28"/>
          <w:szCs w:val="28"/>
        </w:rPr>
      </w:pPr>
    </w:p>
    <w:sectPr w:rsidR="00C90D4D" w:rsidRPr="005C76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13B7"/>
    <w:rsid w:val="00443C68"/>
    <w:rsid w:val="005C76F6"/>
    <w:rsid w:val="0060218F"/>
    <w:rsid w:val="00B513B7"/>
    <w:rsid w:val="00C90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866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99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2496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178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94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09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5729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712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7613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54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2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2450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7473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211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" TargetMode="External"/><Relationship Id="rId13" Type="http://schemas.openxmlformats.org/officeDocument/2006/relationships/hyperlink" Target="http://bberezniki.e-mordovia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bberezniki.e-mordovia.ru/" TargetMode="External"/><Relationship Id="rId12" Type="http://schemas.openxmlformats.org/officeDocument/2006/relationships/hyperlink" Target="http://bberezniki.e-mordovia.ru/" TargetMode="External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://bberezniki.e-mordovia.ru/" TargetMode="External"/><Relationship Id="rId11" Type="http://schemas.openxmlformats.org/officeDocument/2006/relationships/hyperlink" Target="http://bberezniki.e-mordovia.ru/" TargetMode="External"/><Relationship Id="rId5" Type="http://schemas.openxmlformats.org/officeDocument/2006/relationships/hyperlink" Target="https://internet.garant.ru/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s://internet.garant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internet.garant.ru/" TargetMode="External"/><Relationship Id="rId14" Type="http://schemas.openxmlformats.org/officeDocument/2006/relationships/hyperlink" Target="https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5</Pages>
  <Words>1267</Words>
  <Characters>7227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2</cp:revision>
  <dcterms:created xsi:type="dcterms:W3CDTF">2022-02-04T05:33:00Z</dcterms:created>
  <dcterms:modified xsi:type="dcterms:W3CDTF">2022-02-04T05:56:00Z</dcterms:modified>
</cp:coreProperties>
</file>