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06E" w:rsidRPr="0047006E" w:rsidRDefault="00717FED" w:rsidP="0047006E">
      <w:pPr>
        <w:spacing w:after="0" w:line="240" w:lineRule="auto"/>
        <w:ind w:left="708"/>
        <w:jc w:val="center"/>
        <w:rPr>
          <w:rFonts w:ascii="Times New Roman" w:eastAsia="Times New Roman" w:hAnsi="Times New Roman" w:cs="Times New Roman"/>
          <w:b/>
          <w:bCs/>
          <w:sz w:val="28"/>
          <w:szCs w:val="28"/>
          <w:lang w:eastAsia="ru-RU"/>
        </w:rPr>
      </w:pPr>
      <w:bookmarkStart w:id="0" w:name="_Hlk86737380"/>
      <w:r w:rsidRPr="0047006E">
        <w:rPr>
          <w:rFonts w:ascii="Times New Roman" w:eastAsia="Times New Roman" w:hAnsi="Times New Roman" w:cs="Times New Roman"/>
          <w:b/>
          <w:bCs/>
          <w:sz w:val="28"/>
          <w:szCs w:val="28"/>
          <w:lang w:eastAsia="ru-RU"/>
        </w:rPr>
        <w:t xml:space="preserve">АДМИНИСТРАЦИЯ </w:t>
      </w:r>
      <w:r w:rsidRPr="0047006E">
        <w:rPr>
          <w:rFonts w:ascii="Times New Roman" w:eastAsia="Times New Roman" w:hAnsi="Times New Roman" w:cs="Times New Roman"/>
          <w:b/>
          <w:bCs/>
          <w:spacing w:val="-1"/>
          <w:sz w:val="28"/>
          <w:szCs w:val="28"/>
          <w:lang w:eastAsia="ru-RU"/>
        </w:rPr>
        <w:t xml:space="preserve">КОМСОМОЛЬСКОГО ГОРОДСКОГО </w:t>
      </w:r>
      <w:r w:rsidRPr="0047006E">
        <w:rPr>
          <w:rFonts w:ascii="Times New Roman" w:eastAsia="Times New Roman" w:hAnsi="Times New Roman" w:cs="Times New Roman"/>
          <w:b/>
          <w:bCs/>
          <w:sz w:val="28"/>
          <w:szCs w:val="28"/>
          <w:lang w:eastAsia="ru-RU"/>
        </w:rPr>
        <w:t xml:space="preserve">ПОСЕЛЕНИЯ </w:t>
      </w:r>
    </w:p>
    <w:p w:rsidR="0047006E" w:rsidRPr="0047006E" w:rsidRDefault="00717FED" w:rsidP="0047006E">
      <w:pPr>
        <w:spacing w:after="0" w:line="240" w:lineRule="auto"/>
        <w:ind w:left="708"/>
        <w:jc w:val="center"/>
        <w:rPr>
          <w:rFonts w:ascii="Times New Roman" w:eastAsia="Times New Roman" w:hAnsi="Times New Roman" w:cs="Times New Roman"/>
          <w:b/>
          <w:bCs/>
          <w:sz w:val="28"/>
          <w:szCs w:val="28"/>
          <w:lang w:eastAsia="ru-RU"/>
        </w:rPr>
      </w:pPr>
      <w:r w:rsidRPr="0047006E">
        <w:rPr>
          <w:rFonts w:ascii="Times New Roman" w:eastAsia="Times New Roman" w:hAnsi="Times New Roman" w:cs="Times New Roman"/>
          <w:b/>
          <w:bCs/>
          <w:sz w:val="28"/>
          <w:szCs w:val="28"/>
          <w:lang w:eastAsia="ru-RU"/>
        </w:rPr>
        <w:t>ЧАМЗИНСКОГО МУНИЦИПАЛЬНОГО РАЙОНА</w:t>
      </w:r>
    </w:p>
    <w:p w:rsidR="0047006E" w:rsidRPr="0047006E" w:rsidRDefault="00717FED" w:rsidP="0047006E">
      <w:pPr>
        <w:spacing w:after="0" w:line="240" w:lineRule="auto"/>
        <w:jc w:val="center"/>
        <w:rPr>
          <w:rFonts w:ascii="Times New Roman" w:eastAsia="Times New Roman" w:hAnsi="Times New Roman" w:cs="Times New Roman"/>
          <w:b/>
          <w:bCs/>
          <w:sz w:val="28"/>
          <w:szCs w:val="28"/>
          <w:lang w:eastAsia="ru-RU"/>
        </w:rPr>
      </w:pPr>
      <w:r w:rsidRPr="0047006E">
        <w:rPr>
          <w:rFonts w:ascii="Times New Roman" w:eastAsia="Times New Roman" w:hAnsi="Times New Roman" w:cs="Times New Roman"/>
          <w:b/>
          <w:bCs/>
          <w:sz w:val="28"/>
          <w:szCs w:val="28"/>
          <w:lang w:eastAsia="ru-RU"/>
        </w:rPr>
        <w:t>РЕСПУБЛИКИ МОРДОВИЯ</w:t>
      </w:r>
    </w:p>
    <w:p w:rsidR="0047006E" w:rsidRPr="0047006E" w:rsidRDefault="0047006E" w:rsidP="0047006E">
      <w:pPr>
        <w:spacing w:after="0" w:line="240" w:lineRule="auto"/>
        <w:jc w:val="center"/>
        <w:rPr>
          <w:rFonts w:ascii="Times New Roman" w:eastAsia="Times New Roman" w:hAnsi="Times New Roman" w:cs="Times New Roman"/>
          <w:sz w:val="28"/>
          <w:szCs w:val="28"/>
          <w:lang w:eastAsia="ru-RU"/>
        </w:rPr>
      </w:pPr>
    </w:p>
    <w:p w:rsidR="0047006E" w:rsidRPr="0047006E" w:rsidRDefault="0047006E" w:rsidP="0047006E">
      <w:pPr>
        <w:spacing w:after="0" w:line="240" w:lineRule="auto"/>
        <w:ind w:left="708"/>
        <w:jc w:val="center"/>
        <w:rPr>
          <w:rFonts w:ascii="Times New Roman" w:eastAsia="Times New Roman" w:hAnsi="Times New Roman" w:cs="Times New Roman"/>
          <w:sz w:val="28"/>
          <w:szCs w:val="28"/>
          <w:lang w:eastAsia="ru-RU"/>
        </w:rPr>
      </w:pPr>
    </w:p>
    <w:p w:rsidR="0047006E" w:rsidRPr="0047006E" w:rsidRDefault="0047006E" w:rsidP="0047006E">
      <w:pPr>
        <w:tabs>
          <w:tab w:val="left" w:pos="851"/>
        </w:tabs>
        <w:spacing w:after="0" w:line="240" w:lineRule="auto"/>
        <w:ind w:hanging="142"/>
        <w:jc w:val="center"/>
        <w:rPr>
          <w:rFonts w:ascii="Times New Roman" w:eastAsia="Times New Roman" w:hAnsi="Times New Roman" w:cs="Times New Roman"/>
          <w:b/>
          <w:bCs/>
          <w:sz w:val="28"/>
          <w:szCs w:val="28"/>
          <w:lang w:eastAsia="ru-RU"/>
        </w:rPr>
      </w:pPr>
      <w:r w:rsidRPr="0047006E">
        <w:rPr>
          <w:rFonts w:ascii="Times New Roman" w:eastAsia="Times New Roman" w:hAnsi="Times New Roman" w:cs="Times New Roman"/>
          <w:b/>
          <w:bCs/>
          <w:sz w:val="28"/>
          <w:szCs w:val="28"/>
          <w:lang w:eastAsia="ru-RU"/>
        </w:rPr>
        <w:t>ПОСТАНОВЛЕНИЕ</w:t>
      </w:r>
    </w:p>
    <w:p w:rsidR="0047006E" w:rsidRPr="0047006E" w:rsidRDefault="0047006E" w:rsidP="0047006E">
      <w:pPr>
        <w:spacing w:after="0" w:line="240" w:lineRule="auto"/>
        <w:ind w:left="708"/>
        <w:rPr>
          <w:rFonts w:ascii="Times New Roman" w:eastAsia="Times New Roman" w:hAnsi="Times New Roman" w:cs="Times New Roman"/>
          <w:sz w:val="28"/>
          <w:szCs w:val="28"/>
          <w:lang w:eastAsia="ru-RU"/>
        </w:rPr>
      </w:pPr>
      <w:r w:rsidRPr="0047006E">
        <w:rPr>
          <w:rFonts w:ascii="Times New Roman" w:eastAsia="Times New Roman" w:hAnsi="Times New Roman" w:cs="Times New Roman"/>
          <w:bCs/>
          <w:sz w:val="28"/>
          <w:szCs w:val="28"/>
          <w:lang w:eastAsia="ru-RU"/>
        </w:rPr>
        <w:t xml:space="preserve">                                                  </w:t>
      </w:r>
    </w:p>
    <w:p w:rsidR="0047006E" w:rsidRPr="0047006E" w:rsidRDefault="0047006E" w:rsidP="0047006E">
      <w:pPr>
        <w:spacing w:after="0" w:line="240" w:lineRule="auto"/>
        <w:rPr>
          <w:rFonts w:ascii="Times New Roman" w:eastAsia="Times New Roman" w:hAnsi="Times New Roman" w:cs="Times New Roman"/>
          <w:sz w:val="28"/>
          <w:szCs w:val="28"/>
          <w:lang w:eastAsia="ru-RU"/>
        </w:rPr>
      </w:pPr>
      <w:r w:rsidRPr="0047006E">
        <w:rPr>
          <w:rFonts w:ascii="Times New Roman" w:eastAsia="Times New Roman" w:hAnsi="Times New Roman" w:cs="Times New Roman"/>
          <w:sz w:val="28"/>
          <w:szCs w:val="28"/>
          <w:lang w:eastAsia="ru-RU"/>
        </w:rPr>
        <w:t xml:space="preserve">  14 января  2022 г.</w:t>
      </w:r>
      <w:r w:rsidRPr="0047006E">
        <w:rPr>
          <w:rFonts w:ascii="Times New Roman" w:eastAsia="Times New Roman" w:hAnsi="Times New Roman" w:cs="Times New Roman"/>
          <w:sz w:val="28"/>
          <w:szCs w:val="28"/>
          <w:lang w:eastAsia="ru-RU"/>
        </w:rPr>
        <w:tab/>
      </w:r>
      <w:r w:rsidRPr="0047006E">
        <w:rPr>
          <w:rFonts w:ascii="Times New Roman" w:eastAsia="Times New Roman" w:hAnsi="Times New Roman" w:cs="Times New Roman"/>
          <w:sz w:val="28"/>
          <w:szCs w:val="28"/>
          <w:lang w:eastAsia="ru-RU"/>
        </w:rPr>
        <w:tab/>
      </w:r>
      <w:r w:rsidRPr="0047006E">
        <w:rPr>
          <w:rFonts w:ascii="Times New Roman" w:eastAsia="Times New Roman" w:hAnsi="Times New Roman" w:cs="Times New Roman"/>
          <w:sz w:val="28"/>
          <w:szCs w:val="28"/>
          <w:lang w:eastAsia="ru-RU"/>
        </w:rPr>
        <w:tab/>
      </w:r>
      <w:r w:rsidRPr="0047006E">
        <w:rPr>
          <w:rFonts w:ascii="Times New Roman" w:eastAsia="Times New Roman" w:hAnsi="Times New Roman" w:cs="Times New Roman"/>
          <w:sz w:val="28"/>
          <w:szCs w:val="28"/>
          <w:lang w:eastAsia="ru-RU"/>
        </w:rPr>
        <w:tab/>
        <w:t xml:space="preserve">                                                                № 7</w:t>
      </w:r>
    </w:p>
    <w:p w:rsidR="0047006E" w:rsidRPr="0047006E" w:rsidRDefault="00717FED" w:rsidP="0047006E">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р</w:t>
      </w:r>
      <w:r w:rsidR="0047006E" w:rsidRPr="0047006E">
        <w:rPr>
          <w:rFonts w:ascii="Times New Roman" w:eastAsia="Times New Roman" w:hAnsi="Times New Roman" w:cs="Times New Roman"/>
          <w:sz w:val="28"/>
          <w:szCs w:val="28"/>
          <w:lang w:eastAsia="ru-RU"/>
        </w:rPr>
        <w:t>п</w:t>
      </w:r>
      <w:proofErr w:type="gramStart"/>
      <w:r w:rsidR="0047006E" w:rsidRPr="0047006E">
        <w:rPr>
          <w:rFonts w:ascii="Times New Roman" w:eastAsia="Times New Roman" w:hAnsi="Times New Roman" w:cs="Times New Roman"/>
          <w:sz w:val="28"/>
          <w:szCs w:val="28"/>
          <w:lang w:eastAsia="ru-RU"/>
        </w:rPr>
        <w:t>.К</w:t>
      </w:r>
      <w:proofErr w:type="gramEnd"/>
      <w:r w:rsidR="0047006E" w:rsidRPr="0047006E">
        <w:rPr>
          <w:rFonts w:ascii="Times New Roman" w:eastAsia="Times New Roman" w:hAnsi="Times New Roman" w:cs="Times New Roman"/>
          <w:sz w:val="28"/>
          <w:szCs w:val="28"/>
          <w:lang w:eastAsia="ru-RU"/>
        </w:rPr>
        <w:t>омсомольский</w:t>
      </w:r>
      <w:proofErr w:type="spellEnd"/>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bookmarkEnd w:id="0"/>
    <w:p w:rsidR="0047006E" w:rsidRPr="0047006E" w:rsidRDefault="0047006E" w:rsidP="0047006E">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000000"/>
          <w:sz w:val="24"/>
          <w:szCs w:val="24"/>
          <w:lang w:eastAsia="ru-RU"/>
        </w:rPr>
      </w:pPr>
      <w:r w:rsidRPr="0047006E">
        <w:rPr>
          <w:rFonts w:ascii="Times New Roman CYR" w:eastAsia="Times New Roman" w:hAnsi="Times New Roman CYR" w:cs="Times New Roman CYR"/>
          <w:b/>
          <w:bCs/>
          <w:color w:val="000000"/>
          <w:sz w:val="24"/>
          <w:szCs w:val="24"/>
          <w:lang w:eastAsia="ru-RU"/>
        </w:rPr>
        <w:fldChar w:fldCharType="begin"/>
      </w:r>
      <w:r w:rsidRPr="0047006E">
        <w:rPr>
          <w:rFonts w:ascii="Times New Roman CYR" w:eastAsia="Times New Roman" w:hAnsi="Times New Roman CYR" w:cs="Times New Roman CYR"/>
          <w:b/>
          <w:bCs/>
          <w:color w:val="000000"/>
          <w:sz w:val="24"/>
          <w:szCs w:val="24"/>
          <w:lang w:eastAsia="ru-RU"/>
        </w:rPr>
        <w:instrText>HYPERLINK "http://internet.garant.ru/document/redirect/400852082/0"</w:instrText>
      </w:r>
      <w:r w:rsidRPr="0047006E">
        <w:rPr>
          <w:rFonts w:ascii="Times New Roman CYR" w:eastAsia="Times New Roman" w:hAnsi="Times New Roman CYR" w:cs="Times New Roman CYR"/>
          <w:b/>
          <w:bCs/>
          <w:color w:val="000000"/>
          <w:sz w:val="24"/>
          <w:szCs w:val="24"/>
          <w:lang w:eastAsia="ru-RU"/>
        </w:rPr>
        <w:fldChar w:fldCharType="separate"/>
      </w:r>
      <w:r w:rsidRPr="0047006E">
        <w:rPr>
          <w:rFonts w:ascii="Times New Roman CYR" w:eastAsia="Times New Roman" w:hAnsi="Times New Roman CYR" w:cs="Times New Roman"/>
          <w:b/>
          <w:bCs/>
          <w:color w:val="000000"/>
          <w:sz w:val="24"/>
          <w:szCs w:val="24"/>
          <w:lang w:eastAsia="ru-RU"/>
        </w:rPr>
        <w:t xml:space="preserve">Об утверждении </w:t>
      </w:r>
      <w:proofErr w:type="gramStart"/>
      <w:r w:rsidRPr="0047006E">
        <w:rPr>
          <w:rFonts w:ascii="Times New Roman CYR" w:eastAsia="Times New Roman" w:hAnsi="Times New Roman CYR" w:cs="Times New Roman"/>
          <w:b/>
          <w:bCs/>
          <w:color w:val="000000"/>
          <w:sz w:val="24"/>
          <w:szCs w:val="24"/>
          <w:lang w:eastAsia="ru-RU"/>
        </w:rPr>
        <w:t>Порядка санкционирования оплаты денежных обязательств получателей средств  бюджета Комсомольского городского поселения</w:t>
      </w:r>
      <w:proofErr w:type="gramEnd"/>
      <w:r w:rsidRPr="0047006E">
        <w:rPr>
          <w:rFonts w:ascii="Times New Roman CYR" w:eastAsia="Times New Roman" w:hAnsi="Times New Roman CYR" w:cs="Times New Roman"/>
          <w:b/>
          <w:bCs/>
          <w:color w:val="000000"/>
          <w:sz w:val="24"/>
          <w:szCs w:val="24"/>
          <w:lang w:eastAsia="ru-RU"/>
        </w:rPr>
        <w:t xml:space="preserve"> Чамзинского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Комсомольского городского поселения Чамзинского муниципального района Республики Мордовия</w:t>
      </w:r>
      <w:r w:rsidRPr="0047006E">
        <w:rPr>
          <w:rFonts w:ascii="Times New Roman CYR" w:eastAsia="Times New Roman" w:hAnsi="Times New Roman CYR" w:cs="Times New Roman CYR"/>
          <w:b/>
          <w:bCs/>
          <w:color w:val="000000"/>
          <w:sz w:val="24"/>
          <w:szCs w:val="24"/>
          <w:lang w:eastAsia="ru-RU"/>
        </w:rPr>
        <w:fldChar w:fldCharType="end"/>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color w:val="000000"/>
          <w:sz w:val="24"/>
          <w:szCs w:val="24"/>
          <w:lang w:eastAsia="ru-RU"/>
        </w:rPr>
      </w:pPr>
      <w:r w:rsidRPr="0047006E">
        <w:rPr>
          <w:rFonts w:ascii="Times New Roman CYR" w:eastAsia="Times New Roman" w:hAnsi="Times New Roman CYR" w:cs="Times New Roman CYR"/>
          <w:color w:val="000000"/>
          <w:sz w:val="24"/>
          <w:szCs w:val="24"/>
          <w:lang w:eastAsia="ru-RU"/>
        </w:rPr>
        <w:t xml:space="preserve">В соответствии со </w:t>
      </w:r>
      <w:hyperlink r:id="rId5" w:history="1">
        <w:r w:rsidRPr="0047006E">
          <w:rPr>
            <w:rFonts w:ascii="Times New Roman CYR" w:eastAsia="Times New Roman" w:hAnsi="Times New Roman CYR" w:cs="Times New Roman"/>
            <w:color w:val="000000"/>
            <w:sz w:val="24"/>
            <w:szCs w:val="24"/>
            <w:lang w:eastAsia="ru-RU"/>
          </w:rPr>
          <w:t>статьями 219</w:t>
        </w:r>
      </w:hyperlink>
      <w:r w:rsidRPr="0047006E">
        <w:rPr>
          <w:rFonts w:ascii="Times New Roman CYR" w:eastAsia="Times New Roman" w:hAnsi="Times New Roman CYR" w:cs="Times New Roman CYR"/>
          <w:color w:val="000000"/>
          <w:sz w:val="24"/>
          <w:szCs w:val="24"/>
          <w:lang w:eastAsia="ru-RU"/>
        </w:rPr>
        <w:t xml:space="preserve">, </w:t>
      </w:r>
      <w:hyperlink r:id="rId6" w:history="1">
        <w:r w:rsidRPr="0047006E">
          <w:rPr>
            <w:rFonts w:ascii="Times New Roman CYR" w:eastAsia="Times New Roman" w:hAnsi="Times New Roman CYR" w:cs="Times New Roman"/>
            <w:color w:val="000000"/>
            <w:sz w:val="24"/>
            <w:szCs w:val="24"/>
            <w:lang w:eastAsia="ru-RU"/>
          </w:rPr>
          <w:t>219.2</w:t>
        </w:r>
      </w:hyperlink>
      <w:r w:rsidRPr="0047006E">
        <w:rPr>
          <w:rFonts w:ascii="Times New Roman CYR" w:eastAsia="Times New Roman" w:hAnsi="Times New Roman CYR" w:cs="Times New Roman CYR"/>
          <w:color w:val="000000"/>
          <w:sz w:val="24"/>
          <w:szCs w:val="24"/>
          <w:lang w:eastAsia="ru-RU"/>
        </w:rPr>
        <w:t xml:space="preserve"> Бюджетного кодекса Российской Федерации приказываю:</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 w:name="sub_1"/>
      <w:r w:rsidRPr="0047006E">
        <w:rPr>
          <w:rFonts w:ascii="Times New Roman CYR" w:eastAsia="Times New Roman" w:hAnsi="Times New Roman CYR" w:cs="Times New Roman CYR"/>
          <w:sz w:val="24"/>
          <w:szCs w:val="24"/>
          <w:lang w:eastAsia="ru-RU"/>
        </w:rPr>
        <w:t xml:space="preserve">1. Утвердить прилагаемый </w:t>
      </w:r>
      <w:hyperlink w:anchor="sub_1000" w:history="1">
        <w:r w:rsidRPr="0047006E">
          <w:rPr>
            <w:rFonts w:ascii="Times New Roman CYR" w:eastAsia="Times New Roman" w:hAnsi="Times New Roman CYR" w:cs="Times New Roman"/>
            <w:color w:val="000000"/>
            <w:sz w:val="24"/>
            <w:szCs w:val="24"/>
            <w:lang w:eastAsia="ru-RU"/>
          </w:rPr>
          <w:t>Порядок</w:t>
        </w:r>
      </w:hyperlink>
      <w:r w:rsidRPr="0047006E">
        <w:rPr>
          <w:rFonts w:ascii="Times New Roman CYR" w:eastAsia="Times New Roman" w:hAnsi="Times New Roman CYR" w:cs="Times New Roman CYR"/>
          <w:sz w:val="24"/>
          <w:szCs w:val="24"/>
          <w:lang w:eastAsia="ru-RU"/>
        </w:rPr>
        <w:t xml:space="preserve"> </w:t>
      </w:r>
      <w:proofErr w:type="gramStart"/>
      <w:r w:rsidRPr="0047006E">
        <w:rPr>
          <w:rFonts w:ascii="Times New Roman CYR" w:eastAsia="Times New Roman" w:hAnsi="Times New Roman CYR" w:cs="Times New Roman CYR"/>
          <w:sz w:val="24"/>
          <w:szCs w:val="24"/>
          <w:lang w:eastAsia="ru-RU"/>
        </w:rPr>
        <w:t>санкционирования оплаты денежных обязательств получателей средств бюджета Комсомольского городского поселения</w:t>
      </w:r>
      <w:proofErr w:type="gramEnd"/>
      <w:r w:rsidRPr="0047006E">
        <w:rPr>
          <w:rFonts w:ascii="Times New Roman CYR" w:eastAsia="Times New Roman" w:hAnsi="Times New Roman CYR" w:cs="Times New Roman CYR"/>
          <w:sz w:val="24"/>
          <w:szCs w:val="24"/>
          <w:lang w:eastAsia="ru-RU"/>
        </w:rPr>
        <w:t xml:space="preserve"> Чамзинского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Комсомольского городского поселения Чамзинского муниципального района Республики Мордовия.</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 w:name="sub_2"/>
      <w:bookmarkEnd w:id="1"/>
      <w:r w:rsidRPr="0047006E">
        <w:rPr>
          <w:rFonts w:ascii="Times New Roman CYR" w:eastAsia="Times New Roman" w:hAnsi="Times New Roman CYR" w:cs="Times New Roman CYR"/>
          <w:sz w:val="24"/>
          <w:szCs w:val="24"/>
          <w:lang w:eastAsia="ru-RU"/>
        </w:rPr>
        <w:t>2. Признать утратившими силу:</w:t>
      </w:r>
    </w:p>
    <w:p w:rsidR="0047006E" w:rsidRPr="0047006E" w:rsidRDefault="0047006E" w:rsidP="0047006E">
      <w:pPr>
        <w:widowControl w:val="0"/>
        <w:shd w:val="clear" w:color="auto" w:fill="FFFFFF"/>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3" w:name="sub_21"/>
      <w:bookmarkEnd w:id="2"/>
      <w:r w:rsidRPr="0047006E">
        <w:rPr>
          <w:rFonts w:ascii="Times New Roman CYR" w:eastAsia="Times New Roman" w:hAnsi="Times New Roman CYR" w:cs="Times New Roman CYR"/>
          <w:sz w:val="24"/>
          <w:szCs w:val="24"/>
          <w:lang w:eastAsia="ru-RU"/>
        </w:rPr>
        <w:t>Постановление администрации Комсомольского городского поселения Чамзинского муниципального района Республики Мордовия от 31 декабря 2019 года № 310 "</w:t>
      </w:r>
      <w:r w:rsidRPr="0047006E">
        <w:rPr>
          <w:rFonts w:ascii="Times New Roman CYR" w:eastAsia="Times New Roman" w:hAnsi="Times New Roman CYR" w:cs="Times New Roman CYR"/>
          <w:b/>
          <w:bCs/>
          <w:sz w:val="28"/>
          <w:szCs w:val="28"/>
          <w:lang w:eastAsia="ar-SA"/>
        </w:rPr>
        <w:t xml:space="preserve"> </w:t>
      </w:r>
      <w:r w:rsidRPr="0047006E">
        <w:rPr>
          <w:rFonts w:ascii="Times New Roman CYR" w:eastAsia="Times New Roman" w:hAnsi="Times New Roman CYR" w:cs="Times New Roman CYR"/>
          <w:sz w:val="28"/>
          <w:szCs w:val="28"/>
          <w:lang w:eastAsia="ar-SA"/>
        </w:rPr>
        <w:t xml:space="preserve">О порядке </w:t>
      </w:r>
      <w:proofErr w:type="gramStart"/>
      <w:r w:rsidRPr="0047006E">
        <w:rPr>
          <w:rFonts w:ascii="Times New Roman CYR" w:eastAsia="Times New Roman" w:hAnsi="Times New Roman CYR" w:cs="Times New Roman CYR"/>
          <w:sz w:val="28"/>
          <w:szCs w:val="28"/>
          <w:lang w:eastAsia="ar-SA"/>
        </w:rPr>
        <w:t>санкционирования оплаты денежных обязательств получателей средств бюджета Комсомольского городского поселения</w:t>
      </w:r>
      <w:proofErr w:type="gramEnd"/>
      <w:r w:rsidRPr="0047006E">
        <w:rPr>
          <w:rFonts w:ascii="Times New Roman CYR" w:eastAsia="Times New Roman" w:hAnsi="Times New Roman CYR" w:cs="Times New Roman CYR"/>
          <w:sz w:val="28"/>
          <w:szCs w:val="28"/>
          <w:lang w:eastAsia="ar-SA"/>
        </w:rPr>
        <w:t xml:space="preserve"> Чамзинского муниципального района Республики Мордовия</w:t>
      </w:r>
      <w:r w:rsidRPr="0047006E">
        <w:rPr>
          <w:rFonts w:ascii="Times New Roman CYR" w:eastAsia="Times New Roman" w:hAnsi="Times New Roman CYR" w:cs="Times New Roman CYR"/>
          <w:sz w:val="24"/>
          <w:szCs w:val="24"/>
          <w:lang w:eastAsia="ru-RU"/>
        </w:rPr>
        <w:t>";</w:t>
      </w:r>
    </w:p>
    <w:p w:rsidR="0047006E" w:rsidRPr="0047006E" w:rsidRDefault="0047006E" w:rsidP="0047006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bookmarkStart w:id="4" w:name="sub_3"/>
      <w:bookmarkEnd w:id="3"/>
      <w:r w:rsidRPr="0047006E">
        <w:rPr>
          <w:rFonts w:ascii="Times New Roman" w:eastAsia="Times New Roman" w:hAnsi="Times New Roman" w:cs="Times New Roman"/>
          <w:color w:val="000000"/>
          <w:sz w:val="24"/>
          <w:szCs w:val="24"/>
          <w:lang w:eastAsia="ru-RU"/>
        </w:rPr>
        <w:t xml:space="preserve">3. </w:t>
      </w:r>
      <w:proofErr w:type="gramStart"/>
      <w:r w:rsidRPr="0047006E">
        <w:rPr>
          <w:rFonts w:ascii="Times New Roman" w:eastAsia="Times New Roman" w:hAnsi="Times New Roman" w:cs="Times New Roman"/>
          <w:color w:val="000000"/>
          <w:sz w:val="24"/>
          <w:szCs w:val="24"/>
          <w:lang w:eastAsia="ru-RU"/>
        </w:rPr>
        <w:t>Контроль за</w:t>
      </w:r>
      <w:proofErr w:type="gramEnd"/>
      <w:r w:rsidRPr="0047006E">
        <w:rPr>
          <w:rFonts w:ascii="Times New Roman" w:eastAsia="Times New Roman" w:hAnsi="Times New Roman" w:cs="Times New Roman"/>
          <w:color w:val="000000"/>
          <w:sz w:val="24"/>
          <w:szCs w:val="24"/>
          <w:lang w:eastAsia="ru-RU"/>
        </w:rPr>
        <w:t xml:space="preserve"> исполнением настоящего постановления возложить на главного бухгалтера </w:t>
      </w:r>
      <w:proofErr w:type="spellStart"/>
      <w:r w:rsidRPr="0047006E">
        <w:rPr>
          <w:rFonts w:ascii="Times New Roman" w:eastAsia="Times New Roman" w:hAnsi="Times New Roman" w:cs="Times New Roman"/>
          <w:color w:val="000000"/>
          <w:sz w:val="24"/>
          <w:szCs w:val="24"/>
          <w:lang w:eastAsia="ru-RU"/>
        </w:rPr>
        <w:t>И.И.Криворотову</w:t>
      </w:r>
      <w:proofErr w:type="spellEnd"/>
    </w:p>
    <w:p w:rsidR="0047006E" w:rsidRPr="0047006E" w:rsidRDefault="0047006E" w:rsidP="0047006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bookmarkStart w:id="5" w:name="sub_4"/>
      <w:bookmarkEnd w:id="4"/>
      <w:r w:rsidRPr="0047006E">
        <w:rPr>
          <w:rFonts w:ascii="Times New Roman" w:eastAsia="Times New Roman" w:hAnsi="Times New Roman" w:cs="Times New Roman"/>
          <w:color w:val="000000"/>
          <w:sz w:val="24"/>
          <w:szCs w:val="24"/>
          <w:lang w:eastAsia="ru-RU"/>
        </w:rPr>
        <w:t xml:space="preserve">4. </w:t>
      </w:r>
      <w:proofErr w:type="gramStart"/>
      <w:r w:rsidRPr="0047006E">
        <w:rPr>
          <w:rFonts w:ascii="Times New Roman" w:eastAsia="Times New Roman" w:hAnsi="Times New Roman" w:cs="Times New Roman"/>
          <w:color w:val="000000"/>
          <w:sz w:val="24"/>
          <w:szCs w:val="24"/>
          <w:lang w:eastAsia="ru-RU"/>
        </w:rPr>
        <w:t>Настоящий</w:t>
      </w:r>
      <w:proofErr w:type="gramEnd"/>
      <w:r w:rsidRPr="0047006E">
        <w:rPr>
          <w:rFonts w:ascii="Times New Roman" w:eastAsia="Times New Roman" w:hAnsi="Times New Roman" w:cs="Times New Roman"/>
          <w:color w:val="000000"/>
          <w:sz w:val="24"/>
          <w:szCs w:val="24"/>
          <w:lang w:eastAsia="ru-RU"/>
        </w:rPr>
        <w:t xml:space="preserve"> постановление вступает в силу с 01 января 2022 года.</w:t>
      </w:r>
    </w:p>
    <w:bookmarkEnd w:id="5"/>
    <w:p w:rsidR="0047006E" w:rsidRPr="0047006E" w:rsidRDefault="0047006E" w:rsidP="0047006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p>
    <w:tbl>
      <w:tblPr>
        <w:tblW w:w="5000" w:type="pct"/>
        <w:tblInd w:w="108" w:type="dxa"/>
        <w:tblLook w:val="0000" w:firstRow="0" w:lastRow="0" w:firstColumn="0" w:lastColumn="0" w:noHBand="0" w:noVBand="0"/>
      </w:tblPr>
      <w:tblGrid>
        <w:gridCol w:w="7170"/>
        <w:gridCol w:w="3586"/>
      </w:tblGrid>
      <w:tr w:rsidR="0047006E" w:rsidRPr="0047006E" w:rsidTr="00112908">
        <w:tc>
          <w:tcPr>
            <w:tcW w:w="3302" w:type="pct"/>
            <w:tcBorders>
              <w:top w:val="nil"/>
              <w:left w:val="nil"/>
              <w:bottom w:val="nil"/>
              <w:right w:val="nil"/>
            </w:tcBorders>
          </w:tcPr>
          <w:p w:rsidR="0047006E" w:rsidRPr="0047006E" w:rsidRDefault="0047006E" w:rsidP="0047006E">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7006E">
              <w:rPr>
                <w:rFonts w:ascii="Times New Roman" w:eastAsia="Times New Roman" w:hAnsi="Times New Roman" w:cs="Times New Roman"/>
                <w:color w:val="000000"/>
                <w:sz w:val="24"/>
                <w:szCs w:val="24"/>
                <w:lang w:eastAsia="ru-RU"/>
              </w:rPr>
              <w:t xml:space="preserve">Глава администрации </w:t>
            </w:r>
            <w:proofErr w:type="gramStart"/>
            <w:r w:rsidRPr="0047006E">
              <w:rPr>
                <w:rFonts w:ascii="Times New Roman" w:eastAsia="Times New Roman" w:hAnsi="Times New Roman" w:cs="Times New Roman"/>
                <w:color w:val="000000"/>
                <w:sz w:val="24"/>
                <w:szCs w:val="24"/>
                <w:lang w:eastAsia="ru-RU"/>
              </w:rPr>
              <w:t>Комсомольского</w:t>
            </w:r>
            <w:proofErr w:type="gramEnd"/>
          </w:p>
          <w:p w:rsidR="0047006E" w:rsidRPr="0047006E" w:rsidRDefault="0047006E" w:rsidP="0047006E">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47006E">
              <w:rPr>
                <w:rFonts w:ascii="Times New Roman" w:eastAsia="Times New Roman" w:hAnsi="Times New Roman" w:cs="Times New Roman"/>
                <w:color w:val="000000"/>
                <w:sz w:val="24"/>
                <w:szCs w:val="24"/>
                <w:lang w:eastAsia="ru-RU"/>
              </w:rPr>
              <w:t>Городского поселения</w:t>
            </w:r>
          </w:p>
        </w:tc>
        <w:tc>
          <w:tcPr>
            <w:tcW w:w="1651" w:type="pct"/>
            <w:tcBorders>
              <w:top w:val="nil"/>
              <w:left w:val="nil"/>
              <w:bottom w:val="nil"/>
              <w:right w:val="nil"/>
            </w:tcBorders>
          </w:tcPr>
          <w:p w:rsidR="0047006E" w:rsidRPr="0047006E" w:rsidRDefault="0047006E" w:rsidP="0047006E">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proofErr w:type="spellStart"/>
            <w:r w:rsidRPr="0047006E">
              <w:rPr>
                <w:rFonts w:ascii="Times New Roman" w:eastAsia="Times New Roman" w:hAnsi="Times New Roman" w:cs="Times New Roman"/>
                <w:color w:val="000000"/>
                <w:sz w:val="24"/>
                <w:szCs w:val="24"/>
                <w:lang w:eastAsia="ru-RU"/>
              </w:rPr>
              <w:t>И.И.Жалилов</w:t>
            </w:r>
            <w:proofErr w:type="spellEnd"/>
          </w:p>
        </w:tc>
      </w:tr>
      <w:tr w:rsidR="0047006E" w:rsidRPr="0047006E" w:rsidTr="00112908">
        <w:tc>
          <w:tcPr>
            <w:tcW w:w="3302" w:type="pct"/>
            <w:tcBorders>
              <w:top w:val="nil"/>
              <w:left w:val="nil"/>
              <w:bottom w:val="nil"/>
              <w:right w:val="nil"/>
            </w:tcBorders>
          </w:tcPr>
          <w:p w:rsidR="0047006E" w:rsidRPr="0047006E" w:rsidRDefault="0047006E" w:rsidP="0047006E">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717FED" w:rsidRDefault="00717FED"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717FED" w:rsidRDefault="00717FED"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717FED" w:rsidRPr="0047006E" w:rsidRDefault="00717FED"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tc>
        <w:tc>
          <w:tcPr>
            <w:tcW w:w="1651" w:type="pct"/>
            <w:tcBorders>
              <w:top w:val="nil"/>
              <w:left w:val="nil"/>
              <w:bottom w:val="nil"/>
              <w:right w:val="nil"/>
            </w:tcBorders>
          </w:tcPr>
          <w:p w:rsidR="0047006E" w:rsidRPr="0047006E" w:rsidRDefault="0047006E" w:rsidP="0047006E">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p>
        </w:tc>
      </w:tr>
    </w:tbl>
    <w:p w:rsidR="0047006E" w:rsidRPr="0047006E" w:rsidRDefault="0047006E" w:rsidP="0047006E">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6" w:name="sub_1000"/>
      <w:r w:rsidRPr="0047006E">
        <w:rPr>
          <w:rFonts w:ascii="Times New Roman CYR" w:eastAsia="Times New Roman" w:hAnsi="Times New Roman CYR" w:cs="Times New Roman CYR"/>
          <w:b/>
          <w:bCs/>
          <w:color w:val="26282F"/>
          <w:sz w:val="24"/>
          <w:szCs w:val="24"/>
          <w:lang w:eastAsia="ru-RU"/>
        </w:rPr>
        <w:lastRenderedPageBreak/>
        <w:t>Порядок</w:t>
      </w:r>
      <w:r w:rsidRPr="0047006E">
        <w:rPr>
          <w:rFonts w:ascii="Times New Roman CYR" w:eastAsia="Times New Roman" w:hAnsi="Times New Roman CYR" w:cs="Times New Roman CYR"/>
          <w:b/>
          <w:bCs/>
          <w:color w:val="26282F"/>
          <w:sz w:val="24"/>
          <w:szCs w:val="24"/>
          <w:lang w:eastAsia="ru-RU"/>
        </w:rPr>
        <w:br/>
      </w:r>
      <w:proofErr w:type="gramStart"/>
      <w:r w:rsidRPr="0047006E">
        <w:rPr>
          <w:rFonts w:ascii="Times New Roman CYR" w:eastAsia="Times New Roman" w:hAnsi="Times New Roman CYR" w:cs="Times New Roman CYR"/>
          <w:b/>
          <w:bCs/>
          <w:color w:val="26282F"/>
          <w:sz w:val="24"/>
          <w:szCs w:val="24"/>
          <w:lang w:eastAsia="ru-RU"/>
        </w:rPr>
        <w:t>санкционирования оплаты денежных обязательств получателей средств бюджета Комсомольского городского поселения</w:t>
      </w:r>
      <w:proofErr w:type="gramEnd"/>
      <w:r w:rsidRPr="0047006E">
        <w:rPr>
          <w:rFonts w:ascii="Times New Roman CYR" w:eastAsia="Times New Roman" w:hAnsi="Times New Roman CYR" w:cs="Times New Roman CYR"/>
          <w:b/>
          <w:bCs/>
          <w:color w:val="26282F"/>
          <w:sz w:val="24"/>
          <w:szCs w:val="24"/>
          <w:lang w:eastAsia="ru-RU"/>
        </w:rPr>
        <w:t xml:space="preserve"> Чамзинского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бюджета Комсомольского городского поселения Чамзинского муниципального района Республики Мордовия</w:t>
      </w:r>
    </w:p>
    <w:bookmarkEnd w:id="6"/>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7" w:name="sub_1001"/>
      <w:r w:rsidRPr="0047006E">
        <w:rPr>
          <w:rFonts w:ascii="Times New Roman CYR" w:eastAsia="Times New Roman" w:hAnsi="Times New Roman CYR" w:cs="Times New Roman CYR"/>
          <w:sz w:val="24"/>
          <w:szCs w:val="24"/>
          <w:lang w:eastAsia="ru-RU"/>
        </w:rPr>
        <w:t xml:space="preserve">1. </w:t>
      </w:r>
      <w:proofErr w:type="gramStart"/>
      <w:r w:rsidRPr="0047006E">
        <w:rPr>
          <w:rFonts w:ascii="Times New Roman CYR" w:eastAsia="Times New Roman" w:hAnsi="Times New Roman CYR" w:cs="Times New Roman CYR"/>
          <w:sz w:val="24"/>
          <w:szCs w:val="24"/>
          <w:lang w:eastAsia="ru-RU"/>
        </w:rPr>
        <w:t xml:space="preserve">Настоящий Порядок устанавливает порядок санкционирования органом, осуществляющим открытие и ведение лицевых счетов получателей средств  бюджета </w:t>
      </w:r>
      <w:bookmarkStart w:id="8" w:name="_Hlk92963941"/>
      <w:r w:rsidRPr="0047006E">
        <w:rPr>
          <w:rFonts w:ascii="Times New Roman CYR" w:eastAsia="Times New Roman" w:hAnsi="Times New Roman CYR" w:cs="Times New Roman CYR"/>
          <w:sz w:val="24"/>
          <w:szCs w:val="24"/>
          <w:lang w:eastAsia="ru-RU"/>
        </w:rPr>
        <w:t>Комсомольского городского поселения</w:t>
      </w:r>
      <w:bookmarkEnd w:id="8"/>
      <w:r w:rsidRPr="0047006E">
        <w:rPr>
          <w:rFonts w:ascii="Times New Roman CYR" w:eastAsia="Times New Roman" w:hAnsi="Times New Roman CYR" w:cs="Times New Roman CYR"/>
          <w:sz w:val="24"/>
          <w:szCs w:val="24"/>
          <w:lang w:eastAsia="ru-RU"/>
        </w:rPr>
        <w:t xml:space="preserve"> Чамзинского муниципального района Республики Мордовия и администраторов источников финансирования дефицита бюджета Комсомольского городского поселения Чамзинского муниципального района Республики Мордовия (далее - орган, осуществляющий открытие и ведение лицевых счетов), оплаты за счет средств бюджета Комсомольского городского поселения Чамзинского муниципального района Республики Мордовия (далее - местный</w:t>
      </w:r>
      <w:proofErr w:type="gramEnd"/>
      <w:r w:rsidRPr="0047006E">
        <w:rPr>
          <w:rFonts w:ascii="Times New Roman CYR" w:eastAsia="Times New Roman" w:hAnsi="Times New Roman CYR" w:cs="Times New Roman CYR"/>
          <w:sz w:val="24"/>
          <w:szCs w:val="24"/>
          <w:lang w:eastAsia="ru-RU"/>
        </w:rPr>
        <w:t xml:space="preserve">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9" w:name="sub_1002"/>
      <w:bookmarkEnd w:id="7"/>
      <w:r w:rsidRPr="0047006E">
        <w:rPr>
          <w:rFonts w:ascii="Times New Roman CYR" w:eastAsia="Times New Roman" w:hAnsi="Times New Roman CYR" w:cs="Times New Roman CYR"/>
          <w:sz w:val="24"/>
          <w:szCs w:val="24"/>
          <w:lang w:eastAsia="ru-RU"/>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0" w:name="sub_1003"/>
      <w:bookmarkEnd w:id="9"/>
      <w:r w:rsidRPr="0047006E">
        <w:rPr>
          <w:rFonts w:ascii="Times New Roman CYR" w:eastAsia="Times New Roman" w:hAnsi="Times New Roman CYR" w:cs="Times New Roman CYR"/>
          <w:sz w:val="24"/>
          <w:szCs w:val="24"/>
          <w:lang w:eastAsia="ru-RU"/>
        </w:rPr>
        <w:t xml:space="preserve">3. </w:t>
      </w:r>
      <w:proofErr w:type="gramStart"/>
      <w:r w:rsidRPr="0047006E">
        <w:rPr>
          <w:rFonts w:ascii="Times New Roman CYR" w:eastAsia="Times New Roman" w:hAnsi="Times New Roman CYR" w:cs="Times New Roman CYR"/>
          <w:sz w:val="24"/>
          <w:szCs w:val="24"/>
          <w:lang w:eastAsia="ru-RU"/>
        </w:rPr>
        <w:t xml:space="preserve">Орган, осуществляющий открытие и ведение лицевых счетов, проверяет Распоряжение на наличие в нем реквизитов и показателей, предусмотренных </w:t>
      </w:r>
      <w:hyperlink w:anchor="sub_1004" w:history="1">
        <w:r w:rsidRPr="0047006E">
          <w:rPr>
            <w:rFonts w:ascii="Times New Roman CYR" w:eastAsia="Times New Roman" w:hAnsi="Times New Roman CYR" w:cs="Times New Roman"/>
            <w:color w:val="106BBE"/>
            <w:sz w:val="24"/>
            <w:szCs w:val="24"/>
            <w:lang w:eastAsia="ru-RU"/>
          </w:rPr>
          <w:t>пунктом 4</w:t>
        </w:r>
      </w:hyperlink>
      <w:r w:rsidRPr="0047006E">
        <w:rPr>
          <w:rFonts w:ascii="Times New Roman CYR" w:eastAsia="Times New Roman" w:hAnsi="Times New Roman CYR" w:cs="Times New Roman CYR"/>
          <w:sz w:val="24"/>
          <w:szCs w:val="24"/>
          <w:lang w:eastAsia="ru-RU"/>
        </w:rPr>
        <w:t xml:space="preserve"> настоящего Порядка (с учетом положений </w:t>
      </w:r>
      <w:hyperlink w:anchor="sub_1005" w:history="1">
        <w:r w:rsidRPr="0047006E">
          <w:rPr>
            <w:rFonts w:ascii="Times New Roman CYR" w:eastAsia="Times New Roman" w:hAnsi="Times New Roman CYR" w:cs="Times New Roman"/>
            <w:color w:val="106BBE"/>
            <w:sz w:val="24"/>
            <w:szCs w:val="24"/>
            <w:lang w:eastAsia="ru-RU"/>
          </w:rPr>
          <w:t>пункта 5</w:t>
        </w:r>
      </w:hyperlink>
      <w:r w:rsidRPr="0047006E">
        <w:rPr>
          <w:rFonts w:ascii="Times New Roman CYR" w:eastAsia="Times New Roman" w:hAnsi="Times New Roman CYR" w:cs="Times New Roman CYR"/>
          <w:sz w:val="24"/>
          <w:szCs w:val="24"/>
          <w:lang w:eastAsia="ru-RU"/>
        </w:rPr>
        <w:t xml:space="preserve"> настоящего Порядка), на соответствие требованиям, установленным </w:t>
      </w:r>
      <w:hyperlink w:anchor="sub_1006" w:history="1">
        <w:r w:rsidRPr="0047006E">
          <w:rPr>
            <w:rFonts w:ascii="Times New Roman CYR" w:eastAsia="Times New Roman" w:hAnsi="Times New Roman CYR" w:cs="Times New Roman"/>
            <w:color w:val="106BBE"/>
            <w:sz w:val="24"/>
            <w:szCs w:val="24"/>
            <w:lang w:eastAsia="ru-RU"/>
          </w:rPr>
          <w:t>пунктами 6</w:t>
        </w:r>
      </w:hyperlink>
      <w:r w:rsidRPr="0047006E">
        <w:rPr>
          <w:rFonts w:ascii="Times New Roman CYR" w:eastAsia="Times New Roman" w:hAnsi="Times New Roman CYR" w:cs="Times New Roman CYR"/>
          <w:sz w:val="24"/>
          <w:szCs w:val="24"/>
          <w:lang w:eastAsia="ru-RU"/>
        </w:rPr>
        <w:t xml:space="preserve">, </w:t>
      </w:r>
      <w:hyperlink w:anchor="sub_1007" w:history="1">
        <w:r w:rsidRPr="0047006E">
          <w:rPr>
            <w:rFonts w:ascii="Times New Roman CYR" w:eastAsia="Times New Roman" w:hAnsi="Times New Roman CYR" w:cs="Times New Roman"/>
            <w:color w:val="106BBE"/>
            <w:sz w:val="24"/>
            <w:szCs w:val="24"/>
            <w:lang w:eastAsia="ru-RU"/>
          </w:rPr>
          <w:t>7</w:t>
        </w:r>
      </w:hyperlink>
      <w:r w:rsidRPr="0047006E">
        <w:rPr>
          <w:rFonts w:ascii="Times New Roman CYR" w:eastAsia="Times New Roman" w:hAnsi="Times New Roman CYR" w:cs="Times New Roman CYR"/>
          <w:sz w:val="24"/>
          <w:szCs w:val="24"/>
          <w:lang w:eastAsia="ru-RU"/>
        </w:rPr>
        <w:t xml:space="preserve">, </w:t>
      </w:r>
      <w:hyperlink w:anchor="sub_1009" w:history="1">
        <w:r w:rsidRPr="0047006E">
          <w:rPr>
            <w:rFonts w:ascii="Times New Roman CYR" w:eastAsia="Times New Roman" w:hAnsi="Times New Roman CYR" w:cs="Times New Roman"/>
            <w:color w:val="106BBE"/>
            <w:sz w:val="24"/>
            <w:szCs w:val="24"/>
            <w:lang w:eastAsia="ru-RU"/>
          </w:rPr>
          <w:t>9</w:t>
        </w:r>
      </w:hyperlink>
      <w:r w:rsidRPr="0047006E">
        <w:rPr>
          <w:rFonts w:ascii="Times New Roman CYR" w:eastAsia="Times New Roman" w:hAnsi="Times New Roman CYR" w:cs="Times New Roman CYR"/>
          <w:sz w:val="24"/>
          <w:szCs w:val="24"/>
          <w:lang w:eastAsia="ru-RU"/>
        </w:rPr>
        <w:t xml:space="preserve"> и </w:t>
      </w:r>
      <w:hyperlink w:anchor="sub_1010" w:history="1">
        <w:r w:rsidRPr="0047006E">
          <w:rPr>
            <w:rFonts w:ascii="Times New Roman CYR" w:eastAsia="Times New Roman" w:hAnsi="Times New Roman CYR" w:cs="Times New Roman"/>
            <w:color w:val="106BBE"/>
            <w:sz w:val="24"/>
            <w:szCs w:val="24"/>
            <w:lang w:eastAsia="ru-RU"/>
          </w:rPr>
          <w:t>10</w:t>
        </w:r>
      </w:hyperlink>
      <w:r w:rsidRPr="0047006E">
        <w:rPr>
          <w:rFonts w:ascii="Times New Roman CYR" w:eastAsia="Times New Roman" w:hAnsi="Times New Roman CYR" w:cs="Times New Roman CYR"/>
          <w:sz w:val="24"/>
          <w:szCs w:val="24"/>
          <w:lang w:eastAsia="ru-RU"/>
        </w:rPr>
        <w:t xml:space="preserve"> настоящего Порядка, а также наличие документов, предусмотренных пунктами 7 и </w:t>
      </w:r>
      <w:hyperlink w:anchor="sub_1008" w:history="1">
        <w:r w:rsidRPr="0047006E">
          <w:rPr>
            <w:rFonts w:ascii="Times New Roman CYR" w:eastAsia="Times New Roman" w:hAnsi="Times New Roman CYR" w:cs="Times New Roman"/>
            <w:color w:val="106BBE"/>
            <w:sz w:val="24"/>
            <w:szCs w:val="24"/>
            <w:lang w:eastAsia="ru-RU"/>
          </w:rPr>
          <w:t>8</w:t>
        </w:r>
      </w:hyperlink>
      <w:r w:rsidRPr="0047006E">
        <w:rPr>
          <w:rFonts w:ascii="Times New Roman CYR" w:eastAsia="Times New Roman" w:hAnsi="Times New Roman CYR" w:cs="Times New Roman CYR"/>
          <w:sz w:val="24"/>
          <w:szCs w:val="24"/>
          <w:lang w:eastAsia="ru-RU"/>
        </w:rPr>
        <w:t xml:space="preserve"> настоящего Порядка:</w:t>
      </w:r>
      <w:proofErr w:type="gramEnd"/>
    </w:p>
    <w:bookmarkEnd w:id="10"/>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лицевых счетов, в случаях, установленных </w:t>
      </w:r>
      <w:hyperlink w:anchor="sub_10062" w:history="1">
        <w:r w:rsidRPr="0047006E">
          <w:rPr>
            <w:rFonts w:ascii="Times New Roman CYR" w:eastAsia="Times New Roman" w:hAnsi="Times New Roman CYR" w:cs="Times New Roman"/>
            <w:color w:val="106BBE"/>
            <w:sz w:val="24"/>
            <w:szCs w:val="24"/>
            <w:lang w:eastAsia="ru-RU"/>
          </w:rPr>
          <w:t>частью второй пункта 6</w:t>
        </w:r>
      </w:hyperlink>
      <w:r w:rsidRPr="0047006E">
        <w:rPr>
          <w:rFonts w:ascii="Times New Roman CYR" w:eastAsia="Times New Roman" w:hAnsi="Times New Roman CYR" w:cs="Times New Roman CYR"/>
          <w:sz w:val="24"/>
          <w:szCs w:val="24"/>
          <w:lang w:eastAsia="ru-RU"/>
        </w:rPr>
        <w:t xml:space="preserve"> настоящего Порядка.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1" w:name="sub_1004"/>
      <w:r w:rsidRPr="0047006E">
        <w:rPr>
          <w:rFonts w:ascii="Times New Roman CYR" w:eastAsia="Times New Roman" w:hAnsi="Times New Roman CYR" w:cs="Times New Roman CYR"/>
          <w:sz w:val="24"/>
          <w:szCs w:val="24"/>
          <w:lang w:eastAsia="ru-RU"/>
        </w:rPr>
        <w:t>4. Распоряжение проверяется на наличие в нем следующих реквизитов и показателей:</w:t>
      </w:r>
    </w:p>
    <w:bookmarkEnd w:id="11"/>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1) подписей, соответствующих имеющимся образцам, представленным получателем средств </w:t>
      </w:r>
      <w:proofErr w:type="spellStart"/>
      <w:r w:rsidRPr="0047006E">
        <w:rPr>
          <w:rFonts w:ascii="Times New Roman CYR" w:eastAsia="Times New Roman" w:hAnsi="Times New Roman CYR" w:cs="Times New Roman CYR"/>
          <w:sz w:val="24"/>
          <w:szCs w:val="24"/>
          <w:lang w:eastAsia="ru-RU"/>
        </w:rPr>
        <w:t>местнного</w:t>
      </w:r>
      <w:proofErr w:type="spellEnd"/>
      <w:r w:rsidRPr="0047006E">
        <w:rPr>
          <w:rFonts w:ascii="Times New Roman CYR" w:eastAsia="Times New Roman" w:hAnsi="Times New Roman CYR" w:cs="Times New Roman CYR"/>
          <w:sz w:val="24"/>
          <w:szCs w:val="24"/>
          <w:lang w:eastAsia="ru-RU"/>
        </w:rPr>
        <w:t xml:space="preserve">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hyperlink r:id="rId7" w:history="1">
        <w:r w:rsidRPr="0047006E">
          <w:rPr>
            <w:rFonts w:ascii="Times New Roman CYR" w:eastAsia="Times New Roman" w:hAnsi="Times New Roman CYR" w:cs="Times New Roman"/>
            <w:color w:val="106BBE"/>
            <w:sz w:val="24"/>
            <w:szCs w:val="24"/>
            <w:lang w:eastAsia="ru-RU"/>
          </w:rPr>
          <w:t>пунктом 9 статьи 220.1</w:t>
        </w:r>
      </w:hyperlink>
      <w:r w:rsidRPr="0047006E">
        <w:rPr>
          <w:rFonts w:ascii="Times New Roman CYR" w:eastAsia="Times New Roman" w:hAnsi="Times New Roman CYR" w:cs="Times New Roman CYR"/>
          <w:sz w:val="24"/>
          <w:szCs w:val="24"/>
          <w:lang w:eastAsia="ru-RU"/>
        </w:rPr>
        <w:t xml:space="preserve"> Бюджетного кодекса Российской Федерации;</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7006E">
        <w:rPr>
          <w:rFonts w:ascii="Times New Roman CYR" w:eastAsia="Times New Roman" w:hAnsi="Times New Roman CYR" w:cs="Times New Roman CYR"/>
          <w:sz w:val="24"/>
          <w:szCs w:val="24"/>
          <w:lang w:eastAsia="ru-RU"/>
        </w:rPr>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hyperlink r:id="rId8" w:history="1">
        <w:r w:rsidRPr="0047006E">
          <w:rPr>
            <w:rFonts w:ascii="Times New Roman CYR" w:eastAsia="Times New Roman" w:hAnsi="Times New Roman CYR" w:cs="Times New Roman"/>
            <w:color w:val="106BBE"/>
            <w:sz w:val="24"/>
            <w:szCs w:val="24"/>
            <w:lang w:eastAsia="ru-RU"/>
          </w:rPr>
          <w:t>абзацем двадцатым статьи 165</w:t>
        </w:r>
      </w:hyperlink>
      <w:r w:rsidRPr="0047006E">
        <w:rPr>
          <w:rFonts w:ascii="Times New Roman CYR" w:eastAsia="Times New Roman" w:hAnsi="Times New Roman CYR" w:cs="Times New Roman CYR"/>
          <w:sz w:val="24"/>
          <w:szCs w:val="24"/>
          <w:lang w:eastAsia="ru-RU"/>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roofErr w:type="gramEnd"/>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7006E">
        <w:rPr>
          <w:rFonts w:ascii="Times New Roman CYR" w:eastAsia="Times New Roman" w:hAnsi="Times New Roman CYR" w:cs="Times New Roman CYR"/>
          <w:sz w:val="24"/>
          <w:szCs w:val="24"/>
          <w:lang w:eastAsia="ru-RU"/>
        </w:rPr>
        <w:t xml:space="preserve">4) суммы перечисления и кода валюты в соответствии с </w:t>
      </w:r>
      <w:hyperlink r:id="rId9" w:history="1">
        <w:r w:rsidRPr="0047006E">
          <w:rPr>
            <w:rFonts w:ascii="Times New Roman CYR" w:eastAsia="Times New Roman" w:hAnsi="Times New Roman CYR" w:cs="Times New Roman"/>
            <w:color w:val="106BBE"/>
            <w:sz w:val="24"/>
            <w:szCs w:val="24"/>
            <w:lang w:eastAsia="ru-RU"/>
          </w:rPr>
          <w:t>Общероссийским классификатором валют</w:t>
        </w:r>
      </w:hyperlink>
      <w:r w:rsidRPr="0047006E">
        <w:rPr>
          <w:rFonts w:ascii="Times New Roman CYR" w:eastAsia="Times New Roman" w:hAnsi="Times New Roman CYR" w:cs="Times New Roman CYR"/>
          <w:sz w:val="24"/>
          <w:szCs w:val="24"/>
          <w:lang w:eastAsia="ru-RU"/>
        </w:rPr>
        <w:t>, в которой он должен быть произведен;</w:t>
      </w:r>
      <w:proofErr w:type="gramEnd"/>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5) суммы перечисления в </w:t>
      </w:r>
      <w:hyperlink r:id="rId10" w:history="1">
        <w:r w:rsidRPr="0047006E">
          <w:rPr>
            <w:rFonts w:ascii="Times New Roman CYR" w:eastAsia="Times New Roman" w:hAnsi="Times New Roman CYR" w:cs="Times New Roman"/>
            <w:color w:val="106BBE"/>
            <w:sz w:val="24"/>
            <w:szCs w:val="24"/>
            <w:lang w:eastAsia="ru-RU"/>
          </w:rPr>
          <w:t>валюте</w:t>
        </w:r>
      </w:hyperlink>
      <w:r w:rsidRPr="0047006E">
        <w:rPr>
          <w:rFonts w:ascii="Times New Roman CYR" w:eastAsia="Times New Roman" w:hAnsi="Times New Roman CYR" w:cs="Times New Roman CYR"/>
          <w:sz w:val="24"/>
          <w:szCs w:val="24"/>
          <w:lang w:eastAsia="ru-RU"/>
        </w:rPr>
        <w:t xml:space="preserve"> Российской Федерации, в рублевом эквиваленте, исчисленном на дату оформления Распоряжения;</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6) вида средств;</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w:t>
      </w:r>
      <w:r w:rsidRPr="0047006E">
        <w:rPr>
          <w:rFonts w:ascii="Times New Roman CYR" w:eastAsia="Times New Roman" w:hAnsi="Times New Roman CYR" w:cs="Times New Roman CYR"/>
          <w:sz w:val="24"/>
          <w:szCs w:val="24"/>
          <w:lang w:eastAsia="ru-RU"/>
        </w:rPr>
        <w:lastRenderedPageBreak/>
        <w:t>сре</w:t>
      </w:r>
      <w:proofErr w:type="gramStart"/>
      <w:r w:rsidRPr="0047006E">
        <w:rPr>
          <w:rFonts w:ascii="Times New Roman CYR" w:eastAsia="Times New Roman" w:hAnsi="Times New Roman CYR" w:cs="Times New Roman CYR"/>
          <w:sz w:val="24"/>
          <w:szCs w:val="24"/>
          <w:lang w:eastAsia="ru-RU"/>
        </w:rPr>
        <w:t>дств в Р</w:t>
      </w:r>
      <w:proofErr w:type="gramEnd"/>
      <w:r w:rsidRPr="0047006E">
        <w:rPr>
          <w:rFonts w:ascii="Times New Roman CYR" w:eastAsia="Times New Roman" w:hAnsi="Times New Roman CYR" w:cs="Times New Roman CYR"/>
          <w:sz w:val="24"/>
          <w:szCs w:val="24"/>
          <w:lang w:eastAsia="ru-RU"/>
        </w:rPr>
        <w:t>аспоряжении;</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9) номера и серии чека;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10) срока действия чека;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11) фамилии, имени и отчества получателя средств по чеку;</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12) данных документов, удостоверяющих личность получателя средств по чеку;</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11" w:history="1">
        <w:r w:rsidRPr="0047006E">
          <w:rPr>
            <w:rFonts w:ascii="Times New Roman CYR" w:eastAsia="Times New Roman" w:hAnsi="Times New Roman CYR" w:cs="Times New Roman"/>
            <w:color w:val="106BBE"/>
            <w:sz w:val="24"/>
            <w:szCs w:val="24"/>
            <w:lang w:eastAsia="ru-RU"/>
          </w:rPr>
          <w:t>Правилами</w:t>
        </w:r>
      </w:hyperlink>
      <w:r w:rsidRPr="0047006E">
        <w:rPr>
          <w:rFonts w:ascii="Times New Roman CYR" w:eastAsia="Times New Roman" w:hAnsi="Times New Roman CYR" w:cs="Times New Roman CYR"/>
          <w:sz w:val="24"/>
          <w:szCs w:val="24"/>
          <w:lang w:eastAsia="ru-RU"/>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hyperlink r:id="rId12" w:history="1">
        <w:r w:rsidRPr="0047006E">
          <w:rPr>
            <w:rFonts w:ascii="Times New Roman CYR" w:eastAsia="Times New Roman" w:hAnsi="Times New Roman CYR" w:cs="Times New Roman"/>
            <w:color w:val="106BBE"/>
            <w:sz w:val="24"/>
            <w:szCs w:val="24"/>
            <w:lang w:eastAsia="ru-RU"/>
          </w:rPr>
          <w:t>пунктом 7 статьи 45</w:t>
        </w:r>
      </w:hyperlink>
      <w:r w:rsidRPr="0047006E">
        <w:rPr>
          <w:rFonts w:ascii="Times New Roman CYR" w:eastAsia="Times New Roman" w:hAnsi="Times New Roman CYR" w:cs="Times New Roman CYR"/>
          <w:sz w:val="24"/>
          <w:szCs w:val="24"/>
          <w:lang w:eastAsia="ru-RU"/>
        </w:rPr>
        <w:t xml:space="preserve"> Налогового кодекса Российской Федерации;</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2" w:name="sub_100414"/>
      <w:proofErr w:type="gramStart"/>
      <w:r w:rsidRPr="0047006E">
        <w:rPr>
          <w:rFonts w:ascii="Times New Roman CYR" w:eastAsia="Times New Roman" w:hAnsi="Times New Roman CYR" w:cs="Times New Roman CYR"/>
          <w:sz w:val="24"/>
          <w:szCs w:val="24"/>
          <w:lang w:eastAsia="ru-RU"/>
        </w:rPr>
        <w:t>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местного бюджета, установленным администрации Комсомольского</w:t>
      </w:r>
      <w:proofErr w:type="gramEnd"/>
      <w:r w:rsidRPr="0047006E">
        <w:rPr>
          <w:rFonts w:ascii="Times New Roman CYR" w:eastAsia="Times New Roman" w:hAnsi="Times New Roman CYR" w:cs="Times New Roman CYR"/>
          <w:sz w:val="24"/>
          <w:szCs w:val="24"/>
          <w:lang w:eastAsia="ru-RU"/>
        </w:rPr>
        <w:t xml:space="preserve"> городского поселения Чамзинского муниципального района Республики Мордовия (далее - порядок учета обязательств);</w:t>
      </w:r>
    </w:p>
    <w:bookmarkEnd w:id="12"/>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7006E">
        <w:rPr>
          <w:rFonts w:ascii="Times New Roman CYR" w:eastAsia="Times New Roman" w:hAnsi="Times New Roman CYR" w:cs="Times New Roman CYR"/>
          <w:sz w:val="24"/>
          <w:szCs w:val="24"/>
          <w:lang w:eastAsia="ru-RU"/>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hyperlink r:id="rId13" w:history="1">
        <w:r w:rsidRPr="0047006E">
          <w:rPr>
            <w:rFonts w:ascii="Times New Roman CYR" w:eastAsia="Times New Roman" w:hAnsi="Times New Roman CYR" w:cs="Times New Roman"/>
            <w:color w:val="106BBE"/>
            <w:sz w:val="24"/>
            <w:szCs w:val="24"/>
            <w:lang w:eastAsia="ru-RU"/>
          </w:rPr>
          <w:t>счет-фактура</w:t>
        </w:r>
      </w:hyperlink>
      <w:r w:rsidRPr="0047006E">
        <w:rPr>
          <w:rFonts w:ascii="Times New Roman CYR" w:eastAsia="Times New Roman" w:hAnsi="Times New Roman CYR" w:cs="Times New Roman CYR"/>
          <w:sz w:val="24"/>
          <w:szCs w:val="24"/>
          <w:lang w:eastAsia="ru-RU"/>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w:t>
      </w:r>
      <w:proofErr w:type="gramEnd"/>
      <w:r w:rsidRPr="0047006E">
        <w:rPr>
          <w:rFonts w:ascii="Times New Roman CYR" w:eastAsia="Times New Roman" w:hAnsi="Times New Roman CYR" w:cs="Times New Roman CYR"/>
          <w:sz w:val="24"/>
          <w:szCs w:val="24"/>
          <w:lang w:eastAsia="ru-RU"/>
        </w:rPr>
        <w:t xml:space="preserve"> реквизитов документов, подтверждающих возникновение денежных обязатель</w:t>
      </w:r>
      <w:proofErr w:type="gramStart"/>
      <w:r w:rsidRPr="0047006E">
        <w:rPr>
          <w:rFonts w:ascii="Times New Roman CYR" w:eastAsia="Times New Roman" w:hAnsi="Times New Roman CYR" w:cs="Times New Roman CYR"/>
          <w:sz w:val="24"/>
          <w:szCs w:val="24"/>
          <w:lang w:eastAsia="ru-RU"/>
        </w:rPr>
        <w:t>ств в сл</w:t>
      </w:r>
      <w:proofErr w:type="gramEnd"/>
      <w:r w:rsidRPr="0047006E">
        <w:rPr>
          <w:rFonts w:ascii="Times New Roman CYR" w:eastAsia="Times New Roman" w:hAnsi="Times New Roman CYR" w:cs="Times New Roman CYR"/>
          <w:sz w:val="24"/>
          <w:szCs w:val="24"/>
          <w:lang w:eastAsia="ru-RU"/>
        </w:rPr>
        <w:t>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16) кода источника поступлений целевых сре</w:t>
      </w:r>
      <w:proofErr w:type="gramStart"/>
      <w:r w:rsidRPr="0047006E">
        <w:rPr>
          <w:rFonts w:ascii="Times New Roman CYR" w:eastAsia="Times New Roman" w:hAnsi="Times New Roman CYR" w:cs="Times New Roman CYR"/>
          <w:sz w:val="24"/>
          <w:szCs w:val="24"/>
          <w:lang w:eastAsia="ru-RU"/>
        </w:rPr>
        <w:t>дств в с</w:t>
      </w:r>
      <w:proofErr w:type="gramEnd"/>
      <w:r w:rsidRPr="0047006E">
        <w:rPr>
          <w:rFonts w:ascii="Times New Roman CYR" w:eastAsia="Times New Roman" w:hAnsi="Times New Roman CYR" w:cs="Times New Roman CYR"/>
          <w:sz w:val="24"/>
          <w:szCs w:val="24"/>
          <w:lang w:eastAsia="ru-RU"/>
        </w:rPr>
        <w:t>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7006E">
        <w:rPr>
          <w:rFonts w:ascii="Times New Roman CYR" w:eastAsia="Times New Roman" w:hAnsi="Times New Roman CYR" w:cs="Times New Roman CYR"/>
          <w:sz w:val="24"/>
          <w:szCs w:val="24"/>
          <w:lang w:eastAsia="ru-RU"/>
        </w:rPr>
        <w:t xml:space="preserve">17) номера лицевого счета </w:t>
      </w:r>
      <w:proofErr w:type="spellStart"/>
      <w:r w:rsidRPr="0047006E">
        <w:rPr>
          <w:rFonts w:ascii="Times New Roman CYR" w:eastAsia="Times New Roman" w:hAnsi="Times New Roman CYR" w:cs="Times New Roman CYR"/>
          <w:sz w:val="24"/>
          <w:szCs w:val="24"/>
          <w:lang w:eastAsia="ru-RU"/>
        </w:rPr>
        <w:t>неучастника</w:t>
      </w:r>
      <w:proofErr w:type="spellEnd"/>
      <w:r w:rsidRPr="0047006E">
        <w:rPr>
          <w:rFonts w:ascii="Times New Roman CYR" w:eastAsia="Times New Roman" w:hAnsi="Times New Roman CYR" w:cs="Times New Roman CYR"/>
          <w:sz w:val="24"/>
          <w:szCs w:val="24"/>
          <w:lang w:eastAsia="ru-RU"/>
        </w:rPr>
        <w:t xml:space="preserve">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hyperlink r:id="rId14" w:history="1">
        <w:r w:rsidRPr="0047006E">
          <w:rPr>
            <w:rFonts w:ascii="Times New Roman CYR" w:eastAsia="Times New Roman" w:hAnsi="Times New Roman CYR" w:cs="Times New Roman"/>
            <w:color w:val="106BBE"/>
            <w:sz w:val="24"/>
            <w:szCs w:val="24"/>
            <w:lang w:eastAsia="ru-RU"/>
          </w:rPr>
          <w:t>валюте</w:t>
        </w:r>
      </w:hyperlink>
      <w:r w:rsidRPr="0047006E">
        <w:rPr>
          <w:rFonts w:ascii="Times New Roman CYR" w:eastAsia="Times New Roman" w:hAnsi="Times New Roman CYR" w:cs="Times New Roman CYR"/>
          <w:sz w:val="24"/>
          <w:szCs w:val="24"/>
          <w:lang w:eastAsia="ru-RU"/>
        </w:rPr>
        <w:t xml:space="preserve"> Российской Федерации (далее - идентификатор муниципального контракта (контракта, договора, соглашения)), а также иной информации, необходимой</w:t>
      </w:r>
      <w:proofErr w:type="gramEnd"/>
      <w:r w:rsidRPr="0047006E">
        <w:rPr>
          <w:rFonts w:ascii="Times New Roman CYR" w:eastAsia="Times New Roman" w:hAnsi="Times New Roman CYR" w:cs="Times New Roman CYR"/>
          <w:sz w:val="24"/>
          <w:szCs w:val="24"/>
          <w:lang w:eastAsia="ru-RU"/>
        </w:rPr>
        <w:t xml:space="preserve"> для выполнения условия о казначейском сопровождении платежа, в случае, если платеж подлежит казначейскому сопровождению.</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3" w:name="sub_1005"/>
      <w:r w:rsidRPr="0047006E">
        <w:rPr>
          <w:rFonts w:ascii="Times New Roman CYR" w:eastAsia="Times New Roman" w:hAnsi="Times New Roman CYR" w:cs="Times New Roman CYR"/>
          <w:sz w:val="24"/>
          <w:szCs w:val="24"/>
          <w:lang w:eastAsia="ru-RU"/>
        </w:rPr>
        <w:t xml:space="preserve">5. Требования </w:t>
      </w:r>
      <w:hyperlink w:anchor="sub_100414" w:history="1">
        <w:r w:rsidRPr="0047006E">
          <w:rPr>
            <w:rFonts w:ascii="Times New Roman CYR" w:eastAsia="Times New Roman" w:hAnsi="Times New Roman CYR" w:cs="Times New Roman"/>
            <w:color w:val="106BBE"/>
            <w:sz w:val="24"/>
            <w:szCs w:val="24"/>
            <w:lang w:eastAsia="ru-RU"/>
          </w:rPr>
          <w:t>подпунктов 14 - 16 пункта 4</w:t>
        </w:r>
      </w:hyperlink>
      <w:r w:rsidRPr="0047006E">
        <w:rPr>
          <w:rFonts w:ascii="Times New Roman CYR" w:eastAsia="Times New Roman" w:hAnsi="Times New Roman CYR" w:cs="Times New Roman CYR"/>
          <w:sz w:val="24"/>
          <w:szCs w:val="24"/>
          <w:lang w:eastAsia="ru-RU"/>
        </w:rPr>
        <w:t xml:space="preserve"> настоящего Порядка не применяются в отношении Распоряжений при перечислении средств обособленным подразделениям получателей средств районного бюджета, не наделенным полномочиями по ведению бюджетного учета.</w:t>
      </w:r>
    </w:p>
    <w:bookmarkEnd w:id="13"/>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7006E">
        <w:rPr>
          <w:rFonts w:ascii="Times New Roman CYR" w:eastAsia="Times New Roman" w:hAnsi="Times New Roman CYR" w:cs="Times New Roman CYR"/>
          <w:sz w:val="24"/>
          <w:szCs w:val="24"/>
          <w:lang w:eastAsia="ru-RU"/>
        </w:rPr>
        <w:t xml:space="preserve">Требования </w:t>
      </w:r>
      <w:hyperlink w:anchor="sub_100414" w:history="1">
        <w:r w:rsidRPr="0047006E">
          <w:rPr>
            <w:rFonts w:ascii="Times New Roman CYR" w:eastAsia="Times New Roman" w:hAnsi="Times New Roman CYR" w:cs="Times New Roman"/>
            <w:color w:val="106BBE"/>
            <w:sz w:val="24"/>
            <w:szCs w:val="24"/>
            <w:lang w:eastAsia="ru-RU"/>
          </w:rPr>
          <w:t>подпункта 14 пункта 4</w:t>
        </w:r>
      </w:hyperlink>
      <w:r w:rsidRPr="0047006E">
        <w:rPr>
          <w:rFonts w:ascii="Times New Roman CYR" w:eastAsia="Times New Roman" w:hAnsi="Times New Roman CYR" w:cs="Times New Roman CYR"/>
          <w:sz w:val="24"/>
          <w:szCs w:val="24"/>
          <w:lang w:eastAsia="ru-RU"/>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roofErr w:type="gramEnd"/>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получателя </w:t>
      </w:r>
      <w:r w:rsidRPr="0047006E">
        <w:rPr>
          <w:rFonts w:ascii="Times New Roman CYR" w:eastAsia="Times New Roman" w:hAnsi="Times New Roman CYR" w:cs="Times New Roman CYR"/>
          <w:sz w:val="24"/>
          <w:szCs w:val="24"/>
          <w:lang w:eastAsia="ru-RU"/>
        </w:rPr>
        <w:lastRenderedPageBreak/>
        <w:t>средств местного бюджета (администратора источников финансирования дефицита районного бюджета).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4" w:name="sub_1006"/>
      <w:r w:rsidRPr="0047006E">
        <w:rPr>
          <w:rFonts w:ascii="Times New Roman CYR" w:eastAsia="Times New Roman" w:hAnsi="Times New Roman CYR" w:cs="Times New Roman CYR"/>
          <w:sz w:val="24"/>
          <w:szCs w:val="24"/>
          <w:lang w:eastAsia="ru-RU"/>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5" w:name="sub_10061"/>
      <w:bookmarkEnd w:id="14"/>
      <w:r w:rsidRPr="0047006E">
        <w:rPr>
          <w:rFonts w:ascii="Times New Roman CYR" w:eastAsia="Times New Roman" w:hAnsi="Times New Roman CYR" w:cs="Times New Roman CYR"/>
          <w:sz w:val="24"/>
          <w:szCs w:val="24"/>
          <w:lang w:eastAsia="ru-RU"/>
        </w:rPr>
        <w:t xml:space="preserve">1) соответствие указанных в Распоряжении кодов классификации расходов местного бюджета кодам </w:t>
      </w:r>
      <w:hyperlink r:id="rId15" w:history="1">
        <w:r w:rsidRPr="0047006E">
          <w:rPr>
            <w:rFonts w:ascii="Times New Roman CYR" w:eastAsia="Times New Roman" w:hAnsi="Times New Roman CYR" w:cs="Times New Roman"/>
            <w:color w:val="106BBE"/>
            <w:sz w:val="24"/>
            <w:szCs w:val="24"/>
            <w:lang w:eastAsia="ru-RU"/>
          </w:rPr>
          <w:t>бюджетной классификации</w:t>
        </w:r>
      </w:hyperlink>
      <w:r w:rsidRPr="0047006E">
        <w:rPr>
          <w:rFonts w:ascii="Times New Roman CYR" w:eastAsia="Times New Roman" w:hAnsi="Times New Roman CYR" w:cs="Times New Roman CYR"/>
          <w:sz w:val="24"/>
          <w:szCs w:val="24"/>
          <w:lang w:eastAsia="ru-RU"/>
        </w:rPr>
        <w:t xml:space="preserve"> Российской Федерации, действующим в текущем финансовом году на момент представления Распоряжения;</w:t>
      </w:r>
    </w:p>
    <w:bookmarkEnd w:id="15"/>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2) соответствие содержания операции, исходя из денежного обязательства, содержанию текста назначения платежа, указанному в Распоряжении;</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3) соответствие указанных в Распоряжении </w:t>
      </w:r>
      <w:proofErr w:type="gramStart"/>
      <w:r w:rsidRPr="0047006E">
        <w:rPr>
          <w:rFonts w:ascii="Times New Roman CYR" w:eastAsia="Times New Roman" w:hAnsi="Times New Roman CYR" w:cs="Times New Roman CYR"/>
          <w:sz w:val="24"/>
          <w:szCs w:val="24"/>
          <w:lang w:eastAsia="ru-RU"/>
        </w:rPr>
        <w:t>кодов видов расходов классификации расходов местного бюджета</w:t>
      </w:r>
      <w:proofErr w:type="gramEnd"/>
      <w:r w:rsidRPr="0047006E">
        <w:rPr>
          <w:rFonts w:ascii="Times New Roman CYR" w:eastAsia="Times New Roman" w:hAnsi="Times New Roman CYR" w:cs="Times New Roman CYR"/>
          <w:sz w:val="24"/>
          <w:szCs w:val="24"/>
          <w:lang w:eastAsia="ru-RU"/>
        </w:rPr>
        <w:t xml:space="preserve"> текстовому назначению платежа, исходя из содержания текста назначения платежа, согласно порядку применения кодов </w:t>
      </w:r>
      <w:hyperlink r:id="rId16" w:history="1">
        <w:r w:rsidRPr="0047006E">
          <w:rPr>
            <w:rFonts w:ascii="Times New Roman CYR" w:eastAsia="Times New Roman" w:hAnsi="Times New Roman CYR" w:cs="Times New Roman"/>
            <w:color w:val="106BBE"/>
            <w:sz w:val="24"/>
            <w:szCs w:val="24"/>
            <w:lang w:eastAsia="ru-RU"/>
          </w:rPr>
          <w:t>бюджетной классификации</w:t>
        </w:r>
      </w:hyperlink>
      <w:r w:rsidRPr="0047006E">
        <w:rPr>
          <w:rFonts w:ascii="Times New Roman CYR" w:eastAsia="Times New Roman" w:hAnsi="Times New Roman CYR" w:cs="Times New Roman CYR"/>
          <w:sz w:val="24"/>
          <w:szCs w:val="24"/>
          <w:lang w:eastAsia="ru-RU"/>
        </w:rPr>
        <w:t xml:space="preserve"> Российской Федерации, установленному в соответствии с </w:t>
      </w:r>
      <w:hyperlink r:id="rId17" w:history="1">
        <w:r w:rsidRPr="0047006E">
          <w:rPr>
            <w:rFonts w:ascii="Times New Roman CYR" w:eastAsia="Times New Roman" w:hAnsi="Times New Roman CYR" w:cs="Times New Roman"/>
            <w:color w:val="106BBE"/>
            <w:sz w:val="24"/>
            <w:szCs w:val="24"/>
            <w:lang w:eastAsia="ru-RU"/>
          </w:rPr>
          <w:t>пунктом 2 статьи 18</w:t>
        </w:r>
      </w:hyperlink>
      <w:r w:rsidRPr="0047006E">
        <w:rPr>
          <w:rFonts w:ascii="Times New Roman CYR" w:eastAsia="Times New Roman" w:hAnsi="Times New Roman CYR" w:cs="Times New Roman CYR"/>
          <w:sz w:val="24"/>
          <w:szCs w:val="24"/>
          <w:lang w:eastAsia="ru-RU"/>
        </w:rPr>
        <w:t xml:space="preserve"> Бюджетного кодекса Российской Федерации (далее - порядок применения бюджетной классификации);</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4) </w:t>
      </w:r>
      <w:proofErr w:type="spellStart"/>
      <w:r w:rsidRPr="0047006E">
        <w:rPr>
          <w:rFonts w:ascii="Times New Roman CYR" w:eastAsia="Times New Roman" w:hAnsi="Times New Roman CYR" w:cs="Times New Roman CYR"/>
          <w:sz w:val="24"/>
          <w:szCs w:val="24"/>
          <w:lang w:eastAsia="ru-RU"/>
        </w:rPr>
        <w:t>непревышение</w:t>
      </w:r>
      <w:proofErr w:type="spellEnd"/>
      <w:r w:rsidRPr="0047006E">
        <w:rPr>
          <w:rFonts w:ascii="Times New Roman CYR" w:eastAsia="Times New Roman" w:hAnsi="Times New Roman CYR" w:cs="Times New Roman CYR"/>
          <w:sz w:val="24"/>
          <w:szCs w:val="24"/>
          <w:lang w:eastAsia="ru-RU"/>
        </w:rPr>
        <w:t xml:space="preserve">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6) соответствие реквизитов Распоряжения требованиям </w:t>
      </w:r>
      <w:hyperlink r:id="rId18" w:history="1">
        <w:r w:rsidRPr="0047006E">
          <w:rPr>
            <w:rFonts w:ascii="Times New Roman CYR" w:eastAsia="Times New Roman" w:hAnsi="Times New Roman CYR" w:cs="Times New Roman"/>
            <w:color w:val="106BBE"/>
            <w:sz w:val="24"/>
            <w:szCs w:val="24"/>
            <w:lang w:eastAsia="ru-RU"/>
          </w:rPr>
          <w:t>бюджетного законодательства</w:t>
        </w:r>
      </w:hyperlink>
      <w:r w:rsidRPr="0047006E">
        <w:rPr>
          <w:rFonts w:ascii="Times New Roman CYR" w:eastAsia="Times New Roman" w:hAnsi="Times New Roman CYR" w:cs="Times New Roman CYR"/>
          <w:sz w:val="24"/>
          <w:szCs w:val="24"/>
          <w:lang w:eastAsia="ru-RU"/>
        </w:rPr>
        <w:t xml:space="preserve"> Российской Федерации о перечислении средств местного бюджета на соответствующие казначейские счета;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7) идентичность кода участника бюджетного процесса по Сводному реестру по денежному обязательству и платежу;</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8) идентичность кода (кодов) классификации расходов районного бюджета по денежному обязательству и платежу;</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7006E">
        <w:rPr>
          <w:rFonts w:ascii="Times New Roman CYR" w:eastAsia="Times New Roman" w:hAnsi="Times New Roman CYR" w:cs="Times New Roman CYR"/>
          <w:sz w:val="24"/>
          <w:szCs w:val="24"/>
          <w:lang w:eastAsia="ru-RU"/>
        </w:rPr>
        <w:t xml:space="preserve">10) </w:t>
      </w:r>
      <w:proofErr w:type="spellStart"/>
      <w:r w:rsidRPr="0047006E">
        <w:rPr>
          <w:rFonts w:ascii="Times New Roman CYR" w:eastAsia="Times New Roman" w:hAnsi="Times New Roman CYR" w:cs="Times New Roman CYR"/>
          <w:sz w:val="24"/>
          <w:szCs w:val="24"/>
          <w:lang w:eastAsia="ru-RU"/>
        </w:rPr>
        <w:t>непревышение</w:t>
      </w:r>
      <w:proofErr w:type="spellEnd"/>
      <w:r w:rsidRPr="0047006E">
        <w:rPr>
          <w:rFonts w:ascii="Times New Roman CYR" w:eastAsia="Times New Roman" w:hAnsi="Times New Roman CYR" w:cs="Times New Roman CYR"/>
          <w:sz w:val="24"/>
          <w:szCs w:val="24"/>
          <w:lang w:eastAsia="ru-RU"/>
        </w:rPr>
        <w:t xml:space="preserve">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11) соответствие кода классификации расходов местного бюджета по денежному обязательству и платежу;</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12) </w:t>
      </w:r>
      <w:proofErr w:type="spellStart"/>
      <w:r w:rsidRPr="0047006E">
        <w:rPr>
          <w:rFonts w:ascii="Times New Roman CYR" w:eastAsia="Times New Roman" w:hAnsi="Times New Roman CYR" w:cs="Times New Roman CYR"/>
          <w:sz w:val="24"/>
          <w:szCs w:val="24"/>
          <w:lang w:eastAsia="ru-RU"/>
        </w:rPr>
        <w:t>непревышение</w:t>
      </w:r>
      <w:proofErr w:type="spellEnd"/>
      <w:r w:rsidRPr="0047006E">
        <w:rPr>
          <w:rFonts w:ascii="Times New Roman CYR" w:eastAsia="Times New Roman" w:hAnsi="Times New Roman CYR" w:cs="Times New Roman CYR"/>
          <w:sz w:val="24"/>
          <w:szCs w:val="24"/>
          <w:lang w:eastAsia="ru-RU"/>
        </w:rPr>
        <w:t xml:space="preserve">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7006E">
        <w:rPr>
          <w:rFonts w:ascii="Times New Roman CYR" w:eastAsia="Times New Roman" w:hAnsi="Times New Roman CYR" w:cs="Times New Roman CYR"/>
          <w:sz w:val="24"/>
          <w:szCs w:val="24"/>
          <w:lang w:eastAsia="ru-RU"/>
        </w:rPr>
        <w:t xml:space="preserve">13) соответствие уникального номера реестровой записи в определенном </w:t>
      </w:r>
      <w:hyperlink r:id="rId19" w:history="1">
        <w:r w:rsidRPr="0047006E">
          <w:rPr>
            <w:rFonts w:ascii="Times New Roman CYR" w:eastAsia="Times New Roman" w:hAnsi="Times New Roman CYR" w:cs="Times New Roman"/>
            <w:color w:val="106BBE"/>
            <w:sz w:val="24"/>
            <w:szCs w:val="24"/>
            <w:lang w:eastAsia="ru-RU"/>
          </w:rPr>
          <w:t>законодательством</w:t>
        </w:r>
      </w:hyperlink>
      <w:r w:rsidRPr="0047006E">
        <w:rPr>
          <w:rFonts w:ascii="Times New Roman CYR" w:eastAsia="Times New Roman" w:hAnsi="Times New Roman CYR" w:cs="Times New Roman CYR"/>
          <w:sz w:val="24"/>
          <w:szCs w:val="24"/>
          <w:lang w:eastAsia="ru-RU"/>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w:t>
      </w:r>
      <w:proofErr w:type="gramEnd"/>
      <w:r w:rsidRPr="0047006E">
        <w:rPr>
          <w:rFonts w:ascii="Times New Roman CYR" w:eastAsia="Times New Roman" w:hAnsi="Times New Roman CYR" w:cs="Times New Roman CYR"/>
          <w:sz w:val="24"/>
          <w:szCs w:val="24"/>
          <w:lang w:eastAsia="ru-RU"/>
        </w:rPr>
        <w:t xml:space="preserve"> тайну, </w:t>
      </w:r>
      <w:proofErr w:type="gramStart"/>
      <w:r w:rsidRPr="0047006E">
        <w:rPr>
          <w:rFonts w:ascii="Times New Roman CYR" w:eastAsia="Times New Roman" w:hAnsi="Times New Roman CYR" w:cs="Times New Roman CYR"/>
          <w:sz w:val="24"/>
          <w:szCs w:val="24"/>
          <w:lang w:eastAsia="ru-RU"/>
        </w:rPr>
        <w:t>указанных</w:t>
      </w:r>
      <w:proofErr w:type="gramEnd"/>
      <w:r w:rsidRPr="0047006E">
        <w:rPr>
          <w:rFonts w:ascii="Times New Roman CYR" w:eastAsia="Times New Roman" w:hAnsi="Times New Roman CYR" w:cs="Times New Roman CYR"/>
          <w:sz w:val="24"/>
          <w:szCs w:val="24"/>
          <w:lang w:eastAsia="ru-RU"/>
        </w:rPr>
        <w:t xml:space="preserve"> в Распоряжении.</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6" w:name="sub_10062"/>
      <w:r w:rsidRPr="0047006E">
        <w:rPr>
          <w:rFonts w:ascii="Times New Roman CYR" w:eastAsia="Times New Roman" w:hAnsi="Times New Roman CYR" w:cs="Times New Roman CYR"/>
          <w:sz w:val="24"/>
          <w:szCs w:val="24"/>
          <w:lang w:eastAsia="ru-RU"/>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7" w:name="sub_10614"/>
      <w:bookmarkEnd w:id="16"/>
      <w:r w:rsidRPr="0047006E">
        <w:rPr>
          <w:rFonts w:ascii="Times New Roman CYR" w:eastAsia="Times New Roman" w:hAnsi="Times New Roman CYR" w:cs="Times New Roman CYR"/>
          <w:sz w:val="24"/>
          <w:szCs w:val="24"/>
          <w:lang w:eastAsia="ru-RU"/>
        </w:rPr>
        <w:t xml:space="preserve">14) </w:t>
      </w:r>
      <w:proofErr w:type="spellStart"/>
      <w:r w:rsidRPr="0047006E">
        <w:rPr>
          <w:rFonts w:ascii="Times New Roman CYR" w:eastAsia="Times New Roman" w:hAnsi="Times New Roman CYR" w:cs="Times New Roman CYR"/>
          <w:sz w:val="24"/>
          <w:szCs w:val="24"/>
          <w:lang w:eastAsia="ru-RU"/>
        </w:rPr>
        <w:t>непревышение</w:t>
      </w:r>
      <w:proofErr w:type="spellEnd"/>
      <w:r w:rsidRPr="0047006E">
        <w:rPr>
          <w:rFonts w:ascii="Times New Roman CYR" w:eastAsia="Times New Roman" w:hAnsi="Times New Roman CYR" w:cs="Times New Roman CYR"/>
          <w:sz w:val="24"/>
          <w:szCs w:val="24"/>
          <w:lang w:eastAsia="ru-RU"/>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Администрацией Комсомольского </w:t>
      </w:r>
      <w:r w:rsidRPr="0047006E">
        <w:rPr>
          <w:rFonts w:ascii="Times New Roman CYR" w:eastAsia="Times New Roman" w:hAnsi="Times New Roman CYR" w:cs="Times New Roman CYR"/>
          <w:sz w:val="24"/>
          <w:szCs w:val="24"/>
          <w:lang w:eastAsia="ru-RU"/>
        </w:rPr>
        <w:lastRenderedPageBreak/>
        <w:t>городского поселения Чамзинского муниципального района Республики Мордовия;</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8" w:name="sub_10615"/>
      <w:bookmarkEnd w:id="17"/>
      <w:r w:rsidRPr="0047006E">
        <w:rPr>
          <w:rFonts w:ascii="Times New Roman CYR" w:eastAsia="Times New Roman" w:hAnsi="Times New Roman CYR" w:cs="Times New Roman CYR"/>
          <w:sz w:val="24"/>
          <w:szCs w:val="24"/>
          <w:lang w:eastAsia="ru-RU"/>
        </w:rPr>
        <w:t xml:space="preserve">15) </w:t>
      </w:r>
      <w:proofErr w:type="spellStart"/>
      <w:r w:rsidRPr="0047006E">
        <w:rPr>
          <w:rFonts w:ascii="Times New Roman CYR" w:eastAsia="Times New Roman" w:hAnsi="Times New Roman CYR" w:cs="Times New Roman CYR"/>
          <w:sz w:val="24"/>
          <w:szCs w:val="24"/>
          <w:lang w:eastAsia="ru-RU"/>
        </w:rPr>
        <w:t>неопережение</w:t>
      </w:r>
      <w:proofErr w:type="spellEnd"/>
      <w:r w:rsidRPr="0047006E">
        <w:rPr>
          <w:rFonts w:ascii="Times New Roman CYR" w:eastAsia="Times New Roman" w:hAnsi="Times New Roman CYR" w:cs="Times New Roman CYR"/>
          <w:sz w:val="24"/>
          <w:szCs w:val="24"/>
          <w:lang w:eastAsia="ru-RU"/>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19" w:name="sub_10616"/>
      <w:bookmarkEnd w:id="18"/>
      <w:r w:rsidRPr="0047006E">
        <w:rPr>
          <w:rFonts w:ascii="Times New Roman CYR" w:eastAsia="Times New Roman" w:hAnsi="Times New Roman CYR" w:cs="Times New Roman CYR"/>
          <w:sz w:val="24"/>
          <w:szCs w:val="24"/>
          <w:lang w:eastAsia="ru-RU"/>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0" w:name="sub_162"/>
      <w:bookmarkEnd w:id="19"/>
      <w:proofErr w:type="gramStart"/>
      <w:r w:rsidRPr="0047006E">
        <w:rPr>
          <w:rFonts w:ascii="Times New Roman CYR" w:eastAsia="Times New Roman" w:hAnsi="Times New Roman CYR" w:cs="Times New Roman CYR"/>
          <w:sz w:val="24"/>
          <w:szCs w:val="24"/>
          <w:lang w:eastAsia="ru-RU"/>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roofErr w:type="gramEnd"/>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1" w:name="sub_1007"/>
      <w:bookmarkEnd w:id="20"/>
      <w:r w:rsidRPr="0047006E">
        <w:rPr>
          <w:rFonts w:ascii="Times New Roman CYR" w:eastAsia="Times New Roman" w:hAnsi="Times New Roman CYR" w:cs="Times New Roman CYR"/>
          <w:sz w:val="24"/>
          <w:szCs w:val="24"/>
          <w:lang w:eastAsia="ru-RU"/>
        </w:rPr>
        <w:t xml:space="preserve">7. </w:t>
      </w:r>
      <w:proofErr w:type="gramStart"/>
      <w:r w:rsidRPr="0047006E">
        <w:rPr>
          <w:rFonts w:ascii="Times New Roman CYR" w:eastAsia="Times New Roman" w:hAnsi="Times New Roman CYR" w:cs="Times New Roman CYR"/>
          <w:sz w:val="24"/>
          <w:szCs w:val="24"/>
          <w:lang w:eastAsia="ru-RU"/>
        </w:rPr>
        <w:t>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w:t>
      </w:r>
      <w:proofErr w:type="gramEnd"/>
      <w:r w:rsidRPr="0047006E">
        <w:rPr>
          <w:rFonts w:ascii="Times New Roman CYR" w:eastAsia="Times New Roman" w:hAnsi="Times New Roman CYR" w:cs="Times New Roman CYR"/>
          <w:sz w:val="24"/>
          <w:szCs w:val="24"/>
          <w:lang w:eastAsia="ru-RU"/>
        </w:rPr>
        <w:t>, 5 - 7, 10 - 13 пункта 13 графы 3 Перечня документов, на основании которых возникают бюджетные обязательства получателей средств районного бюджета, и документов, подтверждающих возникновение денежных обязательств получателей средств местного бюджета (далее - Перечень документов), а также документов, содержащих сведения, составляющих государственную и иную охраняемую законом тайну.</w:t>
      </w:r>
    </w:p>
    <w:bookmarkEnd w:id="21"/>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При санкционировании оплаты денежных обязатель</w:t>
      </w:r>
      <w:proofErr w:type="gramStart"/>
      <w:r w:rsidRPr="0047006E">
        <w:rPr>
          <w:rFonts w:ascii="Times New Roman CYR" w:eastAsia="Times New Roman" w:hAnsi="Times New Roman CYR" w:cs="Times New Roman CYR"/>
          <w:sz w:val="24"/>
          <w:szCs w:val="24"/>
          <w:lang w:eastAsia="ru-RU"/>
        </w:rPr>
        <w:t>ств в сл</w:t>
      </w:r>
      <w:proofErr w:type="gramEnd"/>
      <w:r w:rsidRPr="0047006E">
        <w:rPr>
          <w:rFonts w:ascii="Times New Roman CYR" w:eastAsia="Times New Roman" w:hAnsi="Times New Roman CYR" w:cs="Times New Roman CYR"/>
          <w:sz w:val="24"/>
          <w:szCs w:val="24"/>
          <w:lang w:eastAsia="ru-RU"/>
        </w:rPr>
        <w:t xml:space="preserve">учае, установленном настоящим пунктом, дополнительно к направлениям проверки, установленным </w:t>
      </w:r>
      <w:hyperlink w:anchor="sub_1006" w:history="1">
        <w:r w:rsidRPr="0047006E">
          <w:rPr>
            <w:rFonts w:ascii="Times New Roman CYR" w:eastAsia="Times New Roman" w:hAnsi="Times New Roman CYR" w:cs="Times New Roman"/>
            <w:color w:val="106BBE"/>
            <w:sz w:val="24"/>
            <w:szCs w:val="24"/>
            <w:lang w:eastAsia="ru-RU"/>
          </w:rPr>
          <w:t>пунктом 6</w:t>
        </w:r>
      </w:hyperlink>
      <w:r w:rsidRPr="0047006E">
        <w:rPr>
          <w:rFonts w:ascii="Times New Roman CYR" w:eastAsia="Times New Roman" w:hAnsi="Times New Roman CYR" w:cs="Times New Roman CYR"/>
          <w:sz w:val="24"/>
          <w:szCs w:val="24"/>
          <w:lang w:eastAsia="ru-RU"/>
        </w:rPr>
        <w:t xml:space="preserve"> настоящего Порядка, осуществляется проверка равенства сумм Распоряжения сумме соответствующего денежного обязательства.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2" w:name="sub_1008"/>
      <w:r w:rsidRPr="0047006E">
        <w:rPr>
          <w:rFonts w:ascii="Times New Roman CYR" w:eastAsia="Times New Roman" w:hAnsi="Times New Roman CYR" w:cs="Times New Roman CYR"/>
          <w:sz w:val="24"/>
          <w:szCs w:val="24"/>
          <w:lang w:eastAsia="ru-RU"/>
        </w:rPr>
        <w:t xml:space="preserve">8. </w:t>
      </w:r>
      <w:proofErr w:type="gramStart"/>
      <w:r w:rsidRPr="0047006E">
        <w:rPr>
          <w:rFonts w:ascii="Times New Roman CYR" w:eastAsia="Times New Roman" w:hAnsi="Times New Roman CYR" w:cs="Times New Roman CYR"/>
          <w:sz w:val="24"/>
          <w:szCs w:val="24"/>
          <w:lang w:eastAsia="ru-RU"/>
        </w:rPr>
        <w:t xml:space="preserve">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hyperlink r:id="rId20" w:history="1">
        <w:r w:rsidRPr="0047006E">
          <w:rPr>
            <w:rFonts w:ascii="Times New Roman CYR" w:eastAsia="Times New Roman" w:hAnsi="Times New Roman CYR" w:cs="Times New Roman"/>
            <w:color w:val="106BBE"/>
            <w:sz w:val="24"/>
            <w:szCs w:val="24"/>
            <w:lang w:eastAsia="ru-RU"/>
          </w:rPr>
          <w:t>законодательства</w:t>
        </w:r>
      </w:hyperlink>
      <w:r w:rsidRPr="0047006E">
        <w:rPr>
          <w:rFonts w:ascii="Times New Roman CYR" w:eastAsia="Times New Roman" w:hAnsi="Times New Roman CYR" w:cs="Times New Roman CYR"/>
          <w:sz w:val="24"/>
          <w:szCs w:val="24"/>
          <w:lang w:eastAsia="ru-RU"/>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w:t>
      </w:r>
      <w:proofErr w:type="gramEnd"/>
      <w:r w:rsidRPr="0047006E">
        <w:rPr>
          <w:rFonts w:ascii="Times New Roman CYR" w:eastAsia="Times New Roman" w:hAnsi="Times New Roman CYR" w:cs="Times New Roman CYR"/>
          <w:sz w:val="24"/>
          <w:szCs w:val="24"/>
          <w:lang w:eastAsia="ru-RU"/>
        </w:rPr>
        <w:t xml:space="preserve">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местного бюджета суммы неустойки (штрафа, пеней) по данному договору (муниципальному контракту).</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3" w:name="sub_1009"/>
      <w:bookmarkEnd w:id="22"/>
      <w:r w:rsidRPr="0047006E">
        <w:rPr>
          <w:rFonts w:ascii="Times New Roman CYR" w:eastAsia="Times New Roman" w:hAnsi="Times New Roman CYR" w:cs="Times New Roman CYR"/>
          <w:sz w:val="24"/>
          <w:szCs w:val="24"/>
          <w:lang w:eastAsia="ru-RU"/>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23"/>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1) соответствие указанных в Распоряжении кодов классификации расходов местного бюджета кодам </w:t>
      </w:r>
      <w:hyperlink r:id="rId21" w:history="1">
        <w:r w:rsidRPr="0047006E">
          <w:rPr>
            <w:rFonts w:ascii="Times New Roman CYR" w:eastAsia="Times New Roman" w:hAnsi="Times New Roman CYR" w:cs="Times New Roman"/>
            <w:color w:val="106BBE"/>
            <w:sz w:val="24"/>
            <w:szCs w:val="24"/>
            <w:lang w:eastAsia="ru-RU"/>
          </w:rPr>
          <w:t>бюджетной классификации</w:t>
        </w:r>
      </w:hyperlink>
      <w:r w:rsidRPr="0047006E">
        <w:rPr>
          <w:rFonts w:ascii="Times New Roman CYR" w:eastAsia="Times New Roman" w:hAnsi="Times New Roman CYR" w:cs="Times New Roman CYR"/>
          <w:sz w:val="24"/>
          <w:szCs w:val="24"/>
          <w:lang w:eastAsia="ru-RU"/>
        </w:rPr>
        <w:t xml:space="preserve"> Российской Федерации, действующим в текущем финансовом году на момент представления Распоряжения;</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2) соответствие указанных в Распоряжении </w:t>
      </w:r>
      <w:proofErr w:type="gramStart"/>
      <w:r w:rsidRPr="0047006E">
        <w:rPr>
          <w:rFonts w:ascii="Times New Roman CYR" w:eastAsia="Times New Roman" w:hAnsi="Times New Roman CYR" w:cs="Times New Roman CYR"/>
          <w:sz w:val="24"/>
          <w:szCs w:val="24"/>
          <w:lang w:eastAsia="ru-RU"/>
        </w:rPr>
        <w:t>кодов видов расходов классификации расходов местного бюджета</w:t>
      </w:r>
      <w:proofErr w:type="gramEnd"/>
      <w:r w:rsidRPr="0047006E">
        <w:rPr>
          <w:rFonts w:ascii="Times New Roman CYR" w:eastAsia="Times New Roman" w:hAnsi="Times New Roman CYR" w:cs="Times New Roman CYR"/>
          <w:sz w:val="24"/>
          <w:szCs w:val="24"/>
          <w:lang w:eastAsia="ru-RU"/>
        </w:rPr>
        <w:t xml:space="preserve"> текстовому назначению платежа, исходя из содержания текста назначения платежа, в соответствии с порядком применения </w:t>
      </w:r>
      <w:hyperlink r:id="rId22" w:history="1">
        <w:r w:rsidRPr="0047006E">
          <w:rPr>
            <w:rFonts w:ascii="Times New Roman CYR" w:eastAsia="Times New Roman" w:hAnsi="Times New Roman CYR" w:cs="Times New Roman"/>
            <w:color w:val="106BBE"/>
            <w:sz w:val="24"/>
            <w:szCs w:val="24"/>
            <w:lang w:eastAsia="ru-RU"/>
          </w:rPr>
          <w:t>бюджетной классификации</w:t>
        </w:r>
      </w:hyperlink>
      <w:r w:rsidRPr="0047006E">
        <w:rPr>
          <w:rFonts w:ascii="Times New Roman CYR" w:eastAsia="Times New Roman" w:hAnsi="Times New Roman CYR" w:cs="Times New Roman CYR"/>
          <w:sz w:val="24"/>
          <w:szCs w:val="24"/>
          <w:lang w:eastAsia="ru-RU"/>
        </w:rPr>
        <w:t>;</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3) </w:t>
      </w:r>
      <w:proofErr w:type="spellStart"/>
      <w:r w:rsidRPr="0047006E">
        <w:rPr>
          <w:rFonts w:ascii="Times New Roman CYR" w:eastAsia="Times New Roman" w:hAnsi="Times New Roman CYR" w:cs="Times New Roman CYR"/>
          <w:sz w:val="24"/>
          <w:szCs w:val="24"/>
          <w:lang w:eastAsia="ru-RU"/>
        </w:rPr>
        <w:t>непревышение</w:t>
      </w:r>
      <w:proofErr w:type="spellEnd"/>
      <w:r w:rsidRPr="0047006E">
        <w:rPr>
          <w:rFonts w:ascii="Times New Roman CYR" w:eastAsia="Times New Roman" w:hAnsi="Times New Roman CYR" w:cs="Times New Roman CYR"/>
          <w:sz w:val="24"/>
          <w:szCs w:val="24"/>
          <w:lang w:eastAsia="ru-RU"/>
        </w:rPr>
        <w:t xml:space="preserve">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4" w:name="sub_1010"/>
      <w:r w:rsidRPr="0047006E">
        <w:rPr>
          <w:rFonts w:ascii="Times New Roman CYR" w:eastAsia="Times New Roman" w:hAnsi="Times New Roman CYR" w:cs="Times New Roman CYR"/>
          <w:sz w:val="24"/>
          <w:szCs w:val="24"/>
          <w:lang w:eastAsia="ru-RU"/>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bookmarkEnd w:id="24"/>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1) соответствие указанных в Распоряжении </w:t>
      </w:r>
      <w:proofErr w:type="gramStart"/>
      <w:r w:rsidRPr="0047006E">
        <w:rPr>
          <w:rFonts w:ascii="Times New Roman CYR" w:eastAsia="Times New Roman" w:hAnsi="Times New Roman CYR" w:cs="Times New Roman CYR"/>
          <w:sz w:val="24"/>
          <w:szCs w:val="24"/>
          <w:lang w:eastAsia="ru-RU"/>
        </w:rPr>
        <w:t>кодов классификации источников финансирования дефицита местного бюджета</w:t>
      </w:r>
      <w:proofErr w:type="gramEnd"/>
      <w:r w:rsidRPr="0047006E">
        <w:rPr>
          <w:rFonts w:ascii="Times New Roman CYR" w:eastAsia="Times New Roman" w:hAnsi="Times New Roman CYR" w:cs="Times New Roman CYR"/>
          <w:sz w:val="24"/>
          <w:szCs w:val="24"/>
          <w:lang w:eastAsia="ru-RU"/>
        </w:rPr>
        <w:t xml:space="preserve"> кодам </w:t>
      </w:r>
      <w:hyperlink r:id="rId23" w:history="1">
        <w:r w:rsidRPr="0047006E">
          <w:rPr>
            <w:rFonts w:ascii="Times New Roman CYR" w:eastAsia="Times New Roman" w:hAnsi="Times New Roman CYR" w:cs="Times New Roman"/>
            <w:color w:val="106BBE"/>
            <w:sz w:val="24"/>
            <w:szCs w:val="24"/>
            <w:lang w:eastAsia="ru-RU"/>
          </w:rPr>
          <w:t>бюджетной классификации</w:t>
        </w:r>
      </w:hyperlink>
      <w:r w:rsidRPr="0047006E">
        <w:rPr>
          <w:rFonts w:ascii="Times New Roman CYR" w:eastAsia="Times New Roman" w:hAnsi="Times New Roman CYR" w:cs="Times New Roman CYR"/>
          <w:sz w:val="24"/>
          <w:szCs w:val="24"/>
          <w:lang w:eastAsia="ru-RU"/>
        </w:rPr>
        <w:t xml:space="preserve"> Российской Федерации, действующим в текущем финансовом году на момент представления Распоряжения;</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t xml:space="preserve">2) соответствие указанных в Распоряжении </w:t>
      </w:r>
      <w:proofErr w:type="gramStart"/>
      <w:r w:rsidRPr="0047006E">
        <w:rPr>
          <w:rFonts w:ascii="Times New Roman CYR" w:eastAsia="Times New Roman" w:hAnsi="Times New Roman CYR" w:cs="Times New Roman CYR"/>
          <w:sz w:val="24"/>
          <w:szCs w:val="24"/>
          <w:lang w:eastAsia="ru-RU"/>
        </w:rPr>
        <w:t>кодов аналитической группы вида источника финансирования дефицита бюджета</w:t>
      </w:r>
      <w:proofErr w:type="gramEnd"/>
      <w:r w:rsidRPr="0047006E">
        <w:rPr>
          <w:rFonts w:ascii="Times New Roman CYR" w:eastAsia="Times New Roman" w:hAnsi="Times New Roman CYR" w:cs="Times New Roman CYR"/>
          <w:sz w:val="24"/>
          <w:szCs w:val="24"/>
          <w:lang w:eastAsia="ru-RU"/>
        </w:rPr>
        <w:t xml:space="preserve"> текстовому назначению платежа, исходя из содержания текста назначения платежа, в соответствии с порядком применения </w:t>
      </w:r>
      <w:hyperlink r:id="rId24" w:history="1">
        <w:r w:rsidRPr="0047006E">
          <w:rPr>
            <w:rFonts w:ascii="Times New Roman CYR" w:eastAsia="Times New Roman" w:hAnsi="Times New Roman CYR" w:cs="Times New Roman"/>
            <w:color w:val="106BBE"/>
            <w:sz w:val="24"/>
            <w:szCs w:val="24"/>
            <w:lang w:eastAsia="ru-RU"/>
          </w:rPr>
          <w:t>бюджетной классификации</w:t>
        </w:r>
      </w:hyperlink>
      <w:r w:rsidRPr="0047006E">
        <w:rPr>
          <w:rFonts w:ascii="Times New Roman CYR" w:eastAsia="Times New Roman" w:hAnsi="Times New Roman CYR" w:cs="Times New Roman CYR"/>
          <w:sz w:val="24"/>
          <w:szCs w:val="24"/>
          <w:lang w:eastAsia="ru-RU"/>
        </w:rPr>
        <w:t>;</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47006E">
        <w:rPr>
          <w:rFonts w:ascii="Times New Roman CYR" w:eastAsia="Times New Roman" w:hAnsi="Times New Roman CYR" w:cs="Times New Roman CYR"/>
          <w:sz w:val="24"/>
          <w:szCs w:val="24"/>
          <w:lang w:eastAsia="ru-RU"/>
        </w:rPr>
        <w:lastRenderedPageBreak/>
        <w:t xml:space="preserve">3) </w:t>
      </w:r>
      <w:proofErr w:type="spellStart"/>
      <w:r w:rsidRPr="0047006E">
        <w:rPr>
          <w:rFonts w:ascii="Times New Roman CYR" w:eastAsia="Times New Roman" w:hAnsi="Times New Roman CYR" w:cs="Times New Roman CYR"/>
          <w:sz w:val="24"/>
          <w:szCs w:val="24"/>
          <w:lang w:eastAsia="ru-RU"/>
        </w:rPr>
        <w:t>непревышение</w:t>
      </w:r>
      <w:proofErr w:type="spellEnd"/>
      <w:r w:rsidRPr="0047006E">
        <w:rPr>
          <w:rFonts w:ascii="Times New Roman CYR" w:eastAsia="Times New Roman" w:hAnsi="Times New Roman CYR" w:cs="Times New Roman CYR"/>
          <w:sz w:val="24"/>
          <w:szCs w:val="24"/>
          <w:lang w:eastAsia="ru-RU"/>
        </w:rPr>
        <w:t xml:space="preserve"> сумм, указанных в Распоряжении, остаткам соответствующих бюджетных ассигнований, учтенных на лицевом счете </w:t>
      </w:r>
      <w:proofErr w:type="gramStart"/>
      <w:r w:rsidRPr="0047006E">
        <w:rPr>
          <w:rFonts w:ascii="Times New Roman CYR" w:eastAsia="Times New Roman" w:hAnsi="Times New Roman CYR" w:cs="Times New Roman CYR"/>
          <w:sz w:val="24"/>
          <w:szCs w:val="24"/>
          <w:lang w:eastAsia="ru-RU"/>
        </w:rPr>
        <w:t>администратора источников финансирования дефицита местного бюджета</w:t>
      </w:r>
      <w:proofErr w:type="gramEnd"/>
      <w:r w:rsidRPr="0047006E">
        <w:rPr>
          <w:rFonts w:ascii="Times New Roman CYR" w:eastAsia="Times New Roman" w:hAnsi="Times New Roman CYR" w:cs="Times New Roman CYR"/>
          <w:sz w:val="24"/>
          <w:szCs w:val="24"/>
          <w:lang w:eastAsia="ru-RU"/>
        </w:rPr>
        <w:t>.</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5" w:name="sub_1011"/>
      <w:r w:rsidRPr="0047006E">
        <w:rPr>
          <w:rFonts w:ascii="Times New Roman CYR" w:eastAsia="Times New Roman" w:hAnsi="Times New Roman CYR" w:cs="Times New Roman CYR"/>
          <w:sz w:val="24"/>
          <w:szCs w:val="24"/>
          <w:lang w:eastAsia="ru-RU"/>
        </w:rPr>
        <w:t xml:space="preserve">11. </w:t>
      </w:r>
      <w:proofErr w:type="gramStart"/>
      <w:r w:rsidRPr="0047006E">
        <w:rPr>
          <w:rFonts w:ascii="Times New Roman CYR" w:eastAsia="Times New Roman" w:hAnsi="Times New Roman CYR" w:cs="Times New Roman CYR"/>
          <w:sz w:val="24"/>
          <w:szCs w:val="24"/>
          <w:lang w:eastAsia="ru-RU"/>
        </w:rPr>
        <w:t xml:space="preserve">В случае если информация, указанная в Распоряжении, или его форма, не соответствуют требованиям, установленным </w:t>
      </w:r>
      <w:hyperlink w:anchor="sub_1003" w:history="1">
        <w:r w:rsidRPr="0047006E">
          <w:rPr>
            <w:rFonts w:ascii="Times New Roman CYR" w:eastAsia="Times New Roman" w:hAnsi="Times New Roman CYR" w:cs="Times New Roman"/>
            <w:color w:val="106BBE"/>
            <w:sz w:val="24"/>
            <w:szCs w:val="24"/>
            <w:lang w:eastAsia="ru-RU"/>
          </w:rPr>
          <w:t>пунктами 3</w:t>
        </w:r>
      </w:hyperlink>
      <w:r w:rsidRPr="0047006E">
        <w:rPr>
          <w:rFonts w:ascii="Times New Roman CYR" w:eastAsia="Times New Roman" w:hAnsi="Times New Roman CYR" w:cs="Times New Roman CYR"/>
          <w:sz w:val="24"/>
          <w:szCs w:val="24"/>
          <w:lang w:eastAsia="ru-RU"/>
        </w:rPr>
        <w:t xml:space="preserve">, </w:t>
      </w:r>
      <w:hyperlink w:anchor="sub_1004" w:history="1">
        <w:r w:rsidRPr="0047006E">
          <w:rPr>
            <w:rFonts w:ascii="Times New Roman CYR" w:eastAsia="Times New Roman" w:hAnsi="Times New Roman CYR" w:cs="Times New Roman"/>
            <w:color w:val="106BBE"/>
            <w:sz w:val="24"/>
            <w:szCs w:val="24"/>
            <w:lang w:eastAsia="ru-RU"/>
          </w:rPr>
          <w:t>4</w:t>
        </w:r>
      </w:hyperlink>
      <w:r w:rsidRPr="0047006E">
        <w:rPr>
          <w:rFonts w:ascii="Times New Roman CYR" w:eastAsia="Times New Roman" w:hAnsi="Times New Roman CYR" w:cs="Times New Roman CYR"/>
          <w:sz w:val="24"/>
          <w:szCs w:val="24"/>
          <w:lang w:eastAsia="ru-RU"/>
        </w:rPr>
        <w:t xml:space="preserve">, </w:t>
      </w:r>
      <w:hyperlink w:anchor="sub_10061" w:history="1">
        <w:r w:rsidRPr="0047006E">
          <w:rPr>
            <w:rFonts w:ascii="Times New Roman CYR" w:eastAsia="Times New Roman" w:hAnsi="Times New Roman CYR" w:cs="Times New Roman"/>
            <w:color w:val="106BBE"/>
            <w:sz w:val="24"/>
            <w:szCs w:val="24"/>
            <w:lang w:eastAsia="ru-RU"/>
          </w:rPr>
          <w:t>подпунктами 1 - 13</w:t>
        </w:r>
      </w:hyperlink>
      <w:r w:rsidRPr="0047006E">
        <w:rPr>
          <w:rFonts w:ascii="Times New Roman CYR" w:eastAsia="Times New Roman" w:hAnsi="Times New Roman CYR" w:cs="Times New Roman CYR"/>
          <w:sz w:val="24"/>
          <w:szCs w:val="24"/>
          <w:lang w:eastAsia="ru-RU"/>
        </w:rPr>
        <w:t xml:space="preserve">, </w:t>
      </w:r>
      <w:hyperlink w:anchor="sub_10616" w:history="1">
        <w:r w:rsidRPr="0047006E">
          <w:rPr>
            <w:rFonts w:ascii="Times New Roman CYR" w:eastAsia="Times New Roman" w:hAnsi="Times New Roman CYR" w:cs="Times New Roman"/>
            <w:color w:val="106BBE"/>
            <w:sz w:val="24"/>
            <w:szCs w:val="24"/>
            <w:lang w:eastAsia="ru-RU"/>
          </w:rPr>
          <w:t>16 части первой</w:t>
        </w:r>
      </w:hyperlink>
      <w:r w:rsidRPr="0047006E">
        <w:rPr>
          <w:rFonts w:ascii="Times New Roman CYR" w:eastAsia="Times New Roman" w:hAnsi="Times New Roman CYR" w:cs="Times New Roman CYR"/>
          <w:sz w:val="24"/>
          <w:szCs w:val="24"/>
          <w:lang w:eastAsia="ru-RU"/>
        </w:rPr>
        <w:t xml:space="preserve"> и </w:t>
      </w:r>
      <w:hyperlink w:anchor="sub_162" w:history="1">
        <w:r w:rsidRPr="0047006E">
          <w:rPr>
            <w:rFonts w:ascii="Times New Roman CYR" w:eastAsia="Times New Roman" w:hAnsi="Times New Roman CYR" w:cs="Times New Roman"/>
            <w:color w:val="106BBE"/>
            <w:sz w:val="24"/>
            <w:szCs w:val="24"/>
            <w:lang w:eastAsia="ru-RU"/>
          </w:rPr>
          <w:t>частью второй пункта 6</w:t>
        </w:r>
      </w:hyperlink>
      <w:r w:rsidRPr="0047006E">
        <w:rPr>
          <w:rFonts w:ascii="Times New Roman CYR" w:eastAsia="Times New Roman" w:hAnsi="Times New Roman CYR" w:cs="Times New Roman CYR"/>
          <w:sz w:val="24"/>
          <w:szCs w:val="24"/>
          <w:lang w:eastAsia="ru-RU"/>
        </w:rPr>
        <w:t xml:space="preserve">, </w:t>
      </w:r>
      <w:hyperlink w:anchor="sub_1007" w:history="1">
        <w:r w:rsidRPr="0047006E">
          <w:rPr>
            <w:rFonts w:ascii="Times New Roman CYR" w:eastAsia="Times New Roman" w:hAnsi="Times New Roman CYR" w:cs="Times New Roman"/>
            <w:color w:val="106BBE"/>
            <w:sz w:val="24"/>
            <w:szCs w:val="24"/>
            <w:lang w:eastAsia="ru-RU"/>
          </w:rPr>
          <w:t>пунктами 7</w:t>
        </w:r>
      </w:hyperlink>
      <w:r w:rsidRPr="0047006E">
        <w:rPr>
          <w:rFonts w:ascii="Times New Roman CYR" w:eastAsia="Times New Roman" w:hAnsi="Times New Roman CYR" w:cs="Times New Roman CYR"/>
          <w:sz w:val="24"/>
          <w:szCs w:val="24"/>
          <w:lang w:eastAsia="ru-RU"/>
        </w:rPr>
        <w:t xml:space="preserve">, </w:t>
      </w:r>
      <w:hyperlink w:anchor="sub_1009" w:history="1">
        <w:r w:rsidRPr="0047006E">
          <w:rPr>
            <w:rFonts w:ascii="Times New Roman CYR" w:eastAsia="Times New Roman" w:hAnsi="Times New Roman CYR" w:cs="Times New Roman"/>
            <w:color w:val="106BBE"/>
            <w:sz w:val="24"/>
            <w:szCs w:val="24"/>
            <w:lang w:eastAsia="ru-RU"/>
          </w:rPr>
          <w:t>9</w:t>
        </w:r>
      </w:hyperlink>
      <w:r w:rsidRPr="0047006E">
        <w:rPr>
          <w:rFonts w:ascii="Times New Roman CYR" w:eastAsia="Times New Roman" w:hAnsi="Times New Roman CYR" w:cs="Times New Roman CYR"/>
          <w:sz w:val="24"/>
          <w:szCs w:val="24"/>
          <w:lang w:eastAsia="ru-RU"/>
        </w:rPr>
        <w:t xml:space="preserve"> и </w:t>
      </w:r>
      <w:hyperlink w:anchor="sub_1010" w:history="1">
        <w:r w:rsidRPr="0047006E">
          <w:rPr>
            <w:rFonts w:ascii="Times New Roman CYR" w:eastAsia="Times New Roman" w:hAnsi="Times New Roman CYR" w:cs="Times New Roman"/>
            <w:color w:val="106BBE"/>
            <w:sz w:val="24"/>
            <w:szCs w:val="24"/>
            <w:lang w:eastAsia="ru-RU"/>
          </w:rPr>
          <w:t>10</w:t>
        </w:r>
      </w:hyperlink>
      <w:r w:rsidRPr="0047006E">
        <w:rPr>
          <w:rFonts w:ascii="Times New Roman CYR" w:eastAsia="Times New Roman" w:hAnsi="Times New Roman CYR" w:cs="Times New Roman CYR"/>
          <w:sz w:val="24"/>
          <w:szCs w:val="24"/>
          <w:lang w:eastAsia="ru-RU"/>
        </w:rPr>
        <w:t xml:space="preserve"> настоящего Порядка, или в случае установления нарушения получателем средств местного бюджета условий, установленных </w:t>
      </w:r>
      <w:hyperlink w:anchor="sub_1008" w:history="1">
        <w:r w:rsidRPr="0047006E">
          <w:rPr>
            <w:rFonts w:ascii="Times New Roman CYR" w:eastAsia="Times New Roman" w:hAnsi="Times New Roman CYR" w:cs="Times New Roman"/>
            <w:color w:val="106BBE"/>
            <w:sz w:val="24"/>
            <w:szCs w:val="24"/>
            <w:lang w:eastAsia="ru-RU"/>
          </w:rPr>
          <w:t>пунктом 8</w:t>
        </w:r>
      </w:hyperlink>
      <w:r w:rsidRPr="0047006E">
        <w:rPr>
          <w:rFonts w:ascii="Times New Roman CYR" w:eastAsia="Times New Roman" w:hAnsi="Times New Roman CYR" w:cs="Times New Roman CYR"/>
          <w:sz w:val="24"/>
          <w:szCs w:val="24"/>
          <w:lang w:eastAsia="ru-RU"/>
        </w:rPr>
        <w:t xml:space="preserve"> настоящего Порядка, орган, осуществляющий открытие и ведение лицевых счетов, в сроки, установленные</w:t>
      </w:r>
      <w:proofErr w:type="gramEnd"/>
      <w:r w:rsidRPr="0047006E">
        <w:rPr>
          <w:rFonts w:ascii="Times New Roman CYR" w:eastAsia="Times New Roman" w:hAnsi="Times New Roman CYR" w:cs="Times New Roman CYR"/>
          <w:sz w:val="24"/>
          <w:szCs w:val="24"/>
          <w:lang w:eastAsia="ru-RU"/>
        </w:rPr>
        <w:t xml:space="preserve"> </w:t>
      </w:r>
      <w:proofErr w:type="gramStart"/>
      <w:r w:rsidRPr="0047006E">
        <w:rPr>
          <w:rFonts w:ascii="Times New Roman CYR" w:eastAsia="Times New Roman" w:hAnsi="Times New Roman CYR" w:cs="Times New Roman CYR"/>
          <w:sz w:val="24"/>
          <w:szCs w:val="24"/>
          <w:lang w:eastAsia="ru-RU"/>
        </w:rPr>
        <w:t>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w:t>
      </w:r>
      <w:bookmarkStart w:id="26" w:name="_GoBack"/>
      <w:bookmarkEnd w:id="26"/>
      <w:r w:rsidRPr="0047006E">
        <w:rPr>
          <w:rFonts w:ascii="Times New Roman CYR" w:eastAsia="Times New Roman" w:hAnsi="Times New Roman CYR" w:cs="Times New Roman CYR"/>
          <w:sz w:val="24"/>
          <w:szCs w:val="24"/>
          <w:lang w:eastAsia="ru-RU"/>
        </w:rPr>
        <w:t xml:space="preserve">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25" w:history="1">
        <w:r w:rsidRPr="0047006E">
          <w:rPr>
            <w:rFonts w:ascii="Times New Roman CYR" w:eastAsia="Times New Roman" w:hAnsi="Times New Roman CYR" w:cs="Times New Roman"/>
            <w:color w:val="106BBE"/>
            <w:sz w:val="24"/>
            <w:szCs w:val="24"/>
            <w:lang w:eastAsia="ru-RU"/>
          </w:rPr>
          <w:t>пунктом 5 статьи 242.7</w:t>
        </w:r>
      </w:hyperlink>
      <w:r w:rsidRPr="0047006E">
        <w:rPr>
          <w:rFonts w:ascii="Times New Roman CYR" w:eastAsia="Times New Roman" w:hAnsi="Times New Roman CYR" w:cs="Times New Roman CYR"/>
          <w:sz w:val="24"/>
          <w:szCs w:val="24"/>
          <w:lang w:eastAsia="ru-RU"/>
        </w:rPr>
        <w:t xml:space="preserve"> Бюджетного кодекса Российской Федерации.</w:t>
      </w:r>
      <w:proofErr w:type="gramEnd"/>
    </w:p>
    <w:bookmarkEnd w:id="25"/>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roofErr w:type="gramStart"/>
      <w:r w:rsidRPr="0047006E">
        <w:rPr>
          <w:rFonts w:ascii="Times New Roman CYR" w:eastAsia="Times New Roman" w:hAnsi="Times New Roman CYR" w:cs="Times New Roman CYR"/>
          <w:sz w:val="24"/>
          <w:szCs w:val="24"/>
          <w:lang w:eastAsia="ru-RU"/>
        </w:rPr>
        <w:t xml:space="preserve">При установлении органом, осуществляющим открытие и ведение лицевых счетов, нарушений получателем средств местного бюджета условий, указанных в </w:t>
      </w:r>
      <w:hyperlink w:anchor="sub_10614" w:history="1">
        <w:r w:rsidRPr="0047006E">
          <w:rPr>
            <w:rFonts w:ascii="Times New Roman CYR" w:eastAsia="Times New Roman" w:hAnsi="Times New Roman CYR" w:cs="Times New Roman"/>
            <w:color w:val="106BBE"/>
            <w:sz w:val="24"/>
            <w:szCs w:val="24"/>
            <w:lang w:eastAsia="ru-RU"/>
          </w:rPr>
          <w:t>подпунктах 14</w:t>
        </w:r>
      </w:hyperlink>
      <w:r w:rsidRPr="0047006E">
        <w:rPr>
          <w:rFonts w:ascii="Times New Roman CYR" w:eastAsia="Times New Roman" w:hAnsi="Times New Roman CYR" w:cs="Times New Roman CYR"/>
          <w:sz w:val="24"/>
          <w:szCs w:val="24"/>
          <w:lang w:eastAsia="ru-RU"/>
        </w:rPr>
        <w:t xml:space="preserve"> и (или) </w:t>
      </w:r>
      <w:hyperlink w:anchor="sub_10615" w:history="1">
        <w:r w:rsidRPr="0047006E">
          <w:rPr>
            <w:rFonts w:ascii="Times New Roman CYR" w:eastAsia="Times New Roman" w:hAnsi="Times New Roman CYR" w:cs="Times New Roman"/>
            <w:color w:val="106BBE"/>
            <w:sz w:val="24"/>
            <w:szCs w:val="24"/>
            <w:lang w:eastAsia="ru-RU"/>
          </w:rPr>
          <w:t xml:space="preserve">15 пункта 6 </w:t>
        </w:r>
      </w:hyperlink>
      <w:r w:rsidRPr="0047006E">
        <w:rPr>
          <w:rFonts w:ascii="Times New Roman CYR" w:eastAsia="Times New Roman" w:hAnsi="Times New Roman CYR" w:cs="Times New Roman CYR"/>
          <w:sz w:val="24"/>
          <w:szCs w:val="24"/>
          <w:lang w:eastAsia="ru-RU"/>
        </w:rPr>
        <w:t>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w:t>
      </w:r>
      <w:proofErr w:type="gramEnd"/>
      <w:r w:rsidRPr="0047006E">
        <w:rPr>
          <w:rFonts w:ascii="Times New Roman CYR" w:eastAsia="Times New Roman" w:hAnsi="Times New Roman CYR" w:cs="Times New Roman CYR"/>
          <w:sz w:val="24"/>
          <w:szCs w:val="24"/>
          <w:lang w:eastAsia="ru-RU"/>
        </w:rPr>
        <w:t xml:space="preserve"> </w:t>
      </w:r>
      <w:proofErr w:type="gramStart"/>
      <w:r w:rsidRPr="0047006E">
        <w:rPr>
          <w:rFonts w:ascii="Times New Roman CYR" w:eastAsia="Times New Roman" w:hAnsi="Times New Roman CYR" w:cs="Times New Roman CYR"/>
          <w:sz w:val="24"/>
          <w:szCs w:val="24"/>
          <w:lang w:eastAsia="ru-RU"/>
        </w:rPr>
        <w:t xml:space="preserve">по формам в соответствии с </w:t>
      </w:r>
      <w:hyperlink r:id="rId26" w:history="1">
        <w:r w:rsidRPr="0047006E">
          <w:rPr>
            <w:rFonts w:ascii="Times New Roman CYR" w:eastAsia="Times New Roman" w:hAnsi="Times New Roman CYR" w:cs="Times New Roman"/>
            <w:color w:val="106BBE"/>
            <w:sz w:val="24"/>
            <w:szCs w:val="24"/>
            <w:lang w:eastAsia="ru-RU"/>
          </w:rPr>
          <w:t>приложениями N 1</w:t>
        </w:r>
      </w:hyperlink>
      <w:r w:rsidRPr="0047006E">
        <w:rPr>
          <w:rFonts w:ascii="Times New Roman CYR" w:eastAsia="Times New Roman" w:hAnsi="Times New Roman CYR" w:cs="Times New Roman CYR"/>
          <w:sz w:val="24"/>
          <w:szCs w:val="24"/>
          <w:lang w:eastAsia="ru-RU"/>
        </w:rPr>
        <w:t xml:space="preserve"> и </w:t>
      </w:r>
      <w:hyperlink r:id="rId27" w:history="1">
        <w:r w:rsidRPr="0047006E">
          <w:rPr>
            <w:rFonts w:ascii="Times New Roman CYR" w:eastAsia="Times New Roman" w:hAnsi="Times New Roman CYR" w:cs="Times New Roman"/>
            <w:color w:val="106BBE"/>
            <w:sz w:val="24"/>
            <w:szCs w:val="24"/>
            <w:lang w:eastAsia="ru-RU"/>
          </w:rPr>
          <w:t>N 2</w:t>
        </w:r>
      </w:hyperlink>
      <w:r w:rsidRPr="0047006E">
        <w:rPr>
          <w:rFonts w:ascii="Times New Roman CYR" w:eastAsia="Times New Roman" w:hAnsi="Times New Roman CYR" w:cs="Times New Roman CYR"/>
          <w:sz w:val="24"/>
          <w:szCs w:val="24"/>
          <w:lang w:eastAsia="ru-RU"/>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hyperlink r:id="rId28" w:history="1">
        <w:r w:rsidRPr="0047006E">
          <w:rPr>
            <w:rFonts w:ascii="Times New Roman CYR" w:eastAsia="Times New Roman" w:hAnsi="Times New Roman CYR" w:cs="Times New Roman"/>
            <w:color w:val="106BBE"/>
            <w:sz w:val="24"/>
            <w:szCs w:val="24"/>
            <w:lang w:eastAsia="ru-RU"/>
          </w:rPr>
          <w:t>приказом</w:t>
        </w:r>
      </w:hyperlink>
      <w:r w:rsidRPr="0047006E">
        <w:rPr>
          <w:rFonts w:ascii="Times New Roman CYR" w:eastAsia="Times New Roman" w:hAnsi="Times New Roman CYR" w:cs="Times New Roman CYR"/>
          <w:sz w:val="24"/>
          <w:szCs w:val="24"/>
          <w:lang w:eastAsia="ru-RU"/>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w:t>
      </w:r>
      <w:proofErr w:type="gramEnd"/>
      <w:r w:rsidRPr="0047006E">
        <w:rPr>
          <w:rFonts w:ascii="Times New Roman CYR" w:eastAsia="Times New Roman" w:hAnsi="Times New Roman CYR" w:cs="Times New Roman CYR"/>
          <w:sz w:val="24"/>
          <w:szCs w:val="24"/>
          <w:lang w:eastAsia="ru-RU"/>
        </w:rPr>
        <w:t xml:space="preserve">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7" w:name="sub_1012"/>
      <w:r w:rsidRPr="0047006E">
        <w:rPr>
          <w:rFonts w:ascii="Times New Roman CYR" w:eastAsia="Times New Roman" w:hAnsi="Times New Roman CYR" w:cs="Times New Roman CYR"/>
          <w:sz w:val="24"/>
          <w:szCs w:val="24"/>
          <w:lang w:eastAsia="ru-RU"/>
        </w:rPr>
        <w:t xml:space="preserve">12. </w:t>
      </w:r>
      <w:proofErr w:type="gramStart"/>
      <w:r w:rsidRPr="0047006E">
        <w:rPr>
          <w:rFonts w:ascii="Times New Roman CYR" w:eastAsia="Times New Roman" w:hAnsi="Times New Roman CYR" w:cs="Times New Roman CYR"/>
          <w:sz w:val="24"/>
          <w:szCs w:val="24"/>
          <w:lang w:eastAsia="ru-RU"/>
        </w:rPr>
        <w:t>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w:t>
      </w:r>
      <w:proofErr w:type="gramEnd"/>
      <w:r w:rsidRPr="0047006E">
        <w:rPr>
          <w:rFonts w:ascii="Times New Roman CYR" w:eastAsia="Times New Roman" w:hAnsi="Times New Roman CYR" w:cs="Times New Roman CYR"/>
          <w:sz w:val="24"/>
          <w:szCs w:val="24"/>
          <w:lang w:eastAsia="ru-RU"/>
        </w:rPr>
        <w:t xml:space="preserve"> Распоряжение принимается к исполнению.</w:t>
      </w:r>
    </w:p>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bookmarkStart w:id="28" w:name="sub_1013"/>
      <w:bookmarkEnd w:id="27"/>
      <w:r w:rsidRPr="0047006E">
        <w:rPr>
          <w:rFonts w:ascii="Times New Roman CYR" w:eastAsia="Times New Roman" w:hAnsi="Times New Roman CYR" w:cs="Times New Roman CYR"/>
          <w:sz w:val="24"/>
          <w:szCs w:val="24"/>
          <w:lang w:eastAsia="ru-RU"/>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районного бюджета), содержащей сведения, составляющие государственную тайну, осуществляется в соответствии с настоящим Порядком с соблюдением норм </w:t>
      </w:r>
      <w:hyperlink r:id="rId29" w:history="1">
        <w:r w:rsidRPr="0047006E">
          <w:rPr>
            <w:rFonts w:ascii="Times New Roman CYR" w:eastAsia="Times New Roman" w:hAnsi="Times New Roman CYR" w:cs="Times New Roman"/>
            <w:color w:val="106BBE"/>
            <w:sz w:val="24"/>
            <w:szCs w:val="24"/>
            <w:lang w:eastAsia="ru-RU"/>
          </w:rPr>
          <w:t>законодательства</w:t>
        </w:r>
      </w:hyperlink>
      <w:r w:rsidRPr="0047006E">
        <w:rPr>
          <w:rFonts w:ascii="Times New Roman CYR" w:eastAsia="Times New Roman" w:hAnsi="Times New Roman CYR" w:cs="Times New Roman CYR"/>
          <w:sz w:val="24"/>
          <w:szCs w:val="24"/>
          <w:lang w:eastAsia="ru-RU"/>
        </w:rPr>
        <w:t xml:space="preserve"> Российской Федерации о защите государственной тайны.</w:t>
      </w:r>
    </w:p>
    <w:bookmarkEnd w:id="28"/>
    <w:p w:rsidR="0047006E" w:rsidRPr="0047006E" w:rsidRDefault="0047006E" w:rsidP="0047006E">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31634F" w:rsidRDefault="0031634F"/>
    <w:sectPr w:rsidR="0031634F" w:rsidSect="00717FED">
      <w:pgSz w:w="11900" w:h="16800"/>
      <w:pgMar w:top="851" w:right="560" w:bottom="993" w:left="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3A68"/>
    <w:rsid w:val="000E3A68"/>
    <w:rsid w:val="0031634F"/>
    <w:rsid w:val="0047006E"/>
    <w:rsid w:val="00717F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12604/165030" TargetMode="External"/><Relationship Id="rId13" Type="http://schemas.openxmlformats.org/officeDocument/2006/relationships/hyperlink" Target="http://internet.garant.ru/document/redirect/70116264/1000" TargetMode="External"/><Relationship Id="rId18" Type="http://schemas.openxmlformats.org/officeDocument/2006/relationships/hyperlink" Target="http://internet.garant.ru/document/redirect/12112604/20001" TargetMode="External"/><Relationship Id="rId26" Type="http://schemas.openxmlformats.org/officeDocument/2006/relationships/hyperlink" Target="http://internet.garant.ru/document/redirect/74997341/1500" TargetMode="External"/><Relationship Id="rId3" Type="http://schemas.openxmlformats.org/officeDocument/2006/relationships/settings" Target="settings.xml"/><Relationship Id="rId21" Type="http://schemas.openxmlformats.org/officeDocument/2006/relationships/hyperlink" Target="http://internet.garant.ru/document/redirect/72275618/11000" TargetMode="External"/><Relationship Id="rId7" Type="http://schemas.openxmlformats.org/officeDocument/2006/relationships/hyperlink" Target="http://internet.garant.ru/document/redirect/12112604/220109" TargetMode="External"/><Relationship Id="rId12" Type="http://schemas.openxmlformats.org/officeDocument/2006/relationships/hyperlink" Target="http://internet.garant.ru/document/redirect/10900200/457" TargetMode="External"/><Relationship Id="rId17" Type="http://schemas.openxmlformats.org/officeDocument/2006/relationships/hyperlink" Target="http://internet.garant.ru/document/redirect/12112604/1803" TargetMode="External"/><Relationship Id="rId25" Type="http://schemas.openxmlformats.org/officeDocument/2006/relationships/hyperlink" Target="http://internet.garant.ru/document/redirect/12112604/242075" TargetMode="External"/><Relationship Id="rId2" Type="http://schemas.microsoft.com/office/2007/relationships/stylesWithEffects" Target="stylesWithEffects.xml"/><Relationship Id="rId16" Type="http://schemas.openxmlformats.org/officeDocument/2006/relationships/hyperlink" Target="http://internet.garant.ru/document/redirect/72275618/11000" TargetMode="External"/><Relationship Id="rId20" Type="http://schemas.openxmlformats.org/officeDocument/2006/relationships/hyperlink" Target="http://internet.garant.ru/document/redirect/70353464/2" TargetMode="External"/><Relationship Id="rId29" Type="http://schemas.openxmlformats.org/officeDocument/2006/relationships/hyperlink" Target="http://internet.garant.ru/document/redirect/10102673/600" TargetMode="External"/><Relationship Id="rId1" Type="http://schemas.openxmlformats.org/officeDocument/2006/relationships/styles" Target="styles.xml"/><Relationship Id="rId6" Type="http://schemas.openxmlformats.org/officeDocument/2006/relationships/hyperlink" Target="http://internet.garant.ru/document/redirect/12112604/2192" TargetMode="External"/><Relationship Id="rId11" Type="http://schemas.openxmlformats.org/officeDocument/2006/relationships/hyperlink" Target="http://internet.garant.ru/document/redirect/70523096/1000" TargetMode="External"/><Relationship Id="rId24" Type="http://schemas.openxmlformats.org/officeDocument/2006/relationships/hyperlink" Target="http://internet.garant.ru/document/redirect/72275618/11000" TargetMode="External"/><Relationship Id="rId5" Type="http://schemas.openxmlformats.org/officeDocument/2006/relationships/hyperlink" Target="http://internet.garant.ru/document/redirect/12112604/219" TargetMode="External"/><Relationship Id="rId15" Type="http://schemas.openxmlformats.org/officeDocument/2006/relationships/hyperlink" Target="http://internet.garant.ru/document/redirect/72275618/11000" TargetMode="External"/><Relationship Id="rId23" Type="http://schemas.openxmlformats.org/officeDocument/2006/relationships/hyperlink" Target="http://internet.garant.ru/document/redirect/72275618/11000" TargetMode="External"/><Relationship Id="rId28" Type="http://schemas.openxmlformats.org/officeDocument/2006/relationships/hyperlink" Target="http://internet.garant.ru/document/redirect/74997341/0" TargetMode="External"/><Relationship Id="rId10" Type="http://schemas.openxmlformats.org/officeDocument/2006/relationships/hyperlink" Target="http://internet.garant.ru/document/redirect/107917/0" TargetMode="External"/><Relationship Id="rId19" Type="http://schemas.openxmlformats.org/officeDocument/2006/relationships/hyperlink" Target="http://internet.garant.ru/document/redirect/70353464/2"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ternet.garant.ru/document/redirect/12122754/0" TargetMode="External"/><Relationship Id="rId14" Type="http://schemas.openxmlformats.org/officeDocument/2006/relationships/hyperlink" Target="http://internet.garant.ru/document/redirect/107917/0" TargetMode="External"/><Relationship Id="rId22" Type="http://schemas.openxmlformats.org/officeDocument/2006/relationships/hyperlink" Target="http://internet.garant.ru/document/redirect/72275618/11000" TargetMode="External"/><Relationship Id="rId27" Type="http://schemas.openxmlformats.org/officeDocument/2006/relationships/hyperlink" Target="http://internet.garant.ru/document/redirect/74997341/200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3592</Words>
  <Characters>20477</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cp:lastPrinted>2022-01-14T09:29:00Z</cp:lastPrinted>
  <dcterms:created xsi:type="dcterms:W3CDTF">2022-01-14T09:19:00Z</dcterms:created>
  <dcterms:modified xsi:type="dcterms:W3CDTF">2022-01-14T09:32:00Z</dcterms:modified>
</cp:coreProperties>
</file>