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2E4" w:rsidRPr="00CB52E4" w:rsidRDefault="00CB52E4" w:rsidP="00CB52E4">
      <w:pPr>
        <w:tabs>
          <w:tab w:val="left" w:pos="1418"/>
        </w:tabs>
        <w:spacing w:after="0" w:line="240" w:lineRule="auto"/>
        <w:ind w:left="1560" w:right="155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Республике Мордовия</w:t>
      </w:r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52E4" w:rsidRPr="00CB52E4" w:rsidRDefault="00271979" w:rsidP="00CB52E4">
      <w:pPr>
        <w:tabs>
          <w:tab w:val="left" w:pos="1276"/>
        </w:tabs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13.01. </w:t>
      </w:r>
      <w:bookmarkStart w:id="0" w:name="_GoBack"/>
      <w:bookmarkEnd w:id="0"/>
      <w:r w:rsid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7D6B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197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12</w:t>
      </w:r>
    </w:p>
    <w:p w:rsidR="007D6BEE" w:rsidRDefault="007D6BEE" w:rsidP="007D6BEE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CB52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</w:p>
    <w:p w:rsidR="00CB52E4" w:rsidRPr="00CB52E4" w:rsidRDefault="00CB52E4" w:rsidP="00CB52E4">
      <w:pPr>
        <w:tabs>
          <w:tab w:val="left" w:pos="1276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52E4" w:rsidRDefault="007D6BEE" w:rsidP="007D6BEE">
      <w:pPr>
        <w:keepNext/>
        <w:spacing w:after="0" w:line="240" w:lineRule="auto"/>
        <w:ind w:left="-567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О признании утратившим силу постановления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 муниципального района РМ от 10.09.2021 г. №540   «</w:t>
      </w:r>
      <w:r w:rsidR="00CB52E4" w:rsidRPr="00CB52E4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на 2022 год на территории </w:t>
      </w:r>
      <w:proofErr w:type="spellStart"/>
      <w:r w:rsidR="00CB52E4" w:rsidRPr="00CB52E4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Чамзинского</w:t>
      </w:r>
      <w:proofErr w:type="spellEnd"/>
      <w:r w:rsidR="00CB52E4" w:rsidRPr="00CB52E4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»</w:t>
      </w:r>
    </w:p>
    <w:p w:rsidR="00CB52E4" w:rsidRPr="00CB52E4" w:rsidRDefault="00CB52E4" w:rsidP="007D6BEE">
      <w:pPr>
        <w:keepNext/>
        <w:spacing w:after="0" w:line="240" w:lineRule="auto"/>
        <w:ind w:left="-567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br/>
      </w:r>
      <w:r w:rsidRPr="00CB52E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proofErr w:type="gram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соответствии со ст. 44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связи с не</w:t>
      </w:r>
      <w:r w:rsidR="00384F7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ктуальностью принятого нормативного акта, </w:t>
      </w: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</w:t>
      </w:r>
      <w:proofErr w:type="gram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 </w:t>
      </w:r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ПОСТАНОВЛЯЕТ</w:t>
      </w: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7D6BEE" w:rsidRPr="007D6BEE" w:rsidRDefault="007D6BEE" w:rsidP="007D6BEE">
      <w:pPr>
        <w:keepNext/>
        <w:spacing w:after="0" w:line="240" w:lineRule="auto"/>
        <w:ind w:left="-567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</w:t>
      </w:r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Признать утратившим силу </w:t>
      </w:r>
      <w:r w:rsidRPr="007D6BEE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>постановлени</w:t>
      </w:r>
      <w:r w:rsidR="00697CCD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>е</w:t>
      </w:r>
      <w:r w:rsidRPr="007D6BEE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 xml:space="preserve"> </w:t>
      </w:r>
      <w:r w:rsidR="00697CCD" w:rsidRPr="00697CCD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 xml:space="preserve">администрации </w:t>
      </w:r>
      <w:proofErr w:type="spellStart"/>
      <w:r w:rsidR="00697CCD" w:rsidRPr="00697CCD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>Чамзинского</w:t>
      </w:r>
      <w:proofErr w:type="spellEnd"/>
      <w:r w:rsidR="00697CCD" w:rsidRPr="00697CCD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 xml:space="preserve"> муниципального района РМ</w:t>
      </w:r>
      <w:r w:rsidR="00697CCD" w:rsidRPr="007D6BEE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 xml:space="preserve"> </w:t>
      </w:r>
      <w:r w:rsidRPr="007D6BEE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 xml:space="preserve">от 10.09.2021 г. №540   «Об утверждении Программы профилактики рисков причинения вреда (ущерба) охраняемым законом ценностям на 2022 год на территории </w:t>
      </w:r>
      <w:proofErr w:type="spellStart"/>
      <w:r w:rsidRPr="007D6BEE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>Чамзинского</w:t>
      </w:r>
      <w:proofErr w:type="spellEnd"/>
      <w:r w:rsidRPr="007D6BEE">
        <w:rPr>
          <w:rFonts w:ascii="Times New Roman" w:eastAsia="Times New Roman" w:hAnsi="Times New Roman" w:cs="Times New Roman"/>
          <w:bCs/>
          <w:color w:val="2D2D2D"/>
          <w:sz w:val="28"/>
          <w:szCs w:val="28"/>
          <w:lang w:eastAsia="ru-RU"/>
        </w:rPr>
        <w:t xml:space="preserve"> муниципального района».</w:t>
      </w:r>
    </w:p>
    <w:p w:rsidR="00CB52E4" w:rsidRDefault="007D6BEE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</w:t>
      </w:r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силу после его официального опубликования в информационном бюллетене </w:t>
      </w:r>
      <w:proofErr w:type="spellStart"/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муниципального района</w:t>
      </w:r>
      <w:r w:rsidR="00747E8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РМ</w:t>
      </w:r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</w:p>
    <w:p w:rsidR="002D3936" w:rsidRDefault="002D3936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D3936" w:rsidRPr="00CB52E4" w:rsidRDefault="002D3936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Pr="00CB52E4" w:rsidRDefault="00CB52E4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B52E4" w:rsidRPr="00CB52E4" w:rsidRDefault="00CB52E4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D6BEE" w:rsidRDefault="007D6BEE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</w:t>
      </w:r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CB52E4"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Чамзинского</w:t>
      </w:r>
      <w:proofErr w:type="spellEnd"/>
    </w:p>
    <w:p w:rsidR="00CB52E4" w:rsidRPr="00CB52E4" w:rsidRDefault="00CB52E4" w:rsidP="007D6BEE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района</w:t>
      </w:r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РМ</w:t>
      </w: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</w:t>
      </w:r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   </w:t>
      </w:r>
      <w:r w:rsidRPr="00CB52E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Р.А. </w:t>
      </w:r>
      <w:proofErr w:type="spellStart"/>
      <w:r w:rsidR="007D6BE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Батеряков</w:t>
      </w:r>
      <w:proofErr w:type="spellEnd"/>
    </w:p>
    <w:p w:rsidR="00CB52E4" w:rsidRDefault="00CB52E4" w:rsidP="007D6BEE">
      <w:pPr>
        <w:pStyle w:val="formattext"/>
        <w:shd w:val="clear" w:color="auto" w:fill="FFFFFF"/>
        <w:spacing w:before="0" w:beforeAutospacing="0" w:after="0" w:afterAutospacing="0"/>
        <w:ind w:left="-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CB52E4" w:rsidRDefault="00CB52E4" w:rsidP="00CB52E4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sectPr w:rsidR="00CB5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E4"/>
    <w:rsid w:val="00131C7E"/>
    <w:rsid w:val="00271979"/>
    <w:rsid w:val="002D3936"/>
    <w:rsid w:val="00384F7F"/>
    <w:rsid w:val="004E1750"/>
    <w:rsid w:val="00697CCD"/>
    <w:rsid w:val="00747E82"/>
    <w:rsid w:val="007D6BEE"/>
    <w:rsid w:val="00CB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2E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B52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CB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B52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52E4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B52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rmattext">
    <w:name w:val="formattext"/>
    <w:basedOn w:val="a"/>
    <w:rsid w:val="00CB5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B52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9</cp:revision>
  <cp:lastPrinted>2022-01-10T13:03:00Z</cp:lastPrinted>
  <dcterms:created xsi:type="dcterms:W3CDTF">2022-01-10T08:38:00Z</dcterms:created>
  <dcterms:modified xsi:type="dcterms:W3CDTF">2022-01-13T12:41:00Z</dcterms:modified>
</cp:coreProperties>
</file>