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4D95AF" w14:textId="1A940FEA" w:rsidR="00647E50" w:rsidRDefault="00647E50" w:rsidP="005B3B8F">
      <w:pPr>
        <w:pStyle w:val="a9"/>
        <w:jc w:val="center"/>
        <w:rPr>
          <w:rFonts w:ascii="Times New Roman" w:hAnsi="Times New Roman" w:cs="Times New Roman"/>
          <w:sz w:val="28"/>
          <w:szCs w:val="28"/>
        </w:rPr>
      </w:pPr>
      <w:r>
        <w:rPr>
          <w:rFonts w:ascii="Times New Roman" w:hAnsi="Times New Roman" w:cs="Times New Roman"/>
          <w:sz w:val="28"/>
          <w:szCs w:val="28"/>
        </w:rPr>
        <w:t>ПРОЕКТ</w:t>
      </w:r>
    </w:p>
    <w:p w14:paraId="17F484B7" w14:textId="77777777" w:rsidR="00647E50" w:rsidRDefault="00647E50" w:rsidP="005B3B8F">
      <w:pPr>
        <w:pStyle w:val="a9"/>
        <w:jc w:val="center"/>
        <w:rPr>
          <w:rFonts w:ascii="Times New Roman" w:hAnsi="Times New Roman" w:cs="Times New Roman"/>
          <w:sz w:val="28"/>
          <w:szCs w:val="28"/>
        </w:rPr>
      </w:pPr>
    </w:p>
    <w:p w14:paraId="6714AB78" w14:textId="2E4F2E4E" w:rsidR="005B3B8F" w:rsidRPr="005B3B8F" w:rsidRDefault="00D13CC3" w:rsidP="005B3B8F">
      <w:pPr>
        <w:pStyle w:val="a9"/>
        <w:jc w:val="center"/>
        <w:rPr>
          <w:rFonts w:ascii="Times New Roman" w:hAnsi="Times New Roman" w:cs="Times New Roman"/>
          <w:sz w:val="28"/>
          <w:szCs w:val="28"/>
        </w:rPr>
      </w:pPr>
      <w:r>
        <w:rPr>
          <w:rFonts w:ascii="Times New Roman" w:hAnsi="Times New Roman" w:cs="Times New Roman"/>
          <w:sz w:val="28"/>
          <w:szCs w:val="28"/>
        </w:rPr>
        <w:t>А</w:t>
      </w:r>
      <w:r w:rsidR="005B3B8F" w:rsidRPr="005B3B8F">
        <w:rPr>
          <w:rFonts w:ascii="Times New Roman" w:hAnsi="Times New Roman" w:cs="Times New Roman"/>
          <w:sz w:val="28"/>
          <w:szCs w:val="28"/>
        </w:rPr>
        <w:t xml:space="preserve">дминистрация </w:t>
      </w:r>
      <w:proofErr w:type="spellStart"/>
      <w:r w:rsidR="005B3B8F" w:rsidRPr="005B3B8F">
        <w:rPr>
          <w:rFonts w:ascii="Times New Roman" w:hAnsi="Times New Roman" w:cs="Times New Roman"/>
          <w:sz w:val="28"/>
          <w:szCs w:val="28"/>
        </w:rPr>
        <w:t>Чамзинского</w:t>
      </w:r>
      <w:proofErr w:type="spellEnd"/>
      <w:r w:rsidR="005B3B8F" w:rsidRPr="005B3B8F">
        <w:rPr>
          <w:rFonts w:ascii="Times New Roman" w:hAnsi="Times New Roman" w:cs="Times New Roman"/>
          <w:sz w:val="28"/>
          <w:szCs w:val="28"/>
        </w:rPr>
        <w:t xml:space="preserve"> муниципального района</w:t>
      </w:r>
    </w:p>
    <w:p w14:paraId="1F02F6D5" w14:textId="3628833C"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Республики</w:t>
      </w:r>
      <w:r w:rsidR="00D13CC3">
        <w:rPr>
          <w:rFonts w:ascii="Times New Roman" w:hAnsi="Times New Roman" w:cs="Times New Roman"/>
          <w:sz w:val="28"/>
          <w:szCs w:val="28"/>
        </w:rPr>
        <w:t xml:space="preserve">  </w:t>
      </w:r>
      <w:r w:rsidRPr="005B3B8F">
        <w:rPr>
          <w:rFonts w:ascii="Times New Roman" w:hAnsi="Times New Roman" w:cs="Times New Roman"/>
          <w:sz w:val="28"/>
          <w:szCs w:val="28"/>
        </w:rPr>
        <w:t xml:space="preserve"> Мордовия</w:t>
      </w:r>
    </w:p>
    <w:p w14:paraId="4FC413DB" w14:textId="77777777" w:rsidR="005B3B8F" w:rsidRPr="005B3B8F" w:rsidRDefault="005B3B8F" w:rsidP="005B3B8F">
      <w:pPr>
        <w:pStyle w:val="a9"/>
        <w:jc w:val="center"/>
        <w:rPr>
          <w:rFonts w:ascii="Times New Roman" w:hAnsi="Times New Roman" w:cs="Times New Roman"/>
          <w:sz w:val="28"/>
          <w:szCs w:val="28"/>
        </w:rPr>
      </w:pPr>
    </w:p>
    <w:p w14:paraId="303AA787" w14:textId="77777777"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ПОСТАНОВЛЕНИЕ</w:t>
      </w:r>
    </w:p>
    <w:p w14:paraId="5539C041" w14:textId="77777777" w:rsidR="005B3B8F" w:rsidRPr="005B3B8F" w:rsidRDefault="005B3B8F" w:rsidP="005B3B8F">
      <w:pPr>
        <w:pStyle w:val="a9"/>
        <w:jc w:val="center"/>
        <w:rPr>
          <w:rFonts w:ascii="Times New Roman" w:hAnsi="Times New Roman" w:cs="Times New Roman"/>
          <w:sz w:val="28"/>
          <w:szCs w:val="28"/>
        </w:rPr>
      </w:pPr>
    </w:p>
    <w:p w14:paraId="23917221" w14:textId="45E021A1"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w:t>
      </w:r>
      <w:r w:rsidR="00D13CC3">
        <w:rPr>
          <w:rFonts w:ascii="Times New Roman" w:hAnsi="Times New Roman" w:cs="Times New Roman"/>
          <w:sz w:val="28"/>
          <w:szCs w:val="28"/>
        </w:rPr>
        <w:t>___</w:t>
      </w:r>
      <w:r w:rsidRPr="005B3B8F">
        <w:rPr>
          <w:rFonts w:ascii="Times New Roman" w:hAnsi="Times New Roman" w:cs="Times New Roman"/>
          <w:sz w:val="28"/>
          <w:szCs w:val="28"/>
        </w:rPr>
        <w:t>»</w:t>
      </w:r>
      <w:r w:rsidR="00435FBB">
        <w:rPr>
          <w:rFonts w:ascii="Times New Roman" w:hAnsi="Times New Roman" w:cs="Times New Roman"/>
          <w:sz w:val="28"/>
          <w:szCs w:val="28"/>
        </w:rPr>
        <w:t xml:space="preserve"> </w:t>
      </w:r>
      <w:r w:rsidR="00D13CC3">
        <w:rPr>
          <w:rFonts w:ascii="Times New Roman" w:hAnsi="Times New Roman" w:cs="Times New Roman"/>
          <w:sz w:val="28"/>
          <w:szCs w:val="28"/>
        </w:rPr>
        <w:t>______</w:t>
      </w:r>
      <w:r w:rsidR="00435FBB">
        <w:rPr>
          <w:rFonts w:ascii="Times New Roman" w:hAnsi="Times New Roman" w:cs="Times New Roman"/>
          <w:sz w:val="28"/>
          <w:szCs w:val="28"/>
        </w:rPr>
        <w:t xml:space="preserve"> </w:t>
      </w:r>
      <w:r w:rsidRPr="005B3B8F">
        <w:rPr>
          <w:rFonts w:ascii="Times New Roman" w:hAnsi="Times New Roman" w:cs="Times New Roman"/>
          <w:sz w:val="28"/>
          <w:szCs w:val="28"/>
        </w:rPr>
        <w:t>20</w:t>
      </w:r>
      <w:r w:rsidR="00B61333">
        <w:rPr>
          <w:rFonts w:ascii="Times New Roman" w:hAnsi="Times New Roman" w:cs="Times New Roman"/>
          <w:sz w:val="28"/>
          <w:szCs w:val="28"/>
        </w:rPr>
        <w:t>2</w:t>
      </w:r>
      <w:r w:rsidR="00D13CC3">
        <w:rPr>
          <w:rFonts w:ascii="Times New Roman" w:hAnsi="Times New Roman" w:cs="Times New Roman"/>
          <w:sz w:val="28"/>
          <w:szCs w:val="28"/>
        </w:rPr>
        <w:t>2</w:t>
      </w:r>
      <w:r w:rsidRPr="005B3B8F">
        <w:rPr>
          <w:rFonts w:ascii="Times New Roman" w:hAnsi="Times New Roman" w:cs="Times New Roman"/>
          <w:sz w:val="28"/>
          <w:szCs w:val="28"/>
        </w:rPr>
        <w:t>г.</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w:t>
      </w:r>
      <w:r w:rsidR="00D13CC3">
        <w:rPr>
          <w:rFonts w:ascii="Times New Roman" w:hAnsi="Times New Roman" w:cs="Times New Roman"/>
          <w:sz w:val="28"/>
          <w:szCs w:val="28"/>
        </w:rPr>
        <w:t>____</w:t>
      </w:r>
    </w:p>
    <w:p w14:paraId="1DD420C6" w14:textId="77777777"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р.п</w:t>
      </w:r>
      <w:proofErr w:type="gramStart"/>
      <w:r w:rsidRPr="005B3B8F">
        <w:rPr>
          <w:rFonts w:ascii="Times New Roman" w:hAnsi="Times New Roman" w:cs="Times New Roman"/>
          <w:sz w:val="28"/>
          <w:szCs w:val="28"/>
        </w:rPr>
        <w:t>.Ч</w:t>
      </w:r>
      <w:proofErr w:type="gramEnd"/>
      <w:r w:rsidRPr="005B3B8F">
        <w:rPr>
          <w:rFonts w:ascii="Times New Roman" w:hAnsi="Times New Roman" w:cs="Times New Roman"/>
          <w:sz w:val="28"/>
          <w:szCs w:val="28"/>
        </w:rPr>
        <w:t>амзинка</w:t>
      </w:r>
    </w:p>
    <w:p w14:paraId="6DFA1C07" w14:textId="77777777" w:rsidR="005B3B8F" w:rsidRPr="005B3B8F" w:rsidRDefault="005B3B8F" w:rsidP="005B3B8F">
      <w:pPr>
        <w:pStyle w:val="a9"/>
        <w:rPr>
          <w:rFonts w:ascii="Times New Roman" w:hAnsi="Times New Roman" w:cs="Times New Roman"/>
          <w:sz w:val="28"/>
          <w:szCs w:val="28"/>
        </w:rPr>
      </w:pPr>
    </w:p>
    <w:p w14:paraId="6457DFC3" w14:textId="762462CB" w:rsidR="005B3B8F" w:rsidRPr="00D13CC3" w:rsidRDefault="005B3B8F" w:rsidP="005B3B8F">
      <w:pPr>
        <w:pStyle w:val="a9"/>
        <w:jc w:val="center"/>
        <w:rPr>
          <w:rFonts w:ascii="Times New Roman" w:hAnsi="Times New Roman" w:cs="Times New Roman"/>
          <w:sz w:val="24"/>
          <w:szCs w:val="24"/>
        </w:rPr>
      </w:pPr>
      <w:r w:rsidRPr="00D13CC3">
        <w:rPr>
          <w:rFonts w:ascii="Times New Roman" w:hAnsi="Times New Roman" w:cs="Times New Roman"/>
          <w:b/>
          <w:sz w:val="24"/>
          <w:szCs w:val="24"/>
        </w:rPr>
        <w:t>Об утверждении</w:t>
      </w:r>
      <w:r w:rsidRPr="00D13CC3">
        <w:rPr>
          <w:rFonts w:ascii="Times New Roman" w:hAnsi="Times New Roman" w:cs="Times New Roman"/>
          <w:sz w:val="24"/>
          <w:szCs w:val="24"/>
        </w:rPr>
        <w:t xml:space="preserve">  </w:t>
      </w:r>
      <w:r w:rsidRPr="00D13CC3">
        <w:rPr>
          <w:rFonts w:ascii="Times New Roman" w:hAnsi="Times New Roman" w:cs="Times New Roman"/>
          <w:b/>
          <w:bCs/>
          <w:sz w:val="24"/>
          <w:szCs w:val="24"/>
        </w:rPr>
        <w:t>Положения</w:t>
      </w:r>
      <w:bookmarkStart w:id="0" w:name="_Hlk92717450"/>
      <w:r w:rsidR="00D13CC3">
        <w:rPr>
          <w:rFonts w:ascii="Times New Roman" w:hAnsi="Times New Roman" w:cs="Times New Roman"/>
          <w:b/>
          <w:bCs/>
          <w:sz w:val="24"/>
          <w:szCs w:val="24"/>
        </w:rPr>
        <w:t xml:space="preserve"> </w:t>
      </w:r>
      <w:r w:rsidRPr="00D13CC3">
        <w:rPr>
          <w:rFonts w:ascii="Times New Roman" w:hAnsi="Times New Roman" w:cs="Times New Roman"/>
          <w:b/>
          <w:bCs/>
          <w:sz w:val="24"/>
          <w:szCs w:val="24"/>
        </w:rPr>
        <w:t xml:space="preserve">о Единой комиссии </w:t>
      </w:r>
      <w:r w:rsidR="00D13CC3" w:rsidRPr="00D13CC3">
        <w:rPr>
          <w:rFonts w:ascii="Times New Roman" w:hAnsi="Times New Roman" w:cs="Times New Roman"/>
          <w:b/>
          <w:bCs/>
          <w:sz w:val="24"/>
          <w:szCs w:val="24"/>
        </w:rPr>
        <w:t xml:space="preserve">администрации Чамзинского муниципального района </w:t>
      </w:r>
      <w:r w:rsidRPr="00D13CC3">
        <w:rPr>
          <w:rFonts w:ascii="Times New Roman" w:hAnsi="Times New Roman" w:cs="Times New Roman"/>
          <w:b/>
          <w:bCs/>
          <w:sz w:val="24"/>
          <w:szCs w:val="24"/>
        </w:rPr>
        <w:t xml:space="preserve">по определению поставщиков (подрядчиков, исполнителей) </w:t>
      </w:r>
      <w:r w:rsidRPr="00D13CC3">
        <w:rPr>
          <w:rFonts w:ascii="Times New Roman" w:eastAsia="Calibri" w:hAnsi="Times New Roman" w:cs="Times New Roman"/>
          <w:b/>
          <w:sz w:val="24"/>
          <w:szCs w:val="24"/>
        </w:rPr>
        <w:t xml:space="preserve">для заключения контрактов на поставку товаров, выполнение работ, оказание услуг  </w:t>
      </w:r>
      <w:r w:rsidRPr="00D13CC3">
        <w:rPr>
          <w:rFonts w:ascii="Times New Roman" w:hAnsi="Times New Roman" w:cs="Times New Roman"/>
          <w:b/>
          <w:bCs/>
          <w:sz w:val="24"/>
          <w:szCs w:val="24"/>
        </w:rPr>
        <w:t xml:space="preserve"> </w:t>
      </w:r>
    </w:p>
    <w:bookmarkEnd w:id="0"/>
    <w:p w14:paraId="1A302617" w14:textId="77777777" w:rsidR="005B3B8F" w:rsidRPr="005B3B8F" w:rsidRDefault="005B3B8F" w:rsidP="005B3B8F">
      <w:pPr>
        <w:pStyle w:val="a9"/>
        <w:rPr>
          <w:rFonts w:ascii="Times New Roman" w:hAnsi="Times New Roman" w:cs="Times New Roman"/>
          <w:sz w:val="28"/>
          <w:szCs w:val="28"/>
        </w:rPr>
      </w:pPr>
    </w:p>
    <w:p w14:paraId="4432098F" w14:textId="2FAD8C2B" w:rsidR="005B3B8F" w:rsidRPr="005B3B8F" w:rsidRDefault="005B3B8F" w:rsidP="005B3B8F">
      <w:pPr>
        <w:pStyle w:val="a9"/>
        <w:jc w:val="both"/>
        <w:rPr>
          <w:rFonts w:ascii="Times New Roman" w:hAnsi="Times New Roman" w:cs="Times New Roman"/>
          <w:sz w:val="28"/>
          <w:szCs w:val="28"/>
        </w:rPr>
      </w:pPr>
      <w:r w:rsidRPr="005B3B8F">
        <w:rPr>
          <w:rFonts w:ascii="Times New Roman" w:hAnsi="Times New Roman" w:cs="Times New Roman"/>
          <w:sz w:val="28"/>
          <w:szCs w:val="28"/>
        </w:rPr>
        <w:tab/>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A40F62">
        <w:rPr>
          <w:rFonts w:ascii="Times New Roman" w:hAnsi="Times New Roman" w:cs="Times New Roman"/>
          <w:sz w:val="28"/>
          <w:szCs w:val="28"/>
        </w:rPr>
        <w:t xml:space="preserve"> (в редакции Федерального закона №360-ФЗ от 02.07.2021г.)</w:t>
      </w:r>
      <w:r w:rsidRPr="005B3B8F">
        <w:rPr>
          <w:rFonts w:ascii="Times New Roman" w:hAnsi="Times New Roman" w:cs="Times New Roman"/>
          <w:sz w:val="28"/>
          <w:szCs w:val="28"/>
        </w:rPr>
        <w:t>, администрация Чамзинского муниципального района,</w:t>
      </w:r>
    </w:p>
    <w:p w14:paraId="4EA59E8C" w14:textId="77777777" w:rsidR="005B3B8F" w:rsidRPr="005B3B8F" w:rsidRDefault="005B3B8F" w:rsidP="005B3B8F">
      <w:pPr>
        <w:pStyle w:val="a9"/>
        <w:rPr>
          <w:rFonts w:ascii="Times New Roman" w:eastAsia="Times New Roman" w:hAnsi="Times New Roman" w:cs="Times New Roman"/>
          <w:sz w:val="28"/>
          <w:szCs w:val="28"/>
        </w:rPr>
      </w:pPr>
    </w:p>
    <w:p w14:paraId="42C03468" w14:textId="77777777"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ПОСТАНОВЛЯЕТ:</w:t>
      </w:r>
    </w:p>
    <w:p w14:paraId="62A74190" w14:textId="77777777" w:rsidR="005B3B8F" w:rsidRPr="005B3B8F" w:rsidRDefault="005B3B8F" w:rsidP="005B3B8F">
      <w:pPr>
        <w:pStyle w:val="a9"/>
        <w:rPr>
          <w:rFonts w:ascii="Times New Roman" w:hAnsi="Times New Roman" w:cs="Times New Roman"/>
          <w:sz w:val="28"/>
          <w:szCs w:val="28"/>
        </w:rPr>
      </w:pPr>
    </w:p>
    <w:p w14:paraId="700151CE" w14:textId="6E80A484" w:rsidR="005B3B8F" w:rsidRPr="005B3B8F" w:rsidRDefault="005B3B8F" w:rsidP="005B3B8F">
      <w:pPr>
        <w:pStyle w:val="a9"/>
        <w:jc w:val="both"/>
        <w:rPr>
          <w:rFonts w:ascii="Times New Roman" w:hAnsi="Times New Roman" w:cs="Times New Roman"/>
          <w:sz w:val="28"/>
          <w:szCs w:val="28"/>
        </w:rPr>
      </w:pPr>
      <w:r w:rsidRPr="005B3B8F">
        <w:rPr>
          <w:rFonts w:ascii="Times New Roman" w:hAnsi="Times New Roman" w:cs="Times New Roman"/>
          <w:sz w:val="28"/>
          <w:szCs w:val="28"/>
        </w:rPr>
        <w:tab/>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о Единой комиссии</w:t>
      </w:r>
      <w:r w:rsidR="00EF721C">
        <w:rPr>
          <w:rFonts w:ascii="Times New Roman" w:hAnsi="Times New Roman" w:cs="Times New Roman"/>
          <w:sz w:val="28"/>
          <w:szCs w:val="28"/>
        </w:rPr>
        <w:t xml:space="preserve"> администрации Чамзинского муниципального района</w:t>
      </w:r>
      <w:r w:rsidRPr="005B3B8F">
        <w:rPr>
          <w:rFonts w:ascii="Times New Roman" w:hAnsi="Times New Roman" w:cs="Times New Roman"/>
          <w:sz w:val="28"/>
          <w:szCs w:val="28"/>
        </w:rPr>
        <w:t xml:space="preserve"> по определению поставщиков (подрядчиков, исполнителей) </w:t>
      </w:r>
      <w:r w:rsidRPr="005B3B8F">
        <w:rPr>
          <w:rFonts w:ascii="Times New Roman" w:eastAsia="Calibri" w:hAnsi="Times New Roman" w:cs="Times New Roman"/>
          <w:sz w:val="28"/>
          <w:szCs w:val="28"/>
        </w:rPr>
        <w:t xml:space="preserve">для заключения контрактов </w:t>
      </w:r>
      <w:proofErr w:type="gramStart"/>
      <w:r w:rsidRPr="005B3B8F">
        <w:rPr>
          <w:rFonts w:ascii="Times New Roman" w:eastAsia="Calibri" w:hAnsi="Times New Roman" w:cs="Times New Roman"/>
          <w:sz w:val="28"/>
          <w:szCs w:val="28"/>
        </w:rPr>
        <w:t>на</w:t>
      </w:r>
      <w:proofErr w:type="gramEnd"/>
      <w:r w:rsidRPr="005B3B8F">
        <w:rPr>
          <w:rFonts w:ascii="Times New Roman" w:eastAsia="Calibri" w:hAnsi="Times New Roman" w:cs="Times New Roman"/>
          <w:sz w:val="28"/>
          <w:szCs w:val="28"/>
        </w:rPr>
        <w:t xml:space="preserve"> поставку товаров, выполнение работ, оказание услуг</w:t>
      </w:r>
      <w:r>
        <w:rPr>
          <w:rFonts w:ascii="Times New Roman" w:eastAsia="Calibri" w:hAnsi="Times New Roman" w:cs="Times New Roman"/>
          <w:sz w:val="28"/>
          <w:szCs w:val="28"/>
        </w:rPr>
        <w:t>.</w:t>
      </w:r>
      <w:r w:rsidRPr="005B3B8F">
        <w:rPr>
          <w:rFonts w:ascii="Times New Roman" w:eastAsia="Calibri" w:hAnsi="Times New Roman" w:cs="Times New Roman"/>
          <w:sz w:val="28"/>
          <w:szCs w:val="28"/>
        </w:rPr>
        <w:t xml:space="preserve"> </w:t>
      </w:r>
      <w:r w:rsidRPr="005B3B8F">
        <w:rPr>
          <w:rFonts w:ascii="Times New Roman" w:eastAsia="Calibri" w:hAnsi="Times New Roman" w:cs="Times New Roman"/>
          <w:sz w:val="24"/>
          <w:szCs w:val="24"/>
        </w:rPr>
        <w:t xml:space="preserve"> </w:t>
      </w:r>
      <w:r w:rsidRPr="005B3B8F">
        <w:rPr>
          <w:rFonts w:ascii="Times New Roman" w:hAnsi="Times New Roman" w:cs="Times New Roman"/>
          <w:sz w:val="28"/>
          <w:szCs w:val="28"/>
        </w:rPr>
        <w:t xml:space="preserve"> </w:t>
      </w:r>
    </w:p>
    <w:p w14:paraId="0248E811" w14:textId="78309F36"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5B3B8F">
        <w:rPr>
          <w:rFonts w:ascii="Times New Roman" w:hAnsi="Times New Roman" w:cs="Times New Roman"/>
          <w:sz w:val="28"/>
          <w:szCs w:val="28"/>
        </w:rPr>
        <w:t xml:space="preserve">2. Постановление администрации Чамзинского муниципального района от </w:t>
      </w:r>
      <w:r w:rsidR="00A40F62">
        <w:rPr>
          <w:rFonts w:ascii="Times New Roman" w:hAnsi="Times New Roman" w:cs="Times New Roman"/>
          <w:sz w:val="28"/>
          <w:szCs w:val="28"/>
        </w:rPr>
        <w:t>06апреля 2020</w:t>
      </w:r>
      <w:r w:rsidRPr="005B3B8F">
        <w:rPr>
          <w:rFonts w:ascii="Times New Roman" w:hAnsi="Times New Roman" w:cs="Times New Roman"/>
          <w:sz w:val="28"/>
          <w:szCs w:val="28"/>
        </w:rPr>
        <w:t>года №2</w:t>
      </w:r>
      <w:r w:rsidR="00A40F62">
        <w:rPr>
          <w:rFonts w:ascii="Times New Roman" w:hAnsi="Times New Roman" w:cs="Times New Roman"/>
          <w:sz w:val="28"/>
          <w:szCs w:val="28"/>
        </w:rPr>
        <w:t>08</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 xml:space="preserve">о Единой комиссии по </w:t>
      </w:r>
      <w:r w:rsidR="00A40F62">
        <w:rPr>
          <w:rFonts w:ascii="Times New Roman" w:hAnsi="Times New Roman" w:cs="Times New Roman"/>
          <w:b/>
          <w:bCs/>
          <w:sz w:val="24"/>
          <w:szCs w:val="24"/>
        </w:rPr>
        <w:t xml:space="preserve"> </w:t>
      </w:r>
      <w:r w:rsidR="00A40F62" w:rsidRPr="00D13CC3">
        <w:rPr>
          <w:rFonts w:ascii="Times New Roman" w:hAnsi="Times New Roman" w:cs="Times New Roman"/>
          <w:b/>
          <w:bCs/>
          <w:sz w:val="24"/>
          <w:szCs w:val="24"/>
        </w:rPr>
        <w:t xml:space="preserve"> </w:t>
      </w:r>
      <w:r w:rsidR="00A40F62" w:rsidRPr="00A40F62">
        <w:rPr>
          <w:rFonts w:ascii="Times New Roman" w:hAnsi="Times New Roman" w:cs="Times New Roman"/>
          <w:sz w:val="28"/>
          <w:szCs w:val="28"/>
        </w:rPr>
        <w:t xml:space="preserve">определению поставщиков (подрядчиков, исполнителей) </w:t>
      </w:r>
      <w:r w:rsidR="00A40F62" w:rsidRPr="00A40F62">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sidR="00A40F62" w:rsidRPr="00D13CC3">
        <w:rPr>
          <w:rFonts w:ascii="Times New Roman" w:eastAsia="Calibri" w:hAnsi="Times New Roman" w:cs="Times New Roman"/>
          <w:b/>
          <w:sz w:val="24"/>
          <w:szCs w:val="24"/>
        </w:rPr>
        <w:t xml:space="preserve">  </w:t>
      </w:r>
      <w:r w:rsidR="00A40F62" w:rsidRPr="00D13CC3">
        <w:rPr>
          <w:rFonts w:ascii="Times New Roman" w:hAnsi="Times New Roman" w:cs="Times New Roman"/>
          <w:b/>
          <w:bCs/>
          <w:sz w:val="24"/>
          <w:szCs w:val="24"/>
        </w:rPr>
        <w:t xml:space="preserve"> </w:t>
      </w:r>
      <w:r w:rsidR="00A40F62">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5B3B8F">
        <w:rPr>
          <w:rFonts w:ascii="Times New Roman" w:hAnsi="Times New Roman" w:cs="Times New Roman"/>
          <w:bCs/>
          <w:sz w:val="28"/>
          <w:szCs w:val="28"/>
        </w:rPr>
        <w:t xml:space="preserve"> признать утратившим силу.</w:t>
      </w:r>
    </w:p>
    <w:p w14:paraId="41FB94D7" w14:textId="1E6730AC"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Настоящее постановление вступает в силу со дня его официального опубликования в информационном бюллетене Чамзинского муниципального района.</w:t>
      </w:r>
    </w:p>
    <w:p w14:paraId="6B89CC94" w14:textId="77777777" w:rsidR="005B3B8F" w:rsidRPr="005B3B8F" w:rsidRDefault="005B3B8F" w:rsidP="005B3B8F">
      <w:pPr>
        <w:pStyle w:val="a9"/>
        <w:rPr>
          <w:rFonts w:ascii="Times New Roman" w:hAnsi="Times New Roman" w:cs="Times New Roman"/>
          <w:sz w:val="28"/>
          <w:szCs w:val="28"/>
        </w:rPr>
      </w:pPr>
    </w:p>
    <w:p w14:paraId="207A3DC2" w14:textId="77777777" w:rsidR="005B3B8F" w:rsidRPr="005B3B8F" w:rsidRDefault="005B3B8F" w:rsidP="005B3B8F">
      <w:pPr>
        <w:pStyle w:val="a9"/>
        <w:rPr>
          <w:rFonts w:ascii="Times New Roman" w:hAnsi="Times New Roman" w:cs="Times New Roman"/>
          <w:sz w:val="28"/>
          <w:szCs w:val="28"/>
        </w:rPr>
      </w:pPr>
    </w:p>
    <w:p w14:paraId="0C9FF5D9" w14:textId="77777777" w:rsidR="005B3B8F" w:rsidRPr="005B3B8F" w:rsidRDefault="005B3B8F" w:rsidP="005B3B8F">
      <w:pPr>
        <w:pStyle w:val="a9"/>
        <w:rPr>
          <w:rFonts w:ascii="Times New Roman" w:hAnsi="Times New Roman" w:cs="Times New Roman"/>
          <w:sz w:val="28"/>
          <w:szCs w:val="28"/>
        </w:rPr>
      </w:pPr>
    </w:p>
    <w:p w14:paraId="0BBA0AB3" w14:textId="3394865E" w:rsidR="00B61333" w:rsidRDefault="00A40F62" w:rsidP="005B3B8F">
      <w:pPr>
        <w:pStyle w:val="a9"/>
        <w:rPr>
          <w:rFonts w:ascii="Times New Roman" w:hAnsi="Times New Roman" w:cs="Times New Roman"/>
          <w:sz w:val="28"/>
          <w:szCs w:val="28"/>
        </w:rPr>
      </w:pPr>
      <w:r>
        <w:rPr>
          <w:rFonts w:ascii="Times New Roman" w:hAnsi="Times New Roman" w:cs="Times New Roman"/>
          <w:sz w:val="28"/>
          <w:szCs w:val="28"/>
        </w:rPr>
        <w:t xml:space="preserve">Врио </w:t>
      </w:r>
      <w:r w:rsidR="005B3B8F" w:rsidRPr="005B3B8F">
        <w:rPr>
          <w:rFonts w:ascii="Times New Roman" w:hAnsi="Times New Roman" w:cs="Times New Roman"/>
          <w:sz w:val="28"/>
          <w:szCs w:val="28"/>
        </w:rPr>
        <w:t>Глав</w:t>
      </w:r>
      <w:r>
        <w:rPr>
          <w:rFonts w:ascii="Times New Roman" w:hAnsi="Times New Roman" w:cs="Times New Roman"/>
          <w:sz w:val="28"/>
          <w:szCs w:val="28"/>
        </w:rPr>
        <w:t>ы</w:t>
      </w:r>
      <w:r w:rsidR="00B61333">
        <w:rPr>
          <w:rFonts w:ascii="Times New Roman" w:hAnsi="Times New Roman" w:cs="Times New Roman"/>
          <w:sz w:val="28"/>
          <w:szCs w:val="28"/>
        </w:rPr>
        <w:t xml:space="preserve"> </w:t>
      </w:r>
      <w:r w:rsidR="005B3B8F" w:rsidRPr="005B3B8F">
        <w:rPr>
          <w:rFonts w:ascii="Times New Roman" w:hAnsi="Times New Roman" w:cs="Times New Roman"/>
          <w:sz w:val="28"/>
          <w:szCs w:val="28"/>
        </w:rPr>
        <w:t xml:space="preserve">Чамзинского </w:t>
      </w:r>
      <w:proofErr w:type="gramStart"/>
      <w:r w:rsidR="005B3B8F" w:rsidRPr="005B3B8F">
        <w:rPr>
          <w:rFonts w:ascii="Times New Roman" w:hAnsi="Times New Roman" w:cs="Times New Roman"/>
          <w:sz w:val="28"/>
          <w:szCs w:val="28"/>
        </w:rPr>
        <w:t>муниципального</w:t>
      </w:r>
      <w:proofErr w:type="gramEnd"/>
      <w:r w:rsidR="005B3B8F" w:rsidRPr="005B3B8F">
        <w:rPr>
          <w:rFonts w:ascii="Times New Roman" w:hAnsi="Times New Roman" w:cs="Times New Roman"/>
          <w:sz w:val="28"/>
          <w:szCs w:val="28"/>
        </w:rPr>
        <w:t xml:space="preserve"> </w:t>
      </w:r>
    </w:p>
    <w:p w14:paraId="002B5C66" w14:textId="0536A35C" w:rsidR="005B3B8F" w:rsidRPr="005B3B8F"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района</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 xml:space="preserve">        </w:t>
      </w:r>
      <w:r w:rsidR="00B61333">
        <w:rPr>
          <w:rFonts w:ascii="Times New Roman" w:hAnsi="Times New Roman" w:cs="Times New Roman"/>
          <w:sz w:val="28"/>
          <w:szCs w:val="28"/>
        </w:rPr>
        <w:t xml:space="preserve">                                                </w:t>
      </w:r>
      <w:r w:rsidR="00A40F62">
        <w:rPr>
          <w:rFonts w:ascii="Times New Roman" w:hAnsi="Times New Roman" w:cs="Times New Roman"/>
          <w:sz w:val="28"/>
          <w:szCs w:val="28"/>
        </w:rPr>
        <w:t xml:space="preserve"> </w:t>
      </w:r>
      <w:r w:rsidR="00B61333">
        <w:rPr>
          <w:rFonts w:ascii="Times New Roman" w:hAnsi="Times New Roman" w:cs="Times New Roman"/>
          <w:sz w:val="28"/>
          <w:szCs w:val="28"/>
        </w:rPr>
        <w:t xml:space="preserve">  </w:t>
      </w:r>
      <w:r w:rsidR="00A40F62">
        <w:rPr>
          <w:rFonts w:ascii="Times New Roman" w:hAnsi="Times New Roman" w:cs="Times New Roman"/>
          <w:sz w:val="28"/>
          <w:szCs w:val="28"/>
        </w:rPr>
        <w:t xml:space="preserve">Р.А. </w:t>
      </w:r>
      <w:proofErr w:type="spellStart"/>
      <w:r w:rsidR="00A40F62">
        <w:rPr>
          <w:rFonts w:ascii="Times New Roman" w:hAnsi="Times New Roman" w:cs="Times New Roman"/>
          <w:sz w:val="28"/>
          <w:szCs w:val="28"/>
        </w:rPr>
        <w:t>Батеряков</w:t>
      </w:r>
      <w:proofErr w:type="spellEnd"/>
    </w:p>
    <w:p w14:paraId="1A845919" w14:textId="77777777" w:rsidR="005B3B8F" w:rsidRDefault="005B3B8F" w:rsidP="005B3B8F"/>
    <w:p w14:paraId="2459CC75" w14:textId="04446547" w:rsidR="005B3B8F" w:rsidRDefault="005B3B8F" w:rsidP="001A6190">
      <w:pPr>
        <w:spacing w:after="0" w:line="276" w:lineRule="auto"/>
        <w:jc w:val="right"/>
        <w:rPr>
          <w:rFonts w:ascii="Times New Roman" w:eastAsia="Calibri" w:hAnsi="Times New Roman" w:cs="Times New Roman"/>
          <w:sz w:val="24"/>
          <w:szCs w:val="24"/>
        </w:rPr>
      </w:pPr>
    </w:p>
    <w:p w14:paraId="754249B2" w14:textId="15E56199" w:rsidR="005B3B8F" w:rsidRDefault="005B3B8F" w:rsidP="001A6190">
      <w:pPr>
        <w:spacing w:after="0" w:line="276" w:lineRule="auto"/>
        <w:jc w:val="right"/>
        <w:rPr>
          <w:rFonts w:ascii="Times New Roman" w:eastAsia="Calibri" w:hAnsi="Times New Roman" w:cs="Times New Roman"/>
          <w:sz w:val="24"/>
          <w:szCs w:val="24"/>
        </w:rPr>
      </w:pPr>
    </w:p>
    <w:p w14:paraId="1BDDE315" w14:textId="2A5D4E75" w:rsidR="00534A1E" w:rsidRDefault="00534A1E" w:rsidP="001A6190">
      <w:pPr>
        <w:spacing w:after="0" w:line="276" w:lineRule="auto"/>
        <w:jc w:val="right"/>
        <w:rPr>
          <w:rFonts w:ascii="Times New Roman" w:eastAsia="Calibri" w:hAnsi="Times New Roman" w:cs="Times New Roman"/>
          <w:sz w:val="24"/>
          <w:szCs w:val="24"/>
        </w:rPr>
      </w:pPr>
    </w:p>
    <w:p w14:paraId="5897B053" w14:textId="77777777" w:rsidR="00534A1E" w:rsidRDefault="00534A1E" w:rsidP="001A6190">
      <w:pPr>
        <w:spacing w:after="0" w:line="276" w:lineRule="auto"/>
        <w:jc w:val="right"/>
        <w:rPr>
          <w:rFonts w:ascii="Times New Roman" w:eastAsia="Calibri" w:hAnsi="Times New Roman" w:cs="Times New Roman"/>
          <w:sz w:val="24"/>
          <w:szCs w:val="24"/>
        </w:rPr>
      </w:pPr>
    </w:p>
    <w:p w14:paraId="063C95B9" w14:textId="77777777" w:rsidR="002116CA" w:rsidRDefault="002116CA" w:rsidP="001A6190">
      <w:pPr>
        <w:spacing w:after="0" w:line="276" w:lineRule="auto"/>
        <w:jc w:val="right"/>
        <w:rPr>
          <w:rFonts w:ascii="Times New Roman" w:eastAsia="Calibri" w:hAnsi="Times New Roman" w:cs="Times New Roman"/>
          <w:sz w:val="24"/>
          <w:szCs w:val="24"/>
        </w:rPr>
      </w:pPr>
    </w:p>
    <w:p w14:paraId="5B3ADCBF" w14:textId="58344A79" w:rsidR="005B3B8F" w:rsidRDefault="005B3B8F" w:rsidP="00B61333">
      <w:pPr>
        <w:spacing w:after="0" w:line="276" w:lineRule="auto"/>
        <w:rPr>
          <w:rFonts w:ascii="Times New Roman" w:eastAsia="Calibri" w:hAnsi="Times New Roman" w:cs="Times New Roman"/>
          <w:sz w:val="24"/>
          <w:szCs w:val="24"/>
        </w:rPr>
      </w:pPr>
    </w:p>
    <w:p w14:paraId="6919DACC" w14:textId="1FEBB1F5" w:rsidR="00EF721C" w:rsidRDefault="00EF721C" w:rsidP="00B61333">
      <w:pPr>
        <w:spacing w:after="0" w:line="276" w:lineRule="auto"/>
        <w:rPr>
          <w:rFonts w:ascii="Times New Roman" w:eastAsia="Calibri" w:hAnsi="Times New Roman" w:cs="Times New Roman"/>
          <w:sz w:val="24"/>
          <w:szCs w:val="24"/>
        </w:rPr>
      </w:pPr>
    </w:p>
    <w:p w14:paraId="7FD2DE66" w14:textId="3B27D342" w:rsidR="005B3B8F" w:rsidRDefault="005B3B8F" w:rsidP="00EF721C">
      <w:pPr>
        <w:spacing w:after="0" w:line="276" w:lineRule="auto"/>
        <w:rPr>
          <w:rFonts w:ascii="Times New Roman" w:eastAsia="Calibri" w:hAnsi="Times New Roman" w:cs="Times New Roman"/>
          <w:sz w:val="24"/>
          <w:szCs w:val="24"/>
        </w:rPr>
      </w:pPr>
    </w:p>
    <w:p w14:paraId="01E05F93" w14:textId="77777777" w:rsidR="00EF721C" w:rsidRDefault="00EF721C" w:rsidP="00EF721C">
      <w:pPr>
        <w:spacing w:after="0" w:line="276" w:lineRule="auto"/>
        <w:rPr>
          <w:rFonts w:ascii="Times New Roman" w:eastAsia="Calibri" w:hAnsi="Times New Roman" w:cs="Times New Roman"/>
          <w:sz w:val="24"/>
          <w:szCs w:val="24"/>
        </w:rPr>
      </w:pPr>
    </w:p>
    <w:p w14:paraId="51614F07" w14:textId="17BF40A7" w:rsidR="00C9263A" w:rsidRPr="001A6190" w:rsidRDefault="00C9263A" w:rsidP="001A6190">
      <w:pPr>
        <w:spacing w:after="0" w:line="276" w:lineRule="auto"/>
        <w:jc w:val="right"/>
        <w:rPr>
          <w:rFonts w:ascii="Times New Roman" w:eastAsia="Calibri" w:hAnsi="Times New Roman" w:cs="Times New Roman"/>
          <w:sz w:val="24"/>
          <w:szCs w:val="24"/>
        </w:rPr>
      </w:pPr>
      <w:bookmarkStart w:id="1" w:name="_GoBack"/>
      <w:bookmarkEnd w:id="1"/>
      <w:r w:rsidRPr="001A6190">
        <w:rPr>
          <w:rFonts w:ascii="Times New Roman" w:eastAsia="Calibri" w:hAnsi="Times New Roman" w:cs="Times New Roman"/>
          <w:sz w:val="24"/>
          <w:szCs w:val="24"/>
        </w:rPr>
        <w:t xml:space="preserve">Приложение </w:t>
      </w:r>
    </w:p>
    <w:p w14:paraId="2FDD558E" w14:textId="4690C6CF" w:rsidR="00C9263A" w:rsidRPr="001A6190" w:rsidRDefault="00C9263A" w:rsidP="001A6190">
      <w:pPr>
        <w:spacing w:after="0" w:line="276" w:lineRule="auto"/>
        <w:jc w:val="right"/>
        <w:rPr>
          <w:rFonts w:ascii="Times New Roman" w:eastAsia="Calibri" w:hAnsi="Times New Roman" w:cs="Times New Roman"/>
          <w:sz w:val="24"/>
          <w:szCs w:val="24"/>
        </w:rPr>
      </w:pPr>
      <w:r w:rsidRPr="001A6190">
        <w:rPr>
          <w:rFonts w:ascii="Times New Roman" w:eastAsia="Calibri" w:hAnsi="Times New Roman" w:cs="Times New Roman"/>
          <w:sz w:val="24"/>
          <w:szCs w:val="24"/>
        </w:rPr>
        <w:t>к п</w:t>
      </w:r>
      <w:r w:rsidR="00500094">
        <w:rPr>
          <w:rFonts w:ascii="Times New Roman" w:eastAsia="Calibri" w:hAnsi="Times New Roman" w:cs="Times New Roman"/>
          <w:sz w:val="24"/>
          <w:szCs w:val="24"/>
        </w:rPr>
        <w:t>остановлению</w:t>
      </w:r>
      <w:r w:rsidRPr="001A6190">
        <w:rPr>
          <w:rFonts w:ascii="Times New Roman" w:eastAsia="Calibri" w:hAnsi="Times New Roman" w:cs="Times New Roman"/>
          <w:sz w:val="24"/>
          <w:szCs w:val="24"/>
        </w:rPr>
        <w:t xml:space="preserve"> </w:t>
      </w:r>
      <w:r w:rsidR="00EF721C">
        <w:rPr>
          <w:rFonts w:ascii="Times New Roman" w:eastAsia="Calibri" w:hAnsi="Times New Roman" w:cs="Times New Roman"/>
          <w:sz w:val="24"/>
          <w:szCs w:val="24"/>
        </w:rPr>
        <w:t xml:space="preserve"> </w:t>
      </w:r>
      <w:r w:rsidRPr="001A6190">
        <w:rPr>
          <w:rFonts w:ascii="Times New Roman" w:eastAsia="Calibri" w:hAnsi="Times New Roman" w:cs="Times New Roman"/>
          <w:sz w:val="24"/>
          <w:szCs w:val="24"/>
        </w:rPr>
        <w:t xml:space="preserve">от </w:t>
      </w:r>
      <w:r w:rsidR="00435FBB">
        <w:rPr>
          <w:rFonts w:ascii="Times New Roman" w:eastAsia="Calibri" w:hAnsi="Times New Roman" w:cs="Times New Roman"/>
          <w:sz w:val="24"/>
          <w:szCs w:val="24"/>
        </w:rPr>
        <w:t>06.04.</w:t>
      </w:r>
      <w:r w:rsidRPr="001A6190">
        <w:rPr>
          <w:rFonts w:ascii="Times New Roman" w:eastAsia="Calibri" w:hAnsi="Times New Roman" w:cs="Times New Roman"/>
          <w:sz w:val="24"/>
          <w:szCs w:val="24"/>
        </w:rPr>
        <w:t xml:space="preserve"> 20</w:t>
      </w:r>
      <w:r w:rsidR="00500094">
        <w:rPr>
          <w:rFonts w:ascii="Times New Roman" w:eastAsia="Calibri" w:hAnsi="Times New Roman" w:cs="Times New Roman"/>
          <w:sz w:val="24"/>
          <w:szCs w:val="24"/>
        </w:rPr>
        <w:t>20</w:t>
      </w:r>
      <w:r w:rsidRPr="001A6190">
        <w:rPr>
          <w:rFonts w:ascii="Times New Roman" w:eastAsia="Calibri" w:hAnsi="Times New Roman" w:cs="Times New Roman"/>
          <w:sz w:val="24"/>
          <w:szCs w:val="24"/>
        </w:rPr>
        <w:t xml:space="preserve"> г. </w:t>
      </w:r>
      <w:r w:rsidR="00EF721C">
        <w:rPr>
          <w:rFonts w:ascii="Times New Roman" w:eastAsia="Calibri" w:hAnsi="Times New Roman" w:cs="Times New Roman"/>
          <w:sz w:val="24"/>
          <w:szCs w:val="24"/>
        </w:rPr>
        <w:t xml:space="preserve"> №____</w:t>
      </w:r>
    </w:p>
    <w:p w14:paraId="5927FB28" w14:textId="77777777" w:rsidR="00C9263A" w:rsidRPr="001A6190" w:rsidRDefault="00C9263A" w:rsidP="001A6190">
      <w:pPr>
        <w:spacing w:after="0" w:line="276" w:lineRule="auto"/>
        <w:rPr>
          <w:rFonts w:ascii="Times New Roman" w:eastAsia="Calibri" w:hAnsi="Times New Roman" w:cs="Times New Roman"/>
          <w:sz w:val="24"/>
          <w:szCs w:val="24"/>
        </w:rPr>
      </w:pPr>
    </w:p>
    <w:p w14:paraId="6DDB0DD0" w14:textId="77777777" w:rsidR="00C9263A" w:rsidRPr="001A6190" w:rsidRDefault="00C9263A" w:rsidP="001A6190">
      <w:pPr>
        <w:spacing w:after="0" w:line="276" w:lineRule="auto"/>
        <w:rPr>
          <w:rFonts w:ascii="Times New Roman" w:eastAsia="Calibri" w:hAnsi="Times New Roman" w:cs="Times New Roman"/>
          <w:sz w:val="24"/>
          <w:szCs w:val="24"/>
        </w:rPr>
      </w:pPr>
    </w:p>
    <w:p w14:paraId="07ADCE11" w14:textId="77777777" w:rsidR="00C9263A" w:rsidRPr="001A6190" w:rsidRDefault="00C9263A" w:rsidP="001A6190">
      <w:pPr>
        <w:spacing w:after="0" w:line="276" w:lineRule="auto"/>
        <w:rPr>
          <w:rFonts w:ascii="Times New Roman" w:eastAsia="Calibri" w:hAnsi="Times New Roman" w:cs="Times New Roman"/>
          <w:sz w:val="24"/>
          <w:szCs w:val="24"/>
        </w:rPr>
      </w:pPr>
    </w:p>
    <w:p w14:paraId="31C70C10" w14:textId="77777777"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ПОЛОЖЕНИЕ</w:t>
      </w:r>
    </w:p>
    <w:p w14:paraId="3C2689E5" w14:textId="645560DA"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 xml:space="preserve">О ЕДИНОЙ КОМИССИИ </w:t>
      </w:r>
      <w:r w:rsidR="00EF721C">
        <w:rPr>
          <w:rFonts w:ascii="Times New Roman" w:eastAsia="Calibri" w:hAnsi="Times New Roman" w:cs="Times New Roman"/>
          <w:b/>
          <w:sz w:val="24"/>
          <w:szCs w:val="24"/>
        </w:rPr>
        <w:t xml:space="preserve">АДМИНСТРАЦИИ ЧАМЗИНСКОГО МУНИЦИПАЛЬНОГО РАЙОНА  </w:t>
      </w:r>
      <w:r w:rsidRPr="001A6190">
        <w:rPr>
          <w:rFonts w:ascii="Times New Roman" w:eastAsia="Calibri" w:hAnsi="Times New Roman" w:cs="Times New Roman"/>
          <w:b/>
          <w:sz w:val="24"/>
          <w:szCs w:val="24"/>
        </w:rPr>
        <w:t xml:space="preserve">ПО ОПРЕДЕЛЕНИЮ ПОСТАВЩИКОВ (ПОДРЯДЧИКОВ, ИСПОЛНИТЕЛЕЙ) ДЛЯ ЗАКЛЮЧЕНИЯ КОНТРАКТОВ НА ПОСТАВКУ ТОВАРОВ, ВЫПОЛНЕНИЕ РАБОТ, ОКАЗАНИЕ УСЛУГ </w:t>
      </w:r>
    </w:p>
    <w:p w14:paraId="2D84E5FE" w14:textId="77777777" w:rsidR="00C9263A" w:rsidRPr="001A6190" w:rsidRDefault="00C9263A" w:rsidP="001A6190">
      <w:pPr>
        <w:spacing w:after="0" w:line="276" w:lineRule="auto"/>
        <w:rPr>
          <w:rFonts w:ascii="Times New Roman" w:eastAsia="Calibri" w:hAnsi="Times New Roman" w:cs="Times New Roman"/>
          <w:sz w:val="24"/>
          <w:szCs w:val="24"/>
        </w:rPr>
      </w:pPr>
    </w:p>
    <w:p w14:paraId="5E7805E8" w14:textId="77777777" w:rsidR="00C9263A" w:rsidRPr="001A6190" w:rsidRDefault="00C9263A" w:rsidP="001A6190">
      <w:pPr>
        <w:spacing w:after="0" w:line="276" w:lineRule="auto"/>
        <w:rPr>
          <w:rFonts w:ascii="Times New Roman" w:eastAsia="Calibri" w:hAnsi="Times New Roman" w:cs="Times New Roman"/>
          <w:sz w:val="24"/>
          <w:szCs w:val="24"/>
        </w:rPr>
      </w:pPr>
    </w:p>
    <w:p w14:paraId="3D877DCF"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ОБЩИЕ ПОЛОЖЕНИЯ</w:t>
      </w:r>
    </w:p>
    <w:p w14:paraId="75C06121" w14:textId="1C0B9F7F" w:rsidR="00094A94"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Настоящее Положение определяет цели, задачи</w:t>
      </w:r>
      <w:r w:rsidR="00CD1B34" w:rsidRPr="001A6190">
        <w:rPr>
          <w:rFonts w:ascii="Times New Roman" w:eastAsia="Calibri" w:hAnsi="Times New Roman" w:cs="Times New Roman"/>
          <w:sz w:val="24"/>
          <w:szCs w:val="24"/>
        </w:rPr>
        <w:t>,</w:t>
      </w:r>
      <w:r w:rsidRPr="001A6190">
        <w:rPr>
          <w:rFonts w:ascii="Times New Roman" w:eastAsia="Calibri" w:hAnsi="Times New Roman" w:cs="Times New Roman"/>
          <w:sz w:val="24"/>
          <w:szCs w:val="24"/>
        </w:rPr>
        <w:t xml:space="preserve"> функции</w:t>
      </w:r>
      <w:r w:rsidR="00CD1B34" w:rsidRPr="001A6190">
        <w:rPr>
          <w:rFonts w:ascii="Times New Roman" w:eastAsia="Calibri" w:hAnsi="Times New Roman" w:cs="Times New Roman"/>
          <w:sz w:val="24"/>
          <w:szCs w:val="24"/>
        </w:rPr>
        <w:t xml:space="preserve">, </w:t>
      </w:r>
      <w:r w:rsidR="00CD1B34" w:rsidRPr="001A6190">
        <w:rPr>
          <w:rFonts w:ascii="Times New Roman" w:hAnsi="Times New Roman" w:cs="Times New Roman"/>
          <w:sz w:val="24"/>
          <w:szCs w:val="24"/>
        </w:rPr>
        <w:t>полномочия и порядок деятельности</w:t>
      </w:r>
      <w:r w:rsidRPr="001A6190">
        <w:rPr>
          <w:rFonts w:ascii="Times New Roman" w:eastAsia="Calibri" w:hAnsi="Times New Roman" w:cs="Times New Roman"/>
          <w:sz w:val="24"/>
          <w:szCs w:val="24"/>
        </w:rPr>
        <w:t xml:space="preserve"> Единой комиссии </w:t>
      </w:r>
      <w:r w:rsidR="00094A94">
        <w:rPr>
          <w:rFonts w:ascii="Times New Roman" w:eastAsia="Calibri" w:hAnsi="Times New Roman" w:cs="Times New Roman"/>
          <w:sz w:val="24"/>
          <w:szCs w:val="24"/>
        </w:rPr>
        <w:t>администрации Чамзинского муниципального района</w:t>
      </w:r>
      <w:r w:rsidR="0032115E">
        <w:rPr>
          <w:rFonts w:ascii="Times New Roman" w:eastAsia="Calibri" w:hAnsi="Times New Roman" w:cs="Times New Roman"/>
          <w:sz w:val="24"/>
          <w:szCs w:val="24"/>
        </w:rPr>
        <w:t xml:space="preserve"> </w:t>
      </w:r>
      <w:r w:rsidR="0032115E" w:rsidRPr="00474948">
        <w:rPr>
          <w:rFonts w:ascii="Times New Roman" w:hAnsi="Times New Roman" w:cs="Times New Roman"/>
          <w:sz w:val="24"/>
          <w:szCs w:val="24"/>
        </w:rPr>
        <w:t>(далее - Единая комиссия)</w:t>
      </w:r>
      <w:r w:rsidR="00094A94">
        <w:rPr>
          <w:rFonts w:ascii="Times New Roman" w:eastAsia="Calibri" w:hAnsi="Times New Roman" w:cs="Times New Roman"/>
          <w:sz w:val="24"/>
          <w:szCs w:val="24"/>
        </w:rPr>
        <w:t>.</w:t>
      </w:r>
    </w:p>
    <w:p w14:paraId="0674BF59" w14:textId="5F3DBFA1" w:rsidR="002440CD" w:rsidRPr="003A2196" w:rsidRDefault="00F9163D" w:rsidP="003A2196">
      <w:pPr>
        <w:pStyle w:val="a7"/>
        <w:numPr>
          <w:ilvl w:val="1"/>
          <w:numId w:val="1"/>
        </w:numPr>
        <w:shd w:val="clear" w:color="auto" w:fill="FFFFFF"/>
        <w:tabs>
          <w:tab w:val="left" w:pos="993"/>
        </w:tabs>
        <w:autoSpaceDE w:val="0"/>
        <w:autoSpaceDN w:val="0"/>
        <w:adjustRightInd w:val="0"/>
        <w:spacing w:before="100" w:beforeAutospacing="1" w:after="100" w:afterAutospacing="1" w:line="240" w:lineRule="auto"/>
        <w:ind w:left="0" w:firstLine="426"/>
        <w:jc w:val="both"/>
        <w:rPr>
          <w:rFonts w:ascii="Times New Roman" w:eastAsia="Times New Roman" w:hAnsi="Times New Roman" w:cs="Times New Roman"/>
          <w:color w:val="22272F"/>
          <w:sz w:val="23"/>
          <w:szCs w:val="23"/>
          <w:lang w:eastAsia="ru-RU"/>
        </w:rPr>
      </w:pPr>
      <w:r w:rsidRPr="003A2196">
        <w:rPr>
          <w:rFonts w:ascii="Times New Roman" w:hAnsi="Times New Roman" w:cs="Times New Roman"/>
          <w:sz w:val="24"/>
          <w:szCs w:val="24"/>
        </w:rPr>
        <w:t xml:space="preserve">Единая комиссия создается в соответствии </w:t>
      </w:r>
      <w:r w:rsidR="002440CD" w:rsidRPr="003A2196">
        <w:rPr>
          <w:rFonts w:ascii="Times New Roman" w:hAnsi="Times New Roman" w:cs="Times New Roman"/>
          <w:sz w:val="24"/>
          <w:szCs w:val="24"/>
        </w:rPr>
        <w:t xml:space="preserve">с требованиями </w:t>
      </w:r>
      <w:r w:rsidRPr="003A2196">
        <w:rPr>
          <w:rFonts w:ascii="Times New Roman" w:hAnsi="Times New Roman" w:cs="Times New Roman"/>
          <w:sz w:val="24"/>
          <w:szCs w:val="24"/>
        </w:rPr>
        <w:t xml:space="preserve"> ст</w:t>
      </w:r>
      <w:r w:rsidR="002440CD" w:rsidRPr="003A2196">
        <w:rPr>
          <w:rFonts w:ascii="Times New Roman" w:hAnsi="Times New Roman" w:cs="Times New Roman"/>
          <w:sz w:val="24"/>
          <w:szCs w:val="24"/>
        </w:rPr>
        <w:t xml:space="preserve">атьи </w:t>
      </w:r>
      <w:r w:rsidRPr="003A2196">
        <w:rPr>
          <w:rFonts w:ascii="Times New Roman" w:hAnsi="Times New Roman" w:cs="Times New Roman"/>
          <w:sz w:val="24"/>
          <w:szCs w:val="24"/>
        </w:rPr>
        <w:t xml:space="preserve"> 39 </w:t>
      </w:r>
      <w:r w:rsidR="00E5323B" w:rsidRPr="003A2196">
        <w:rPr>
          <w:rFonts w:ascii="Times New Roman" w:eastAsia="Calibri" w:hAnsi="Times New Roman" w:cs="Times New Roman"/>
          <w:sz w:val="24"/>
          <w:szCs w:val="24"/>
        </w:rPr>
        <w:t>Закон</w:t>
      </w:r>
      <w:r w:rsidR="0063242C" w:rsidRPr="003A2196">
        <w:rPr>
          <w:rFonts w:ascii="Times New Roman" w:eastAsia="Calibri" w:hAnsi="Times New Roman" w:cs="Times New Roman"/>
          <w:sz w:val="24"/>
          <w:szCs w:val="24"/>
        </w:rPr>
        <w:t>а № 44-ФЗ</w:t>
      </w:r>
      <w:r w:rsidR="002440CD" w:rsidRPr="003A2196">
        <w:rPr>
          <w:rFonts w:ascii="Times New Roman" w:eastAsia="Calibri" w:hAnsi="Times New Roman" w:cs="Times New Roman"/>
          <w:sz w:val="24"/>
          <w:szCs w:val="24"/>
        </w:rPr>
        <w:t>, д</w:t>
      </w:r>
      <w:r w:rsidR="002440CD" w:rsidRPr="003A2196">
        <w:rPr>
          <w:rFonts w:ascii="Times New Roman" w:hAnsi="Times New Roman" w:cs="Times New Roman"/>
          <w:color w:val="22272F"/>
          <w:sz w:val="24"/>
          <w:szCs w:val="24"/>
        </w:rPr>
        <w:t>ля определения поставщиков (подрядчиков, исполнителей), за исключением осуществления закупки у единственного поставщика (подрядчика, исполнителя).</w:t>
      </w:r>
    </w:p>
    <w:p w14:paraId="5EED7F58" w14:textId="2484CF88" w:rsidR="0072578A" w:rsidRPr="003A2196" w:rsidRDefault="0072578A" w:rsidP="003A2196">
      <w:pPr>
        <w:pStyle w:val="a7"/>
        <w:numPr>
          <w:ilvl w:val="1"/>
          <w:numId w:val="1"/>
        </w:numPr>
        <w:shd w:val="clear" w:color="auto" w:fill="FFFFFF"/>
        <w:tabs>
          <w:tab w:val="left" w:pos="993"/>
        </w:tabs>
        <w:autoSpaceDE w:val="0"/>
        <w:autoSpaceDN w:val="0"/>
        <w:adjustRightInd w:val="0"/>
        <w:spacing w:before="100" w:beforeAutospacing="1" w:after="100" w:afterAutospacing="1" w:line="240" w:lineRule="auto"/>
        <w:ind w:left="0" w:firstLine="426"/>
        <w:jc w:val="both"/>
        <w:rPr>
          <w:rFonts w:ascii="Times New Roman" w:eastAsia="Times New Roman" w:hAnsi="Times New Roman" w:cs="Times New Roman"/>
          <w:color w:val="22272F"/>
          <w:sz w:val="23"/>
          <w:szCs w:val="23"/>
          <w:lang w:eastAsia="ru-RU"/>
        </w:rPr>
      </w:pPr>
      <w:r w:rsidRPr="003A2196">
        <w:rPr>
          <w:rFonts w:ascii="Times New Roman" w:hAnsi="Times New Roman" w:cs="Times New Roman"/>
          <w:sz w:val="24"/>
          <w:szCs w:val="24"/>
        </w:rPr>
        <w:t xml:space="preserve"> Термины и определения, используемые в настоящем Положении, применяются с учетом положений Закона 44-ФЗ.</w:t>
      </w:r>
    </w:p>
    <w:p w14:paraId="1A51CC82" w14:textId="0A586E5D" w:rsidR="002440CD" w:rsidRPr="002440CD" w:rsidRDefault="0072578A" w:rsidP="002440CD">
      <w:pPr>
        <w:pStyle w:val="a7"/>
        <w:shd w:val="clear" w:color="auto" w:fill="FFFFFF"/>
        <w:tabs>
          <w:tab w:val="left" w:pos="993"/>
        </w:tabs>
        <w:autoSpaceDE w:val="0"/>
        <w:autoSpaceDN w:val="0"/>
        <w:adjustRightInd w:val="0"/>
        <w:spacing w:before="100" w:beforeAutospacing="1" w:after="100" w:afterAutospacing="1" w:line="240" w:lineRule="auto"/>
        <w:ind w:left="567"/>
        <w:jc w:val="both"/>
        <w:rPr>
          <w:rFonts w:ascii="PT Serif" w:eastAsia="Times New Roman" w:hAnsi="PT Serif" w:cs="Times New Roman"/>
          <w:color w:val="22272F"/>
          <w:sz w:val="23"/>
          <w:szCs w:val="23"/>
          <w:lang w:eastAsia="ru-RU"/>
        </w:rPr>
      </w:pPr>
      <w:r>
        <w:rPr>
          <w:color w:val="1E2229"/>
          <w:sz w:val="30"/>
          <w:szCs w:val="30"/>
          <w:shd w:val="clear" w:color="auto" w:fill="F3F3F2"/>
        </w:rPr>
        <w:t xml:space="preserve"> </w:t>
      </w:r>
    </w:p>
    <w:p w14:paraId="312566A2" w14:textId="77777777" w:rsidR="00C9263A" w:rsidRPr="001A6190" w:rsidRDefault="00C9263A" w:rsidP="001A6190">
      <w:pPr>
        <w:pStyle w:val="a7"/>
        <w:numPr>
          <w:ilvl w:val="0"/>
          <w:numId w:val="1"/>
        </w:num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ПРАВОВОЕ РЕГУЛИРОВАНИЕ</w:t>
      </w:r>
    </w:p>
    <w:p w14:paraId="2BD10A2D" w14:textId="4190373C" w:rsidR="00C9263A" w:rsidRPr="000E6589" w:rsidRDefault="000E6589" w:rsidP="000E6589">
      <w:pPr>
        <w:spacing w:after="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2.1. </w:t>
      </w:r>
      <w:proofErr w:type="gramStart"/>
      <w:r w:rsidR="00C9263A" w:rsidRPr="000E6589">
        <w:rPr>
          <w:rFonts w:ascii="Times New Roman" w:eastAsia="Calibri" w:hAnsi="Times New Roman" w:cs="Times New Roman"/>
          <w:sz w:val="24"/>
          <w:szCs w:val="24"/>
        </w:rPr>
        <w:t>Единая комиссия в своей деятельности руководствуется</w:t>
      </w:r>
      <w:r w:rsidR="002440CD" w:rsidRPr="000E6589">
        <w:rPr>
          <w:rFonts w:ascii="Times New Roman" w:eastAsia="Calibri" w:hAnsi="Times New Roman" w:cs="Times New Roman"/>
          <w:sz w:val="24"/>
          <w:szCs w:val="24"/>
        </w:rPr>
        <w:t xml:space="preserve"> </w:t>
      </w:r>
      <w:r w:rsidR="00C9263A" w:rsidRPr="000E6589">
        <w:rPr>
          <w:rFonts w:ascii="Times New Roman" w:eastAsia="Calibri" w:hAnsi="Times New Roman" w:cs="Times New Roman"/>
          <w:sz w:val="24"/>
          <w:szCs w:val="24"/>
        </w:rPr>
        <w:t>Конституцией Российской Федерации</w:t>
      </w:r>
      <w:r w:rsidR="002440CD" w:rsidRPr="000E6589">
        <w:rPr>
          <w:rFonts w:ascii="Times New Roman" w:eastAsia="Calibri" w:hAnsi="Times New Roman" w:cs="Times New Roman"/>
          <w:sz w:val="24"/>
          <w:szCs w:val="24"/>
        </w:rPr>
        <w:t xml:space="preserve">, </w:t>
      </w:r>
      <w:r w:rsidR="00C9263A" w:rsidRPr="000E6589">
        <w:rPr>
          <w:rFonts w:ascii="Times New Roman" w:eastAsia="Calibri" w:hAnsi="Times New Roman" w:cs="Times New Roman"/>
          <w:sz w:val="24"/>
          <w:szCs w:val="24"/>
        </w:rPr>
        <w:t xml:space="preserve">Гражданским </w:t>
      </w:r>
      <w:r>
        <w:rPr>
          <w:rFonts w:ascii="Times New Roman" w:eastAsia="Calibri" w:hAnsi="Times New Roman" w:cs="Times New Roman"/>
          <w:sz w:val="24"/>
          <w:szCs w:val="24"/>
        </w:rPr>
        <w:t>и</w:t>
      </w:r>
      <w:r w:rsidR="002440CD" w:rsidRPr="000E6589">
        <w:rPr>
          <w:rFonts w:ascii="Times New Roman" w:eastAsia="Calibri" w:hAnsi="Times New Roman" w:cs="Times New Roman"/>
          <w:sz w:val="24"/>
          <w:szCs w:val="24"/>
        </w:rPr>
        <w:t xml:space="preserve"> </w:t>
      </w:r>
      <w:r w:rsidR="00C9263A" w:rsidRPr="000E6589">
        <w:rPr>
          <w:rFonts w:ascii="Times New Roman" w:eastAsia="Calibri" w:hAnsi="Times New Roman" w:cs="Times New Roman"/>
          <w:sz w:val="24"/>
          <w:szCs w:val="24"/>
        </w:rPr>
        <w:t>Бюджетным кодекс</w:t>
      </w:r>
      <w:r>
        <w:rPr>
          <w:rFonts w:ascii="Times New Roman" w:eastAsia="Calibri" w:hAnsi="Times New Roman" w:cs="Times New Roman"/>
          <w:sz w:val="24"/>
          <w:szCs w:val="24"/>
        </w:rPr>
        <w:t>ами</w:t>
      </w:r>
      <w:r w:rsidR="00C9263A" w:rsidRPr="000E6589">
        <w:rPr>
          <w:rFonts w:ascii="Times New Roman" w:eastAsia="Calibri" w:hAnsi="Times New Roman" w:cs="Times New Roman"/>
          <w:sz w:val="24"/>
          <w:szCs w:val="24"/>
        </w:rPr>
        <w:t xml:space="preserve"> Российской Федерации</w:t>
      </w:r>
      <w:r w:rsidR="002440CD" w:rsidRPr="000E6589">
        <w:rPr>
          <w:rFonts w:ascii="Times New Roman" w:eastAsia="Calibri" w:hAnsi="Times New Roman" w:cs="Times New Roman"/>
          <w:sz w:val="24"/>
          <w:szCs w:val="24"/>
        </w:rPr>
        <w:t xml:space="preserve">, </w:t>
      </w:r>
      <w:r w:rsidR="00B61333" w:rsidRPr="000E6589">
        <w:rPr>
          <w:rFonts w:ascii="Times New Roman" w:eastAsia="Calibri" w:hAnsi="Times New Roman" w:cs="Times New Roman"/>
          <w:sz w:val="24"/>
          <w:szCs w:val="24"/>
        </w:rPr>
        <w:t>Федеральным з</w:t>
      </w:r>
      <w:r w:rsidR="00C9263A" w:rsidRPr="000E6589">
        <w:rPr>
          <w:rFonts w:ascii="Times New Roman" w:eastAsia="Calibri" w:hAnsi="Times New Roman" w:cs="Times New Roman"/>
          <w:sz w:val="24"/>
          <w:szCs w:val="24"/>
        </w:rPr>
        <w:t xml:space="preserve">аконом </w:t>
      </w:r>
      <w:r w:rsidR="00B61333" w:rsidRPr="000E6589">
        <w:rPr>
          <w:rFonts w:ascii="Times New Roman" w:eastAsia="Calibri" w:hAnsi="Times New Roman" w:cs="Times New Roman"/>
          <w:sz w:val="24"/>
          <w:szCs w:val="24"/>
        </w:rPr>
        <w:t xml:space="preserve"> от 05.04.2013г. </w:t>
      </w:r>
      <w:r w:rsidR="00C9263A" w:rsidRPr="000E6589">
        <w:rPr>
          <w:rFonts w:ascii="Times New Roman" w:eastAsia="Calibri" w:hAnsi="Times New Roman" w:cs="Times New Roman"/>
          <w:sz w:val="24"/>
          <w:szCs w:val="24"/>
        </w:rPr>
        <w:t>№ 44-ФЗ</w:t>
      </w:r>
      <w:r w:rsidR="00B61333" w:rsidRPr="000E6589">
        <w:rPr>
          <w:rFonts w:ascii="Times New Roman" w:eastAsia="Calibri" w:hAnsi="Times New Roman" w:cs="Times New Roman"/>
          <w:sz w:val="24"/>
          <w:szCs w:val="24"/>
        </w:rPr>
        <w:t xml:space="preserve"> «О контрактной системе в сфере закупок товаров, работ, услуг для государственных и муниципальных нужд»</w:t>
      </w:r>
      <w:r w:rsidR="002440CD" w:rsidRPr="000E6589">
        <w:rPr>
          <w:rFonts w:ascii="Times New Roman" w:eastAsia="Calibri" w:hAnsi="Times New Roman" w:cs="Times New Roman"/>
          <w:sz w:val="24"/>
          <w:szCs w:val="24"/>
        </w:rPr>
        <w:t xml:space="preserve">, </w:t>
      </w:r>
      <w:r w:rsidRPr="000E6589">
        <w:rPr>
          <w:rFonts w:ascii="Times New Roman" w:eastAsia="Calibri" w:hAnsi="Times New Roman" w:cs="Times New Roman"/>
          <w:sz w:val="24"/>
          <w:szCs w:val="24"/>
        </w:rPr>
        <w:t xml:space="preserve">иными </w:t>
      </w:r>
      <w:r w:rsidR="00746759" w:rsidRPr="000E6589">
        <w:rPr>
          <w:rFonts w:ascii="Times New Roman" w:eastAsia="Calibri" w:hAnsi="Times New Roman" w:cs="Times New Roman"/>
          <w:sz w:val="24"/>
          <w:szCs w:val="24"/>
        </w:rPr>
        <w:t>ф</w:t>
      </w:r>
      <w:r w:rsidR="00C9263A" w:rsidRPr="000E6589">
        <w:rPr>
          <w:rFonts w:ascii="Times New Roman" w:eastAsia="Calibri" w:hAnsi="Times New Roman" w:cs="Times New Roman"/>
          <w:sz w:val="24"/>
          <w:szCs w:val="24"/>
        </w:rPr>
        <w:t>едеральными законами и подзаконными актами, регулирующими отношения, направленные на обеспечение государственных и муниципальных нужд</w:t>
      </w:r>
      <w:r w:rsidRPr="000E6589">
        <w:rPr>
          <w:rFonts w:ascii="Times New Roman" w:eastAsia="Calibri" w:hAnsi="Times New Roman" w:cs="Times New Roman"/>
          <w:sz w:val="24"/>
          <w:szCs w:val="24"/>
        </w:rPr>
        <w:t xml:space="preserve">, а также </w:t>
      </w:r>
      <w:r>
        <w:rPr>
          <w:rFonts w:ascii="Times New Roman" w:eastAsia="Calibri" w:hAnsi="Times New Roman" w:cs="Times New Roman"/>
          <w:sz w:val="24"/>
          <w:szCs w:val="24"/>
        </w:rPr>
        <w:t xml:space="preserve"> н</w:t>
      </w:r>
      <w:r w:rsidR="00C9263A" w:rsidRPr="000E6589">
        <w:rPr>
          <w:rFonts w:ascii="Times New Roman" w:eastAsia="Calibri" w:hAnsi="Times New Roman" w:cs="Times New Roman"/>
          <w:sz w:val="24"/>
          <w:szCs w:val="24"/>
        </w:rPr>
        <w:t>астоящим Положением.</w:t>
      </w:r>
      <w:proofErr w:type="gramEnd"/>
    </w:p>
    <w:p w14:paraId="0D80262F" w14:textId="77777777"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14:paraId="084597A5"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ЦЕЛИ И ЗАДАЧИ ЕДИНОЙ КОМИССИИ</w:t>
      </w:r>
    </w:p>
    <w:p w14:paraId="7D5F7559" w14:textId="444B6CF0" w:rsidR="00474948" w:rsidRPr="00474948" w:rsidRDefault="001A6190" w:rsidP="00474948">
      <w:pPr>
        <w:autoSpaceDE w:val="0"/>
        <w:autoSpaceDN w:val="0"/>
        <w:adjustRightInd w:val="0"/>
        <w:spacing w:after="0" w:line="276" w:lineRule="auto"/>
        <w:ind w:firstLine="709"/>
        <w:jc w:val="both"/>
        <w:rPr>
          <w:rFonts w:ascii="Times New Roman" w:hAnsi="Times New Roman" w:cs="Times New Roman"/>
          <w:sz w:val="24"/>
          <w:szCs w:val="24"/>
        </w:rPr>
      </w:pPr>
      <w:r w:rsidRPr="001A6190">
        <w:rPr>
          <w:rFonts w:ascii="Times New Roman" w:hAnsi="Times New Roman" w:cs="Times New Roman"/>
          <w:sz w:val="24"/>
          <w:szCs w:val="24"/>
        </w:rPr>
        <w:t xml:space="preserve">3.1. </w:t>
      </w:r>
      <w:proofErr w:type="gramStart"/>
      <w:r w:rsidR="00474948" w:rsidRPr="00474948">
        <w:rPr>
          <w:rFonts w:ascii="Times New Roman" w:hAnsi="Times New Roman" w:cs="Times New Roman"/>
          <w:sz w:val="24"/>
          <w:szCs w:val="24"/>
        </w:rPr>
        <w:t>Единая комиссия создается в целях  определения поставщиков (подрядчиков, исполнителей) для заключения контрактов на поставку товаров, выполнение работ, оказание услуг для нужд Администрации Чамзинского муниципального района Республики Мордовия путем проведения 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Закон № 44-ФЗ).</w:t>
      </w:r>
      <w:proofErr w:type="gramEnd"/>
    </w:p>
    <w:p w14:paraId="5225E206" w14:textId="76084D5D" w:rsidR="00474948" w:rsidRPr="00474948" w:rsidRDefault="00474948" w:rsidP="00474948">
      <w:pPr>
        <w:autoSpaceDE w:val="0"/>
        <w:autoSpaceDN w:val="0"/>
        <w:adjustRightInd w:val="0"/>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474948">
        <w:rPr>
          <w:rFonts w:ascii="Times New Roman" w:hAnsi="Times New Roman" w:cs="Times New Roman"/>
          <w:sz w:val="24"/>
          <w:szCs w:val="24"/>
        </w:rPr>
        <w:t>.2.</w:t>
      </w:r>
      <w:r w:rsidRPr="00474948">
        <w:rPr>
          <w:rFonts w:ascii="Times New Roman" w:hAnsi="Times New Roman" w:cs="Times New Roman"/>
          <w:sz w:val="24"/>
          <w:szCs w:val="24"/>
        </w:rPr>
        <w:tab/>
        <w:t>Задачами Единой комиссии являются:</w:t>
      </w:r>
    </w:p>
    <w:p w14:paraId="125CE26A" w14:textId="77777777" w:rsidR="00474948" w:rsidRPr="00474948" w:rsidRDefault="00474948" w:rsidP="00474948">
      <w:pPr>
        <w:autoSpaceDE w:val="0"/>
        <w:autoSpaceDN w:val="0"/>
        <w:adjustRightInd w:val="0"/>
        <w:spacing w:after="0" w:line="276" w:lineRule="auto"/>
        <w:ind w:firstLine="709"/>
        <w:jc w:val="both"/>
        <w:rPr>
          <w:rFonts w:ascii="Times New Roman" w:hAnsi="Times New Roman" w:cs="Times New Roman"/>
          <w:sz w:val="24"/>
          <w:szCs w:val="24"/>
        </w:rPr>
      </w:pPr>
      <w:r w:rsidRPr="00474948">
        <w:rPr>
          <w:rFonts w:ascii="Times New Roman" w:hAnsi="Times New Roman" w:cs="Times New Roman"/>
          <w:sz w:val="24"/>
          <w:szCs w:val="24"/>
        </w:rPr>
        <w:t>- обеспечение объективности при рассмотрении и оценке заявок на участие в закупках;</w:t>
      </w:r>
    </w:p>
    <w:p w14:paraId="2C502FE9" w14:textId="54E7449D" w:rsidR="00474948" w:rsidRDefault="00474948" w:rsidP="00D21777">
      <w:pPr>
        <w:autoSpaceDE w:val="0"/>
        <w:autoSpaceDN w:val="0"/>
        <w:adjustRightInd w:val="0"/>
        <w:spacing w:after="0" w:line="276" w:lineRule="auto"/>
        <w:ind w:firstLine="709"/>
        <w:jc w:val="both"/>
        <w:rPr>
          <w:rFonts w:ascii="Times New Roman" w:hAnsi="Times New Roman" w:cs="Times New Roman"/>
          <w:sz w:val="24"/>
          <w:szCs w:val="24"/>
        </w:rPr>
      </w:pPr>
      <w:r w:rsidRPr="00474948">
        <w:rPr>
          <w:rFonts w:ascii="Times New Roman" w:hAnsi="Times New Roman" w:cs="Times New Roman"/>
          <w:sz w:val="24"/>
          <w:szCs w:val="24"/>
        </w:rPr>
        <w:t>- соблюдение принципов открытости, прозрачности;</w:t>
      </w:r>
    </w:p>
    <w:p w14:paraId="453507F6" w14:textId="52A12C8A" w:rsidR="001A6190" w:rsidRPr="001A6190" w:rsidRDefault="00474948" w:rsidP="001A6190">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э</w:t>
      </w:r>
      <w:r w:rsidR="001A6190" w:rsidRPr="001A6190">
        <w:rPr>
          <w:rFonts w:ascii="Times New Roman" w:hAnsi="Times New Roman" w:cs="Times New Roman"/>
          <w:sz w:val="24"/>
          <w:szCs w:val="24"/>
        </w:rPr>
        <w:t>ффективность и экономичность использования выделенных средств бюджета и внебюджетных источников финансирования</w:t>
      </w:r>
      <w:r>
        <w:rPr>
          <w:rFonts w:ascii="Times New Roman" w:hAnsi="Times New Roman" w:cs="Times New Roman"/>
          <w:sz w:val="24"/>
          <w:szCs w:val="24"/>
        </w:rPr>
        <w:t>;</w:t>
      </w:r>
    </w:p>
    <w:p w14:paraId="1E7F3E16" w14:textId="02A5D517" w:rsidR="001A6190" w:rsidRPr="001A6190" w:rsidRDefault="00474948" w:rsidP="001A6190">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w:t>
      </w:r>
      <w:r w:rsidR="001A6190" w:rsidRPr="001A6190">
        <w:rPr>
          <w:rFonts w:ascii="Times New Roman" w:hAnsi="Times New Roman" w:cs="Times New Roman"/>
          <w:sz w:val="24"/>
          <w:szCs w:val="24"/>
        </w:rPr>
        <w:t xml:space="preserve"> </w:t>
      </w:r>
      <w:r>
        <w:rPr>
          <w:rFonts w:ascii="Times New Roman" w:hAnsi="Times New Roman" w:cs="Times New Roman"/>
          <w:sz w:val="24"/>
          <w:szCs w:val="24"/>
        </w:rPr>
        <w:t>п</w:t>
      </w:r>
      <w:r w:rsidR="001A6190" w:rsidRPr="001A6190">
        <w:rPr>
          <w:rFonts w:ascii="Times New Roman" w:hAnsi="Times New Roman" w:cs="Times New Roman"/>
          <w:sz w:val="24"/>
          <w:szCs w:val="24"/>
        </w:rPr>
        <w:t>убличность, гласность, открытость и прозрачность процедуры определения поставщиков (подрядчиков, исполнителей).</w:t>
      </w:r>
    </w:p>
    <w:p w14:paraId="127DA40B" w14:textId="2A003D72" w:rsidR="001A6190" w:rsidRPr="001A6190" w:rsidRDefault="00D21777" w:rsidP="001A6190">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о</w:t>
      </w:r>
      <w:r w:rsidR="001A6190" w:rsidRPr="001A6190">
        <w:rPr>
          <w:rFonts w:ascii="Times New Roman" w:hAnsi="Times New Roman" w:cs="Times New Roman"/>
          <w:sz w:val="24"/>
          <w:szCs w:val="24"/>
        </w:rPr>
        <w:t>беспечение добросовестной конкуренции, недопущение дискриминации, введения ограничений или преимуще</w:t>
      </w:r>
      <w:proofErr w:type="gramStart"/>
      <w:r w:rsidR="001A6190" w:rsidRPr="001A6190">
        <w:rPr>
          <w:rFonts w:ascii="Times New Roman" w:hAnsi="Times New Roman" w:cs="Times New Roman"/>
          <w:sz w:val="24"/>
          <w:szCs w:val="24"/>
        </w:rPr>
        <w:t>ств дл</w:t>
      </w:r>
      <w:proofErr w:type="gramEnd"/>
      <w:r w:rsidR="001A6190" w:rsidRPr="001A6190">
        <w:rPr>
          <w:rFonts w:ascii="Times New Roman" w:hAnsi="Times New Roman" w:cs="Times New Roman"/>
          <w:sz w:val="24"/>
          <w:szCs w:val="24"/>
        </w:rPr>
        <w:t>я отдельных участников закупки, за исключением случаев, если такие преимущества установлены действующим законодательством Российской Федерации.</w:t>
      </w:r>
    </w:p>
    <w:p w14:paraId="790AE97F" w14:textId="3D9400D2" w:rsidR="00C9263A" w:rsidRPr="001A6190" w:rsidRDefault="00D21777" w:rsidP="001A6190">
      <w:pPr>
        <w:spacing w:after="0" w:line="276" w:lineRule="auto"/>
        <w:ind w:firstLine="567"/>
        <w:jc w:val="both"/>
        <w:rPr>
          <w:rFonts w:ascii="Times New Roman" w:eastAsia="Calibri" w:hAnsi="Times New Roman" w:cs="Times New Roman"/>
          <w:sz w:val="24"/>
          <w:szCs w:val="24"/>
        </w:rPr>
      </w:pPr>
      <w:r>
        <w:rPr>
          <w:rFonts w:ascii="Times New Roman" w:hAnsi="Times New Roman" w:cs="Times New Roman"/>
          <w:sz w:val="24"/>
          <w:szCs w:val="24"/>
        </w:rPr>
        <w:t>- у</w:t>
      </w:r>
      <w:r w:rsidR="001A6190" w:rsidRPr="001A6190">
        <w:rPr>
          <w:rFonts w:ascii="Times New Roman" w:hAnsi="Times New Roman" w:cs="Times New Roman"/>
          <w:sz w:val="24"/>
          <w:szCs w:val="24"/>
        </w:rPr>
        <w:t>странение возможностей злоупотребления и коррупции при определении поставщиков (подрядчиков, исполнителей</w:t>
      </w:r>
      <w:r w:rsidR="001A6190" w:rsidRPr="001A6190">
        <w:rPr>
          <w:rFonts w:ascii="Arial" w:hAnsi="Arial" w:cs="Arial"/>
          <w:sz w:val="20"/>
          <w:szCs w:val="20"/>
        </w:rPr>
        <w:t>).</w:t>
      </w:r>
    </w:p>
    <w:p w14:paraId="32ACB37C" w14:textId="77777777" w:rsidR="00C9263A" w:rsidRDefault="00C9263A" w:rsidP="001A6190">
      <w:pPr>
        <w:spacing w:after="0" w:line="276" w:lineRule="auto"/>
        <w:ind w:firstLine="567"/>
        <w:jc w:val="both"/>
        <w:rPr>
          <w:rFonts w:ascii="Times New Roman" w:eastAsia="Calibri" w:hAnsi="Times New Roman" w:cs="Times New Roman"/>
          <w:sz w:val="24"/>
          <w:szCs w:val="24"/>
        </w:rPr>
      </w:pPr>
    </w:p>
    <w:p w14:paraId="266E69C0" w14:textId="77777777"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14:paraId="74DBAC16"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ПОРЯДОК ФОРМИРОВАНИЯ ЕДИНОЙ КОМИССИИ</w:t>
      </w:r>
    </w:p>
    <w:p w14:paraId="4890F165" w14:textId="7932EBA4" w:rsidR="00E2390C" w:rsidRPr="00E2390C" w:rsidRDefault="00AA5EBC" w:rsidP="00E2390C">
      <w:pPr>
        <w:pStyle w:val="a9"/>
        <w:numPr>
          <w:ilvl w:val="1"/>
          <w:numId w:val="1"/>
        </w:numPr>
        <w:ind w:left="0" w:firstLine="360"/>
        <w:jc w:val="both"/>
        <w:rPr>
          <w:rFonts w:ascii="Times New Roman" w:hAnsi="Times New Roman" w:cs="Times New Roman"/>
          <w:sz w:val="24"/>
          <w:szCs w:val="24"/>
        </w:rPr>
      </w:pPr>
      <w:r w:rsidRPr="00E2390C">
        <w:rPr>
          <w:rFonts w:ascii="Times New Roman" w:hAnsi="Times New Roman" w:cs="Times New Roman"/>
          <w:sz w:val="24"/>
          <w:szCs w:val="24"/>
        </w:rPr>
        <w:t xml:space="preserve">Единая комиссия является коллегиальным органом заказчика, действующим на постоянной основе. </w:t>
      </w:r>
    </w:p>
    <w:p w14:paraId="2A65B0D2" w14:textId="01938838" w:rsidR="00AA5EBC" w:rsidRPr="00E2390C" w:rsidRDefault="00E2390C" w:rsidP="00E2390C">
      <w:pPr>
        <w:pStyle w:val="a9"/>
        <w:ind w:firstLine="360"/>
        <w:jc w:val="both"/>
        <w:rPr>
          <w:rFonts w:ascii="Times New Roman" w:hAnsi="Times New Roman" w:cs="Times New Roman"/>
          <w:sz w:val="24"/>
          <w:szCs w:val="24"/>
        </w:rPr>
      </w:pPr>
      <w:r w:rsidRPr="00E2390C">
        <w:rPr>
          <w:rFonts w:ascii="Times New Roman" w:hAnsi="Times New Roman" w:cs="Times New Roman"/>
          <w:sz w:val="24"/>
          <w:szCs w:val="24"/>
        </w:rPr>
        <w:t xml:space="preserve">4.2. </w:t>
      </w:r>
      <w:r w:rsidR="00AA5EBC" w:rsidRPr="00E2390C">
        <w:rPr>
          <w:rFonts w:ascii="Times New Roman" w:hAnsi="Times New Roman" w:cs="Times New Roman"/>
          <w:sz w:val="24"/>
          <w:szCs w:val="24"/>
        </w:rPr>
        <w:t xml:space="preserve">Персональный состав Единой комиссии, ее председатель, заместитель председателя, </w:t>
      </w:r>
      <w:proofErr w:type="gramStart"/>
      <w:r w:rsidR="00AA5EBC" w:rsidRPr="00E2390C">
        <w:rPr>
          <w:rFonts w:ascii="Times New Roman" w:hAnsi="Times New Roman" w:cs="Times New Roman"/>
          <w:sz w:val="24"/>
          <w:szCs w:val="24"/>
        </w:rPr>
        <w:t>секретарь</w:t>
      </w:r>
      <w:proofErr w:type="gramEnd"/>
      <w:r w:rsidR="00AA5EBC" w:rsidRPr="00E2390C">
        <w:rPr>
          <w:rFonts w:ascii="Times New Roman" w:hAnsi="Times New Roman" w:cs="Times New Roman"/>
          <w:sz w:val="24"/>
          <w:szCs w:val="24"/>
        </w:rPr>
        <w:t xml:space="preserve"> и члены Единой комиссии утверждаются приказом заказчика.</w:t>
      </w:r>
    </w:p>
    <w:p w14:paraId="1A3D2043" w14:textId="4F3578FC" w:rsidR="00AA5EBC" w:rsidRPr="00E2390C" w:rsidRDefault="00E2390C" w:rsidP="00E2390C">
      <w:pPr>
        <w:pStyle w:val="a9"/>
        <w:ind w:firstLine="360"/>
        <w:jc w:val="both"/>
        <w:rPr>
          <w:rFonts w:ascii="Times New Roman" w:hAnsi="Times New Roman" w:cs="Times New Roman"/>
          <w:sz w:val="24"/>
          <w:szCs w:val="24"/>
        </w:rPr>
      </w:pPr>
      <w:r w:rsidRPr="00E2390C">
        <w:rPr>
          <w:rFonts w:ascii="Times New Roman" w:hAnsi="Times New Roman" w:cs="Times New Roman"/>
          <w:sz w:val="24"/>
          <w:szCs w:val="24"/>
        </w:rPr>
        <w:t>4.3.</w:t>
      </w:r>
      <w:r w:rsidR="00AA5EBC" w:rsidRPr="00E2390C">
        <w:rPr>
          <w:rFonts w:ascii="Times New Roman" w:hAnsi="Times New Roman" w:cs="Times New Roman"/>
          <w:sz w:val="24"/>
          <w:szCs w:val="24"/>
        </w:rPr>
        <w:t xml:space="preserve">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14:paraId="360B781E" w14:textId="26801179" w:rsidR="00AA5EBC" w:rsidRPr="00E2390C" w:rsidRDefault="00E2390C" w:rsidP="00E2390C">
      <w:pPr>
        <w:pStyle w:val="a9"/>
        <w:ind w:firstLine="360"/>
        <w:jc w:val="both"/>
        <w:rPr>
          <w:rFonts w:ascii="Times New Roman" w:hAnsi="Times New Roman" w:cs="Times New Roman"/>
          <w:sz w:val="24"/>
          <w:szCs w:val="24"/>
        </w:rPr>
      </w:pPr>
      <w:r w:rsidRPr="00E2390C">
        <w:rPr>
          <w:rFonts w:ascii="Times New Roman" w:hAnsi="Times New Roman" w:cs="Times New Roman"/>
          <w:sz w:val="24"/>
          <w:szCs w:val="24"/>
        </w:rPr>
        <w:t xml:space="preserve">4.4. </w:t>
      </w:r>
      <w:r w:rsidR="00AA5EBC" w:rsidRPr="00E2390C">
        <w:rPr>
          <w:rFonts w:ascii="Times New Roman" w:hAnsi="Times New Roman" w:cs="Times New Roman"/>
          <w:sz w:val="24"/>
          <w:szCs w:val="24"/>
        </w:rPr>
        <w:t>Число членов Единой комиссии должно быть не менее чем пять человек.</w:t>
      </w:r>
    </w:p>
    <w:p w14:paraId="710BDF34" w14:textId="77777777" w:rsidR="00AA5EBC" w:rsidRPr="00E2390C" w:rsidRDefault="00AA5EBC" w:rsidP="00E2390C">
      <w:pPr>
        <w:pStyle w:val="a9"/>
        <w:ind w:firstLine="360"/>
        <w:jc w:val="both"/>
        <w:rPr>
          <w:rFonts w:ascii="Times New Roman" w:hAnsi="Times New Roman" w:cs="Times New Roman"/>
          <w:sz w:val="24"/>
          <w:szCs w:val="24"/>
        </w:rPr>
      </w:pPr>
      <w:r w:rsidRPr="00E2390C">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14:paraId="4F4F4959" w14:textId="198ED527" w:rsidR="00BD1AA9" w:rsidRPr="00BD1AA9" w:rsidRDefault="00A7603D" w:rsidP="00BD1AA9">
      <w:pPr>
        <w:pStyle w:val="a9"/>
        <w:ind w:firstLine="567"/>
        <w:jc w:val="both"/>
        <w:rPr>
          <w:rFonts w:ascii="Times New Roman" w:hAnsi="Times New Roman" w:cs="Times New Roman"/>
          <w:sz w:val="24"/>
          <w:szCs w:val="24"/>
        </w:rPr>
      </w:pPr>
      <w:r w:rsidRPr="00BD1AA9">
        <w:rPr>
          <w:rFonts w:ascii="Times New Roman" w:hAnsi="Times New Roman" w:cs="Times New Roman"/>
          <w:sz w:val="24"/>
          <w:szCs w:val="24"/>
        </w:rPr>
        <w:t>4</w:t>
      </w:r>
      <w:r w:rsidR="00E2390C">
        <w:rPr>
          <w:rFonts w:ascii="Times New Roman" w:hAnsi="Times New Roman" w:cs="Times New Roman"/>
          <w:sz w:val="24"/>
          <w:szCs w:val="24"/>
        </w:rPr>
        <w:t>.5</w:t>
      </w:r>
      <w:r w:rsidR="00AA5EBC" w:rsidRPr="00BD1AA9">
        <w:rPr>
          <w:rFonts w:ascii="Times New Roman" w:hAnsi="Times New Roman" w:cs="Times New Roman"/>
          <w:sz w:val="24"/>
          <w:szCs w:val="24"/>
        </w:rPr>
        <w:t xml:space="preserve">. </w:t>
      </w:r>
      <w:r w:rsidR="00BD1AA9" w:rsidRPr="00BD1AA9">
        <w:rPr>
          <w:rFonts w:ascii="Times New Roman" w:hAnsi="Times New Roman" w:cs="Times New Roman"/>
          <w:sz w:val="24"/>
          <w:szCs w:val="24"/>
        </w:rPr>
        <w:t>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14:paraId="2FBDCCDA" w14:textId="236E2AA5" w:rsidR="00BD1AA9" w:rsidRPr="00BD1AA9" w:rsidRDefault="00BD1AA9" w:rsidP="00BD1AA9">
      <w:pPr>
        <w:pStyle w:val="a9"/>
        <w:ind w:firstLine="567"/>
        <w:jc w:val="both"/>
        <w:rPr>
          <w:rFonts w:ascii="Times New Roman" w:hAnsi="Times New Roman" w:cs="Times New Roman"/>
          <w:sz w:val="24"/>
          <w:szCs w:val="24"/>
        </w:rPr>
      </w:pPr>
      <w:r>
        <w:rPr>
          <w:rFonts w:ascii="Times New Roman" w:hAnsi="Times New Roman" w:cs="Times New Roman"/>
          <w:sz w:val="24"/>
          <w:szCs w:val="24"/>
        </w:rPr>
        <w:t>4.</w:t>
      </w:r>
      <w:r w:rsidR="00E2390C">
        <w:rPr>
          <w:rFonts w:ascii="Times New Roman" w:hAnsi="Times New Roman" w:cs="Times New Roman"/>
          <w:sz w:val="24"/>
          <w:szCs w:val="24"/>
        </w:rPr>
        <w:t>6</w:t>
      </w:r>
      <w:r w:rsidRPr="00BD1AA9">
        <w:rPr>
          <w:rFonts w:ascii="Times New Roman" w:hAnsi="Times New Roman" w:cs="Times New Roman"/>
          <w:sz w:val="24"/>
          <w:szCs w:val="24"/>
        </w:rPr>
        <w:t>.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14:paraId="5C50D0B7" w14:textId="77777777" w:rsidR="00E2390C" w:rsidRDefault="00BD1AA9" w:rsidP="00BD1AA9">
      <w:pPr>
        <w:pStyle w:val="a9"/>
        <w:ind w:firstLine="567"/>
        <w:jc w:val="both"/>
        <w:rPr>
          <w:rFonts w:ascii="Times New Roman" w:hAnsi="Times New Roman" w:cs="Times New Roman"/>
          <w:sz w:val="24"/>
          <w:szCs w:val="24"/>
        </w:rPr>
      </w:pPr>
      <w:r>
        <w:rPr>
          <w:rFonts w:ascii="Times New Roman" w:hAnsi="Times New Roman" w:cs="Times New Roman"/>
          <w:sz w:val="24"/>
          <w:szCs w:val="24"/>
        </w:rPr>
        <w:t>4.</w:t>
      </w:r>
      <w:r w:rsidR="00E2390C">
        <w:rPr>
          <w:rFonts w:ascii="Times New Roman" w:hAnsi="Times New Roman" w:cs="Times New Roman"/>
          <w:sz w:val="24"/>
          <w:szCs w:val="24"/>
        </w:rPr>
        <w:t>7</w:t>
      </w:r>
      <w:r w:rsidRPr="00BD1AA9">
        <w:rPr>
          <w:rFonts w:ascii="Times New Roman" w:hAnsi="Times New Roman" w:cs="Times New Roman"/>
          <w:sz w:val="24"/>
          <w:szCs w:val="24"/>
        </w:rPr>
        <w:t xml:space="preserve">. </w:t>
      </w:r>
      <w:proofErr w:type="gramStart"/>
      <w:r w:rsidRPr="00BD1AA9">
        <w:rPr>
          <w:rFonts w:ascii="Times New Roman" w:hAnsi="Times New Roman" w:cs="Times New Roman"/>
          <w:sz w:val="24"/>
          <w:szCs w:val="24"/>
        </w:rPr>
        <w:t>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w:t>
      </w:r>
      <w:proofErr w:type="gramEnd"/>
      <w:r w:rsidRPr="00BD1AA9">
        <w:rPr>
          <w:rFonts w:ascii="Times New Roman" w:hAnsi="Times New Roman" w:cs="Times New Roman"/>
          <w:sz w:val="24"/>
          <w:szCs w:val="24"/>
        </w:rPr>
        <w:t xml:space="preserve"> </w:t>
      </w:r>
      <w:proofErr w:type="gramStart"/>
      <w:r w:rsidRPr="00BD1AA9">
        <w:rPr>
          <w:rFonts w:ascii="Times New Roman" w:hAnsi="Times New Roman" w:cs="Times New Roman"/>
          <w:sz w:val="24"/>
          <w:szCs w:val="24"/>
        </w:rPr>
        <w:t>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w:t>
      </w:r>
      <w:proofErr w:type="gramEnd"/>
      <w:r w:rsidRPr="00BD1AA9">
        <w:rPr>
          <w:rFonts w:ascii="Times New Roman" w:hAnsi="Times New Roman" w:cs="Times New Roman"/>
          <w:sz w:val="24"/>
          <w:szCs w:val="24"/>
        </w:rPr>
        <w:t xml:space="preserve">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14:paraId="6FE32588" w14:textId="496C56F5" w:rsidR="00BD1AA9" w:rsidRPr="00BD1AA9" w:rsidRDefault="00BD1AA9" w:rsidP="00BD1AA9">
      <w:pPr>
        <w:pStyle w:val="a9"/>
        <w:ind w:firstLine="567"/>
        <w:jc w:val="both"/>
        <w:rPr>
          <w:rFonts w:ascii="Times New Roman" w:hAnsi="Times New Roman" w:cs="Times New Roman"/>
          <w:sz w:val="24"/>
          <w:szCs w:val="24"/>
        </w:rPr>
      </w:pPr>
      <w:proofErr w:type="gramStart"/>
      <w:r w:rsidRPr="00BD1AA9">
        <w:rPr>
          <w:rFonts w:ascii="Times New Roman" w:hAnsi="Times New Roman" w:cs="Times New Roman"/>
          <w:sz w:val="24"/>
          <w:szCs w:val="24"/>
        </w:rPr>
        <w:t xml:space="preserve">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w:t>
      </w:r>
      <w:r w:rsidRPr="00BD1AA9">
        <w:rPr>
          <w:rFonts w:ascii="Times New Roman" w:hAnsi="Times New Roman" w:cs="Times New Roman"/>
          <w:sz w:val="24"/>
          <w:szCs w:val="24"/>
        </w:rPr>
        <w:lastRenderedPageBreak/>
        <w:t>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14:paraId="69AE87D6" w14:textId="69B7C0CD" w:rsidR="00AA5EBC" w:rsidRPr="001A6190" w:rsidRDefault="00BD1AA9" w:rsidP="003A5F24">
      <w:pPr>
        <w:pStyle w:val="a9"/>
        <w:ind w:firstLine="567"/>
        <w:jc w:val="both"/>
        <w:rPr>
          <w:rFonts w:ascii="Times New Roman" w:hAnsi="Times New Roman" w:cs="Times New Roman"/>
          <w:sz w:val="24"/>
          <w:szCs w:val="24"/>
        </w:rPr>
      </w:pPr>
      <w:r>
        <w:rPr>
          <w:rFonts w:ascii="Times New Roman" w:hAnsi="Times New Roman" w:cs="Times New Roman"/>
          <w:sz w:val="24"/>
          <w:szCs w:val="24"/>
        </w:rPr>
        <w:t>4.</w:t>
      </w:r>
      <w:r w:rsidR="00E2390C">
        <w:rPr>
          <w:rFonts w:ascii="Times New Roman" w:hAnsi="Times New Roman" w:cs="Times New Roman"/>
          <w:sz w:val="24"/>
          <w:szCs w:val="24"/>
        </w:rPr>
        <w:t>8</w:t>
      </w:r>
      <w:r w:rsidRPr="00BD1AA9">
        <w:rPr>
          <w:rFonts w:ascii="Times New Roman" w:hAnsi="Times New Roman" w:cs="Times New Roman"/>
          <w:sz w:val="24"/>
          <w:szCs w:val="24"/>
        </w:rPr>
        <w:t>. Замена члена комиссии допускается только по решению заказчика, принявшего решение о создании комиссии.</w:t>
      </w:r>
    </w:p>
    <w:p w14:paraId="679DFD19" w14:textId="77777777"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14:paraId="3303988D"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ПРАВА И ОБЯЗАННОСТИ ЕДИНОЙ КОМИССИИ</w:t>
      </w:r>
    </w:p>
    <w:p w14:paraId="2C00255A" w14:textId="77777777" w:rsidR="00C9263A" w:rsidRPr="001A6190" w:rsidRDefault="00C9263A" w:rsidP="001A6190">
      <w:pPr>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t>Члены Единой комиссии вправе:</w:t>
      </w:r>
    </w:p>
    <w:p w14:paraId="1CA5B627"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знакомиться со всеми представленными на рассмотрение документами и сведениями, составляющими заявку на участие в закупке;</w:t>
      </w:r>
    </w:p>
    <w:p w14:paraId="1C49C273"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выступать по вопросам повестки дня на заседаниях Единой комиссии;</w:t>
      </w:r>
    </w:p>
    <w:p w14:paraId="54B565CE"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14:paraId="4E0F7A3C"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14:paraId="42D126F0" w14:textId="77777777" w:rsidR="00C9263A" w:rsidRPr="001A6190" w:rsidRDefault="00C9263A" w:rsidP="001A6190">
      <w:pPr>
        <w:keepNext/>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t>Члены Единой комиссии обязаны:</w:t>
      </w:r>
    </w:p>
    <w:p w14:paraId="6CCFA88A"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знать и руководствоваться в своей деятельности требованиями законодательства Российской Федерации;</w:t>
      </w:r>
    </w:p>
    <w:p w14:paraId="7581B0CA"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действовать в рамках своих полномочий, установленных законодательством Российской Федерации и настоящим Положением;</w:t>
      </w:r>
    </w:p>
    <w:p w14:paraId="0B681C90"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14:paraId="341C786F" w14:textId="68FC1C23"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подписывать протоколы</w:t>
      </w:r>
      <w:r w:rsidR="00AD416D" w:rsidRPr="00AD416D">
        <w:rPr>
          <w:rFonts w:ascii="PT Serif" w:hAnsi="PT Serif"/>
          <w:color w:val="22272F"/>
          <w:sz w:val="23"/>
          <w:szCs w:val="23"/>
          <w:shd w:val="clear" w:color="auto" w:fill="FFFFFF"/>
        </w:rPr>
        <w:t xml:space="preserve"> </w:t>
      </w:r>
      <w:r w:rsidR="00AD416D" w:rsidRPr="00AD416D">
        <w:rPr>
          <w:rFonts w:ascii="Times New Roman" w:hAnsi="Times New Roman" w:cs="Times New Roman"/>
          <w:color w:val="22272F"/>
          <w:sz w:val="23"/>
          <w:szCs w:val="23"/>
          <w:shd w:val="clear" w:color="auto" w:fill="FFFFFF"/>
        </w:rPr>
        <w:t>усиленными </w:t>
      </w:r>
      <w:hyperlink r:id="rId8" w:anchor="/document/12184522/entry/21" w:history="1">
        <w:r w:rsidR="00AD416D" w:rsidRPr="00AD416D">
          <w:rPr>
            <w:rFonts w:ascii="Times New Roman" w:hAnsi="Times New Roman" w:cs="Times New Roman"/>
            <w:sz w:val="23"/>
            <w:szCs w:val="23"/>
            <w:shd w:val="clear" w:color="auto" w:fill="FFFFFF"/>
          </w:rPr>
          <w:t>электронными подписями</w:t>
        </w:r>
      </w:hyperlink>
      <w:r w:rsidRPr="00AD416D">
        <w:rPr>
          <w:rFonts w:ascii="Times New Roman" w:eastAsia="Calibri" w:hAnsi="Times New Roman" w:cs="Times New Roman"/>
          <w:sz w:val="24"/>
          <w:szCs w:val="24"/>
        </w:rPr>
        <w:t>,</w:t>
      </w:r>
      <w:r w:rsidRPr="001A6190">
        <w:rPr>
          <w:rFonts w:ascii="Times New Roman" w:eastAsia="Calibri" w:hAnsi="Times New Roman" w:cs="Times New Roman"/>
          <w:sz w:val="24"/>
          <w:szCs w:val="24"/>
        </w:rPr>
        <w:t xml:space="preserve"> оформление которых предусмотрено законодательством Российской Федерации при осуществлении закупок;</w:t>
      </w:r>
    </w:p>
    <w:p w14:paraId="43451609"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соблюдать требования законодательством Российской Федерации по рассмотрению заявок на участие в закупках;</w:t>
      </w:r>
    </w:p>
    <w:p w14:paraId="4C6B3DB2"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14:paraId="492ABB1E" w14:textId="77777777" w:rsidR="00C9263A" w:rsidRDefault="00C9263A" w:rsidP="001A6190">
      <w:pPr>
        <w:spacing w:after="0" w:line="276" w:lineRule="auto"/>
        <w:ind w:firstLine="567"/>
        <w:jc w:val="both"/>
        <w:rPr>
          <w:rFonts w:ascii="Times New Roman" w:eastAsia="Calibri" w:hAnsi="Times New Roman" w:cs="Times New Roman"/>
          <w:sz w:val="24"/>
          <w:szCs w:val="24"/>
        </w:rPr>
      </w:pPr>
    </w:p>
    <w:p w14:paraId="0759457E" w14:textId="77777777"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14:paraId="06CBB337"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ФУНКЦИИ ЕДИНОЙ КОМИССИИ</w:t>
      </w:r>
    </w:p>
    <w:p w14:paraId="653A8E65" w14:textId="51B30F88" w:rsidR="00E5323B" w:rsidRPr="001A6190" w:rsidRDefault="003F4B53" w:rsidP="00AD416D">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 </w:t>
      </w:r>
      <w:r w:rsidR="00E5323B" w:rsidRPr="001A6190">
        <w:rPr>
          <w:rFonts w:ascii="Times New Roman" w:hAnsi="Times New Roman" w:cs="Times New Roman"/>
          <w:sz w:val="24"/>
          <w:szCs w:val="24"/>
        </w:rPr>
        <w:t xml:space="preserve">При осуществлении процедуры определения поставщика (подрядчика, исполнителя) путем проведения открытого конкурса в электронной форме Единая комиссия </w:t>
      </w:r>
      <w:r w:rsidR="00893E5F">
        <w:rPr>
          <w:rFonts w:ascii="Times New Roman" w:hAnsi="Times New Roman" w:cs="Times New Roman"/>
          <w:sz w:val="24"/>
          <w:szCs w:val="24"/>
        </w:rPr>
        <w:t xml:space="preserve"> </w:t>
      </w:r>
      <w:r w:rsidR="00E5323B" w:rsidRPr="001A6190">
        <w:rPr>
          <w:rFonts w:ascii="Times New Roman" w:hAnsi="Times New Roman" w:cs="Times New Roman"/>
          <w:sz w:val="24"/>
          <w:szCs w:val="24"/>
        </w:rPr>
        <w:t xml:space="preserve"> </w:t>
      </w:r>
      <w:r w:rsidR="00946155">
        <w:rPr>
          <w:rFonts w:ascii="Times New Roman" w:hAnsi="Times New Roman" w:cs="Times New Roman"/>
          <w:sz w:val="24"/>
          <w:szCs w:val="24"/>
        </w:rPr>
        <w:t>применяет положения</w:t>
      </w:r>
      <w:r w:rsidR="00AD416D">
        <w:rPr>
          <w:rFonts w:ascii="Times New Roman" w:hAnsi="Times New Roman" w:cs="Times New Roman"/>
          <w:sz w:val="24"/>
          <w:szCs w:val="24"/>
        </w:rPr>
        <w:t xml:space="preserve">, предусмотренные статьей  48 </w:t>
      </w:r>
      <w:r w:rsidR="00E5323B" w:rsidRPr="001A6190">
        <w:rPr>
          <w:rFonts w:ascii="Times New Roman" w:hAnsi="Times New Roman" w:cs="Times New Roman"/>
          <w:sz w:val="24"/>
          <w:szCs w:val="24"/>
        </w:rPr>
        <w:t>Закона № 44-ФЗ.</w:t>
      </w:r>
    </w:p>
    <w:p w14:paraId="7616D376" w14:textId="6C61F583"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.2.</w:t>
      </w:r>
      <w:r w:rsidR="00E5323B" w:rsidRPr="001A6190">
        <w:rPr>
          <w:rFonts w:ascii="Times New Roman" w:hAnsi="Times New Roman" w:cs="Times New Roman"/>
          <w:sz w:val="24"/>
          <w:szCs w:val="24"/>
        </w:rPr>
        <w:t xml:space="preserve"> При осуществлении процедуры определения поставщика (подрядчика, исполнителя) путем проведения </w:t>
      </w:r>
      <w:r w:rsidR="00893E5F">
        <w:rPr>
          <w:rFonts w:ascii="Times New Roman" w:hAnsi="Times New Roman" w:cs="Times New Roman"/>
          <w:sz w:val="24"/>
          <w:szCs w:val="24"/>
        </w:rPr>
        <w:t>аукциона</w:t>
      </w:r>
      <w:r w:rsidR="00E5323B" w:rsidRPr="001A6190">
        <w:rPr>
          <w:rFonts w:ascii="Times New Roman" w:hAnsi="Times New Roman" w:cs="Times New Roman"/>
          <w:sz w:val="24"/>
          <w:szCs w:val="24"/>
        </w:rPr>
        <w:t xml:space="preserve"> в электронной форме </w:t>
      </w:r>
      <w:r w:rsidR="00893E5F">
        <w:rPr>
          <w:rFonts w:ascii="Times New Roman" w:hAnsi="Times New Roman" w:cs="Times New Roman"/>
          <w:sz w:val="24"/>
          <w:szCs w:val="24"/>
        </w:rPr>
        <w:t xml:space="preserve"> </w:t>
      </w:r>
      <w:r w:rsidR="00E5323B" w:rsidRPr="001A6190">
        <w:rPr>
          <w:rFonts w:ascii="Times New Roman" w:hAnsi="Times New Roman" w:cs="Times New Roman"/>
          <w:sz w:val="24"/>
          <w:szCs w:val="24"/>
        </w:rPr>
        <w:t xml:space="preserve"> Един</w:t>
      </w:r>
      <w:r w:rsidR="00893E5F">
        <w:rPr>
          <w:rFonts w:ascii="Times New Roman" w:hAnsi="Times New Roman" w:cs="Times New Roman"/>
          <w:sz w:val="24"/>
          <w:szCs w:val="24"/>
        </w:rPr>
        <w:t>ая</w:t>
      </w:r>
      <w:r w:rsidR="00E5323B" w:rsidRPr="001A6190">
        <w:rPr>
          <w:rFonts w:ascii="Times New Roman" w:hAnsi="Times New Roman" w:cs="Times New Roman"/>
          <w:sz w:val="24"/>
          <w:szCs w:val="24"/>
        </w:rPr>
        <w:t xml:space="preserve"> комисс</w:t>
      </w:r>
      <w:r w:rsidR="00893E5F">
        <w:rPr>
          <w:rFonts w:ascii="Times New Roman" w:hAnsi="Times New Roman" w:cs="Times New Roman"/>
          <w:sz w:val="24"/>
          <w:szCs w:val="24"/>
        </w:rPr>
        <w:t xml:space="preserve">ия </w:t>
      </w:r>
      <w:r w:rsidR="00946155">
        <w:rPr>
          <w:rFonts w:ascii="Times New Roman" w:hAnsi="Times New Roman" w:cs="Times New Roman"/>
          <w:sz w:val="24"/>
          <w:szCs w:val="24"/>
        </w:rPr>
        <w:t>применяет положения</w:t>
      </w:r>
      <w:r w:rsidR="00893E5F">
        <w:rPr>
          <w:rFonts w:ascii="Times New Roman" w:hAnsi="Times New Roman" w:cs="Times New Roman"/>
          <w:sz w:val="24"/>
          <w:szCs w:val="24"/>
        </w:rPr>
        <w:t>, предусмотренные статьей 49 Закона 44-ФЗ</w:t>
      </w:r>
      <w:r w:rsidR="00E5323B" w:rsidRPr="001A6190">
        <w:rPr>
          <w:rFonts w:ascii="Times New Roman" w:hAnsi="Times New Roman" w:cs="Times New Roman"/>
          <w:sz w:val="24"/>
          <w:szCs w:val="24"/>
        </w:rPr>
        <w:t>.</w:t>
      </w:r>
    </w:p>
    <w:p w14:paraId="4ACFF11E" w14:textId="2B358B06" w:rsidR="00946155" w:rsidRDefault="00A05105" w:rsidP="00946155">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.3.</w:t>
      </w:r>
      <w:r w:rsidR="00E5323B" w:rsidRPr="001A6190">
        <w:rPr>
          <w:rFonts w:ascii="Times New Roman" w:hAnsi="Times New Roman" w:cs="Times New Roman"/>
          <w:sz w:val="24"/>
          <w:szCs w:val="24"/>
        </w:rPr>
        <w:t xml:space="preserve"> </w:t>
      </w:r>
      <w:r w:rsidR="00946155" w:rsidRPr="001A6190">
        <w:rPr>
          <w:rFonts w:ascii="Times New Roman" w:hAnsi="Times New Roman" w:cs="Times New Roman"/>
          <w:sz w:val="24"/>
          <w:szCs w:val="24"/>
        </w:rPr>
        <w:t xml:space="preserve">При осуществлении процедуры определения поставщика (подрядчика, исполнителя) путем проведения </w:t>
      </w:r>
      <w:r w:rsidR="00946155">
        <w:rPr>
          <w:rFonts w:ascii="Times New Roman" w:hAnsi="Times New Roman" w:cs="Times New Roman"/>
          <w:sz w:val="24"/>
          <w:szCs w:val="24"/>
        </w:rPr>
        <w:t>запроса котировок</w:t>
      </w:r>
      <w:r w:rsidR="00946155" w:rsidRPr="001A6190">
        <w:rPr>
          <w:rFonts w:ascii="Times New Roman" w:hAnsi="Times New Roman" w:cs="Times New Roman"/>
          <w:sz w:val="24"/>
          <w:szCs w:val="24"/>
        </w:rPr>
        <w:t xml:space="preserve"> в электронной форме </w:t>
      </w:r>
      <w:r w:rsidR="00946155">
        <w:rPr>
          <w:rFonts w:ascii="Times New Roman" w:hAnsi="Times New Roman" w:cs="Times New Roman"/>
          <w:sz w:val="24"/>
          <w:szCs w:val="24"/>
        </w:rPr>
        <w:t xml:space="preserve"> </w:t>
      </w:r>
      <w:r w:rsidR="00946155" w:rsidRPr="001A6190">
        <w:rPr>
          <w:rFonts w:ascii="Times New Roman" w:hAnsi="Times New Roman" w:cs="Times New Roman"/>
          <w:sz w:val="24"/>
          <w:szCs w:val="24"/>
        </w:rPr>
        <w:t xml:space="preserve"> Един</w:t>
      </w:r>
      <w:r w:rsidR="00946155">
        <w:rPr>
          <w:rFonts w:ascii="Times New Roman" w:hAnsi="Times New Roman" w:cs="Times New Roman"/>
          <w:sz w:val="24"/>
          <w:szCs w:val="24"/>
        </w:rPr>
        <w:t>ая</w:t>
      </w:r>
      <w:r w:rsidR="00946155" w:rsidRPr="001A6190">
        <w:rPr>
          <w:rFonts w:ascii="Times New Roman" w:hAnsi="Times New Roman" w:cs="Times New Roman"/>
          <w:sz w:val="24"/>
          <w:szCs w:val="24"/>
        </w:rPr>
        <w:t xml:space="preserve"> комисс</w:t>
      </w:r>
      <w:r w:rsidR="00946155">
        <w:rPr>
          <w:rFonts w:ascii="Times New Roman" w:hAnsi="Times New Roman" w:cs="Times New Roman"/>
          <w:sz w:val="24"/>
          <w:szCs w:val="24"/>
        </w:rPr>
        <w:t>ия применяет положения,  предусмотренные статьей 50 Закона 44-ФЗ</w:t>
      </w:r>
      <w:r w:rsidR="00946155" w:rsidRPr="001A6190">
        <w:rPr>
          <w:rFonts w:ascii="Times New Roman" w:hAnsi="Times New Roman" w:cs="Times New Roman"/>
          <w:sz w:val="24"/>
          <w:szCs w:val="24"/>
        </w:rPr>
        <w:t>.</w:t>
      </w:r>
    </w:p>
    <w:p w14:paraId="40232D56" w14:textId="4AC5261C" w:rsidR="00946155" w:rsidRPr="001A6190" w:rsidRDefault="00946155" w:rsidP="00946155">
      <w:pPr>
        <w:spacing w:after="0" w:line="276" w:lineRule="auto"/>
        <w:ind w:firstLine="567"/>
        <w:jc w:val="both"/>
        <w:rPr>
          <w:rFonts w:ascii="Times New Roman" w:hAnsi="Times New Roman" w:cs="Times New Roman"/>
          <w:sz w:val="24"/>
          <w:szCs w:val="24"/>
        </w:rPr>
      </w:pPr>
      <w:r w:rsidRPr="00946155">
        <w:rPr>
          <w:rFonts w:ascii="Times New Roman" w:hAnsi="Times New Roman" w:cs="Times New Roman"/>
          <w:sz w:val="24"/>
          <w:szCs w:val="24"/>
          <w:highlight w:val="yellow"/>
        </w:rPr>
        <w:t>6.4. Закрытые конкурентные способы закупок товаров, работ, услуг – заказчиком не применяются.</w:t>
      </w:r>
    </w:p>
    <w:p w14:paraId="53FE7BEA" w14:textId="6B3503B7" w:rsidR="00E5323B" w:rsidRPr="001A6190" w:rsidRDefault="00E5323B" w:rsidP="001A6190">
      <w:pPr>
        <w:spacing w:after="0" w:line="276" w:lineRule="auto"/>
        <w:ind w:firstLine="567"/>
        <w:jc w:val="both"/>
        <w:rPr>
          <w:rFonts w:ascii="Times New Roman" w:hAnsi="Times New Roman" w:cs="Times New Roman"/>
          <w:sz w:val="24"/>
          <w:szCs w:val="24"/>
        </w:rPr>
      </w:pPr>
    </w:p>
    <w:p w14:paraId="0D857AAC" w14:textId="77777777"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lastRenderedPageBreak/>
        <w:t>ПОРЯДОК ПРОВЕДЕНИЯ ЗАСЕДАНИЙ ЕДИНОЙ КОМИССИИ</w:t>
      </w:r>
    </w:p>
    <w:p w14:paraId="570C9FBE" w14:textId="77777777" w:rsidR="003A5F24" w:rsidRDefault="00C9263A" w:rsidP="003A5F24">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 xml:space="preserve">Работа Единой комиссии осуществляется на ее заседаниях. </w:t>
      </w:r>
    </w:p>
    <w:p w14:paraId="69157505" w14:textId="29BDD2AB" w:rsidR="003A5F24" w:rsidRDefault="003A5F24" w:rsidP="003A5F24">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3A5F24">
        <w:rPr>
          <w:rFonts w:ascii="Times New Roman" w:eastAsia="Calibri" w:hAnsi="Times New Roman" w:cs="Times New Roman"/>
          <w:sz w:val="24"/>
          <w:szCs w:val="24"/>
        </w:rPr>
        <w:t xml:space="preserve">Комиссия правомочна осуществлять свои функции, если в заседании комиссии участвует не менее чем пятьдесят процентов общего числа ее членов. </w:t>
      </w:r>
    </w:p>
    <w:p w14:paraId="1C89FCB7" w14:textId="719CDC56" w:rsidR="003A5F24" w:rsidRDefault="003A5F24" w:rsidP="003A5F24">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Ч</w:t>
      </w:r>
      <w:r w:rsidRPr="003A5F24">
        <w:rPr>
          <w:rFonts w:ascii="Times New Roman" w:eastAsia="Calibri" w:hAnsi="Times New Roman" w:cs="Times New Roman"/>
          <w:sz w:val="24"/>
          <w:szCs w:val="24"/>
        </w:rPr>
        <w:t xml:space="preserve">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p>
    <w:p w14:paraId="3D61F265" w14:textId="77777777" w:rsidR="003A5F24" w:rsidRDefault="003A5F24" w:rsidP="003A5F24">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3A5F24">
        <w:rPr>
          <w:rFonts w:ascii="Times New Roman" w:eastAsia="Calibri" w:hAnsi="Times New Roman" w:cs="Times New Roman"/>
          <w:sz w:val="24"/>
          <w:szCs w:val="24"/>
        </w:rPr>
        <w:t xml:space="preserve">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14:paraId="4EF446F2" w14:textId="74B0CAD3" w:rsidR="003A5F24" w:rsidRPr="003A5F24" w:rsidRDefault="003A5F24" w:rsidP="003A5F24">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3A5F24">
        <w:rPr>
          <w:rFonts w:ascii="Times New Roman" w:eastAsia="Calibri" w:hAnsi="Times New Roman" w:cs="Times New Roman"/>
          <w:sz w:val="24"/>
          <w:szCs w:val="24"/>
        </w:rPr>
        <w:t>Делегирование членами комиссии своих полномочий иным лицам не допускается.</w:t>
      </w:r>
    </w:p>
    <w:p w14:paraId="0C52A2AF" w14:textId="0DA415C9" w:rsidR="003A5F24" w:rsidRPr="003A5F24" w:rsidRDefault="003A5F24" w:rsidP="003A5F24">
      <w:pPr>
        <w:spacing w:after="0" w:line="276"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7.6</w:t>
      </w:r>
      <w:r w:rsidRPr="003A5F24">
        <w:rPr>
          <w:rFonts w:ascii="Times New Roman" w:eastAsia="Calibri" w:hAnsi="Times New Roman" w:cs="Times New Roman"/>
          <w:sz w:val="24"/>
          <w:szCs w:val="24"/>
        </w:rPr>
        <w:t>.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14:paraId="5937D536" w14:textId="1A19308B" w:rsidR="003A5F24" w:rsidRPr="003A5F24" w:rsidRDefault="003A5F24" w:rsidP="003A5F24">
      <w:pPr>
        <w:spacing w:after="0" w:line="276"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7.7</w:t>
      </w:r>
      <w:r w:rsidRPr="003A5F24">
        <w:rPr>
          <w:rFonts w:ascii="Times New Roman" w:eastAsia="Calibri" w:hAnsi="Times New Roman" w:cs="Times New Roman"/>
          <w:sz w:val="24"/>
          <w:szCs w:val="24"/>
        </w:rPr>
        <w:t xml:space="preserve">. Уведомление членов Единой комиссии о месте, дате и времени проведения заседаний комиссии осуществляется не </w:t>
      </w:r>
      <w:proofErr w:type="gramStart"/>
      <w:r w:rsidRPr="003A5F24">
        <w:rPr>
          <w:rFonts w:ascii="Times New Roman" w:eastAsia="Calibri" w:hAnsi="Times New Roman" w:cs="Times New Roman"/>
          <w:sz w:val="24"/>
          <w:szCs w:val="24"/>
        </w:rPr>
        <w:t>позднее</w:t>
      </w:r>
      <w:proofErr w:type="gramEnd"/>
      <w:r w:rsidRPr="003A5F24">
        <w:rPr>
          <w:rFonts w:ascii="Times New Roman" w:eastAsia="Calibri" w:hAnsi="Times New Roman" w:cs="Times New Roman"/>
          <w:sz w:val="24"/>
          <w:szCs w:val="24"/>
        </w:rPr>
        <w:t xml:space="preserve"> чем за </w:t>
      </w:r>
      <w:r>
        <w:rPr>
          <w:rFonts w:ascii="Times New Roman" w:eastAsia="Calibri" w:hAnsi="Times New Roman" w:cs="Times New Roman"/>
          <w:sz w:val="24"/>
          <w:szCs w:val="24"/>
        </w:rPr>
        <w:t xml:space="preserve">один </w:t>
      </w:r>
      <w:r w:rsidRPr="003A5F24">
        <w:rPr>
          <w:rFonts w:ascii="Times New Roman" w:eastAsia="Calibri" w:hAnsi="Times New Roman" w:cs="Times New Roman"/>
          <w:sz w:val="24"/>
          <w:szCs w:val="24"/>
        </w:rPr>
        <w:t>рабочи</w:t>
      </w:r>
      <w:r>
        <w:rPr>
          <w:rFonts w:ascii="Times New Roman" w:eastAsia="Calibri" w:hAnsi="Times New Roman" w:cs="Times New Roman"/>
          <w:sz w:val="24"/>
          <w:szCs w:val="24"/>
        </w:rPr>
        <w:t>й</w:t>
      </w:r>
      <w:r w:rsidRPr="003A5F24">
        <w:rPr>
          <w:rFonts w:ascii="Times New Roman" w:eastAsia="Calibri" w:hAnsi="Times New Roman" w:cs="Times New Roman"/>
          <w:sz w:val="24"/>
          <w:szCs w:val="24"/>
        </w:rPr>
        <w:t xml:space="preserve"> д</w:t>
      </w:r>
      <w:r>
        <w:rPr>
          <w:rFonts w:ascii="Times New Roman" w:eastAsia="Calibri" w:hAnsi="Times New Roman" w:cs="Times New Roman"/>
          <w:sz w:val="24"/>
          <w:szCs w:val="24"/>
        </w:rPr>
        <w:t>ень</w:t>
      </w:r>
      <w:r w:rsidRPr="003A5F24">
        <w:rPr>
          <w:rFonts w:ascii="Times New Roman" w:eastAsia="Calibri" w:hAnsi="Times New Roman" w:cs="Times New Roman"/>
          <w:sz w:val="24"/>
          <w:szCs w:val="24"/>
        </w:rPr>
        <w:t xml:space="preserve"> секретарем комиссии.</w:t>
      </w:r>
    </w:p>
    <w:p w14:paraId="4DFB56F4" w14:textId="69B43CC5" w:rsidR="003A5F24" w:rsidRPr="003A5F24" w:rsidRDefault="003A5F24" w:rsidP="003A5F24">
      <w:pPr>
        <w:spacing w:after="0" w:line="276"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7.8</w:t>
      </w:r>
      <w:r w:rsidRPr="003A5F24">
        <w:rPr>
          <w:rFonts w:ascii="Times New Roman" w:eastAsia="Calibri" w:hAnsi="Times New Roman" w:cs="Times New Roman"/>
          <w:sz w:val="24"/>
          <w:szCs w:val="24"/>
        </w:rPr>
        <w:t>. Председатель Единой комиссии либо лицо, его замещающее:</w:t>
      </w:r>
    </w:p>
    <w:p w14:paraId="3E439C6B" w14:textId="77777777" w:rsidR="003A5F24" w:rsidRPr="003A5F24" w:rsidRDefault="003A5F24" w:rsidP="003A5F24">
      <w:pPr>
        <w:spacing w:after="0" w:line="276" w:lineRule="auto"/>
        <w:ind w:firstLine="567"/>
        <w:jc w:val="both"/>
        <w:rPr>
          <w:rFonts w:ascii="Times New Roman" w:eastAsia="Calibri" w:hAnsi="Times New Roman" w:cs="Times New Roman"/>
          <w:sz w:val="24"/>
          <w:szCs w:val="24"/>
        </w:rPr>
      </w:pPr>
      <w:r w:rsidRPr="003A5F24">
        <w:rPr>
          <w:rFonts w:ascii="Times New Roman" w:eastAsia="Calibri" w:hAnsi="Times New Roman" w:cs="Times New Roman"/>
          <w:sz w:val="24"/>
          <w:szCs w:val="24"/>
        </w:rPr>
        <w:t xml:space="preserve"> – осуществляет общее руководство работой Единой комиссии и обеспечивает выполнение настоящего Положения;</w:t>
      </w:r>
    </w:p>
    <w:p w14:paraId="42D47D2D" w14:textId="77777777" w:rsidR="003A5F24" w:rsidRPr="003A5F24" w:rsidRDefault="003A5F24" w:rsidP="003A5F24">
      <w:pPr>
        <w:spacing w:after="0" w:line="276" w:lineRule="auto"/>
        <w:ind w:firstLine="567"/>
        <w:jc w:val="both"/>
        <w:rPr>
          <w:rFonts w:ascii="Times New Roman" w:eastAsia="Calibri" w:hAnsi="Times New Roman" w:cs="Times New Roman"/>
          <w:sz w:val="24"/>
          <w:szCs w:val="24"/>
        </w:rPr>
      </w:pPr>
      <w:r w:rsidRPr="003A5F24">
        <w:rPr>
          <w:rFonts w:ascii="Times New Roman" w:eastAsia="Calibri" w:hAnsi="Times New Roman" w:cs="Times New Roman"/>
          <w:sz w:val="24"/>
          <w:szCs w:val="24"/>
        </w:rPr>
        <w:t>– объявляет заседание правомочным или выносит решение о его переносе из-за отсутствия необходимого количества членов;</w:t>
      </w:r>
    </w:p>
    <w:p w14:paraId="6CD30C0D" w14:textId="77777777" w:rsidR="003A5F24" w:rsidRPr="003A5F24" w:rsidRDefault="003A5F24" w:rsidP="003A5F24">
      <w:pPr>
        <w:spacing w:after="0" w:line="276" w:lineRule="auto"/>
        <w:ind w:firstLine="567"/>
        <w:jc w:val="both"/>
        <w:rPr>
          <w:rFonts w:ascii="Times New Roman" w:eastAsia="Calibri" w:hAnsi="Times New Roman" w:cs="Times New Roman"/>
          <w:sz w:val="24"/>
          <w:szCs w:val="24"/>
        </w:rPr>
      </w:pPr>
      <w:r w:rsidRPr="003A5F24">
        <w:rPr>
          <w:rFonts w:ascii="Times New Roman" w:eastAsia="Calibri" w:hAnsi="Times New Roman" w:cs="Times New Roman"/>
          <w:sz w:val="24"/>
          <w:szCs w:val="24"/>
        </w:rPr>
        <w:t>– открывает и ведет заседания Единой комиссии, объявляет перерывы;</w:t>
      </w:r>
    </w:p>
    <w:p w14:paraId="77822D5B" w14:textId="77777777" w:rsidR="003A5F24" w:rsidRPr="003A5F24" w:rsidRDefault="003A5F24" w:rsidP="003A5F24">
      <w:pPr>
        <w:spacing w:after="0" w:line="276" w:lineRule="auto"/>
        <w:ind w:firstLine="567"/>
        <w:jc w:val="both"/>
        <w:rPr>
          <w:rFonts w:ascii="Times New Roman" w:eastAsia="Calibri" w:hAnsi="Times New Roman" w:cs="Times New Roman"/>
          <w:sz w:val="24"/>
          <w:szCs w:val="24"/>
        </w:rPr>
      </w:pPr>
      <w:r w:rsidRPr="003A5F24">
        <w:rPr>
          <w:rFonts w:ascii="Times New Roman" w:eastAsia="Calibri" w:hAnsi="Times New Roman" w:cs="Times New Roman"/>
          <w:sz w:val="24"/>
          <w:szCs w:val="24"/>
        </w:rPr>
        <w:t>– в случае необходимости выносит на обсуждение Единой комиссии вопрос о привлечении к работе экспертов;</w:t>
      </w:r>
    </w:p>
    <w:p w14:paraId="5812E5C8" w14:textId="77777777" w:rsidR="003A5F24" w:rsidRPr="003A5F24" w:rsidRDefault="003A5F24" w:rsidP="003A5F24">
      <w:pPr>
        <w:spacing w:after="0" w:line="276" w:lineRule="auto"/>
        <w:ind w:firstLine="567"/>
        <w:jc w:val="both"/>
        <w:rPr>
          <w:rFonts w:ascii="Times New Roman" w:eastAsia="Calibri" w:hAnsi="Times New Roman" w:cs="Times New Roman"/>
          <w:sz w:val="24"/>
          <w:szCs w:val="24"/>
        </w:rPr>
      </w:pPr>
      <w:r w:rsidRPr="003A5F24">
        <w:rPr>
          <w:rFonts w:ascii="Times New Roman" w:eastAsia="Calibri" w:hAnsi="Times New Roman" w:cs="Times New Roman"/>
          <w:sz w:val="24"/>
          <w:szCs w:val="24"/>
        </w:rPr>
        <w:t>– подписывает протоколы, составленные в ходе работы Единой комиссии.</w:t>
      </w:r>
    </w:p>
    <w:p w14:paraId="1EBF7293" w14:textId="21BCC4F4" w:rsidR="00C9263A" w:rsidRDefault="003A5F24" w:rsidP="003A5F24">
      <w:pPr>
        <w:spacing w:after="0" w:line="276"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7.9</w:t>
      </w:r>
      <w:r w:rsidRPr="003A5F24">
        <w:rPr>
          <w:rFonts w:ascii="Times New Roman" w:eastAsia="Calibri" w:hAnsi="Times New Roman" w:cs="Times New Roman"/>
          <w:sz w:val="24"/>
          <w:szCs w:val="24"/>
        </w:rPr>
        <w:t xml:space="preserve">. </w:t>
      </w:r>
      <w:proofErr w:type="gramStart"/>
      <w:r w:rsidRPr="003A5F24">
        <w:rPr>
          <w:rFonts w:ascii="Times New Roman" w:eastAsia="Calibri" w:hAnsi="Times New Roman" w:cs="Times New Roman"/>
          <w:sz w:val="24"/>
          <w:szCs w:val="24"/>
        </w:rPr>
        <w:t>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а так же обеспечивает взаимодействие с контрактным управляющим в соответствии с должностной инструкцией</w:t>
      </w:r>
      <w:proofErr w:type="gramEnd"/>
      <w:r w:rsidRPr="003A5F24">
        <w:rPr>
          <w:rFonts w:ascii="Times New Roman" w:eastAsia="Calibri" w:hAnsi="Times New Roman" w:cs="Times New Roman"/>
          <w:sz w:val="24"/>
          <w:szCs w:val="24"/>
        </w:rPr>
        <w:t xml:space="preserve"> контрактного управляющего.</w:t>
      </w:r>
    </w:p>
    <w:p w14:paraId="61DC8BE5" w14:textId="77777777" w:rsidR="003A5F24" w:rsidRPr="001A6190" w:rsidRDefault="003A5F24" w:rsidP="003A5F24">
      <w:pPr>
        <w:spacing w:after="0" w:line="276" w:lineRule="auto"/>
        <w:ind w:firstLine="567"/>
        <w:jc w:val="both"/>
        <w:rPr>
          <w:rFonts w:ascii="Times New Roman" w:eastAsia="Calibri" w:hAnsi="Times New Roman" w:cs="Times New Roman"/>
          <w:sz w:val="24"/>
          <w:szCs w:val="24"/>
        </w:rPr>
      </w:pPr>
    </w:p>
    <w:p w14:paraId="319B2451" w14:textId="77777777"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ОТВЕТСТВЕННОСТЬ ЧЛЕНОВ ЕДИНОЙ КОМИССИИ</w:t>
      </w:r>
    </w:p>
    <w:p w14:paraId="27CD0E62"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14:paraId="00AD845C"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14:paraId="1BBB627A" w14:textId="0E3AD029"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lastRenderedPageBreak/>
        <w:t>В случае</w:t>
      </w:r>
      <w:proofErr w:type="gramStart"/>
      <w:r w:rsidR="001D041D">
        <w:rPr>
          <w:rFonts w:ascii="Times New Roman" w:eastAsia="Calibri" w:hAnsi="Times New Roman" w:cs="Times New Roman"/>
          <w:sz w:val="24"/>
          <w:szCs w:val="24"/>
        </w:rPr>
        <w:t>,</w:t>
      </w:r>
      <w:proofErr w:type="gramEnd"/>
      <w:r w:rsidRPr="001A6190">
        <w:rPr>
          <w:rFonts w:ascii="Times New Roman" w:eastAsia="Calibri" w:hAnsi="Times New Roman" w:cs="Times New Roman"/>
          <w:sz w:val="24"/>
          <w:szCs w:val="24"/>
        </w:rPr>
        <w:t xml:space="preserve">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14:paraId="7EBDA21F"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14:paraId="4C016B02" w14:textId="77777777" w:rsidR="00F24EDF" w:rsidRPr="001A6190" w:rsidRDefault="00C9263A" w:rsidP="00E829BC">
      <w:pPr>
        <w:numPr>
          <w:ilvl w:val="1"/>
          <w:numId w:val="1"/>
        </w:numPr>
        <w:tabs>
          <w:tab w:val="left" w:pos="993"/>
        </w:tabs>
        <w:spacing w:after="0" w:line="276" w:lineRule="auto"/>
        <w:ind w:left="0" w:firstLine="567"/>
        <w:contextualSpacing/>
        <w:jc w:val="both"/>
        <w:rPr>
          <w:rFonts w:ascii="Times New Roman" w:hAnsi="Times New Roman" w:cs="Times New Roman"/>
          <w:sz w:val="24"/>
          <w:szCs w:val="24"/>
        </w:rPr>
      </w:pPr>
      <w:r w:rsidRPr="001A6190">
        <w:rPr>
          <w:rFonts w:ascii="Times New Roman" w:eastAsia="Calibri" w:hAnsi="Times New Roman" w:cs="Times New Roman"/>
          <w:sz w:val="24"/>
          <w:szCs w:val="24"/>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sectPr w:rsidR="00F24EDF" w:rsidRPr="001A6190" w:rsidSect="00534A1E">
      <w:headerReference w:type="default" r:id="rId9"/>
      <w:footerReference w:type="default" r:id="rId10"/>
      <w:pgSz w:w="11906" w:h="16838"/>
      <w:pgMar w:top="142" w:right="850" w:bottom="851" w:left="1418" w:header="708" w:footer="1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AEDA0" w14:textId="77777777" w:rsidR="000D3868" w:rsidRDefault="000D3868" w:rsidP="00C9263A">
      <w:pPr>
        <w:spacing w:after="0" w:line="240" w:lineRule="auto"/>
      </w:pPr>
      <w:r>
        <w:separator/>
      </w:r>
    </w:p>
  </w:endnote>
  <w:endnote w:type="continuationSeparator" w:id="0">
    <w:p w14:paraId="248C98D6" w14:textId="77777777" w:rsidR="000D3868" w:rsidRDefault="000D3868" w:rsidP="00C9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T Serif">
    <w:altName w:val="Times New Roman"/>
    <w:charset w:val="CC"/>
    <w:family w:val="roman"/>
    <w:pitch w:val="variable"/>
    <w:sig w:usb0="00000001" w:usb1="5000204B" w:usb2="00000000" w:usb3="00000000" w:csb0="00000097"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DD2BD" w14:textId="77777777" w:rsidR="00235207" w:rsidRDefault="000D3868">
    <w:pPr>
      <w:pStyle w:val="a3"/>
      <w:jc w:val="right"/>
    </w:pPr>
  </w:p>
  <w:p w14:paraId="6A3A6710" w14:textId="77777777" w:rsidR="00235207" w:rsidRDefault="000D386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6FF1A9" w14:textId="77777777" w:rsidR="000D3868" w:rsidRDefault="000D3868" w:rsidP="00C9263A">
      <w:pPr>
        <w:spacing w:after="0" w:line="240" w:lineRule="auto"/>
      </w:pPr>
      <w:r>
        <w:separator/>
      </w:r>
    </w:p>
  </w:footnote>
  <w:footnote w:type="continuationSeparator" w:id="0">
    <w:p w14:paraId="642F69A1" w14:textId="77777777" w:rsidR="000D3868" w:rsidRDefault="000D3868" w:rsidP="00C92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A922C" w14:textId="7686112B" w:rsidR="00C9263A" w:rsidRDefault="00C9263A">
    <w:pPr>
      <w:pStyle w:val="a5"/>
      <w:jc w:val="center"/>
    </w:pPr>
  </w:p>
  <w:p w14:paraId="087692E8" w14:textId="77777777" w:rsidR="00C9263A" w:rsidRDefault="00C9263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C69"/>
    <w:rsid w:val="00094A94"/>
    <w:rsid w:val="000B4910"/>
    <w:rsid w:val="000D3868"/>
    <w:rsid w:val="000E6589"/>
    <w:rsid w:val="00100E65"/>
    <w:rsid w:val="001447E3"/>
    <w:rsid w:val="00176496"/>
    <w:rsid w:val="001A6190"/>
    <w:rsid w:val="001D041D"/>
    <w:rsid w:val="001D5AAA"/>
    <w:rsid w:val="002116CA"/>
    <w:rsid w:val="002171CC"/>
    <w:rsid w:val="002440CD"/>
    <w:rsid w:val="00257B6F"/>
    <w:rsid w:val="0032115E"/>
    <w:rsid w:val="003612DD"/>
    <w:rsid w:val="00372046"/>
    <w:rsid w:val="003A2196"/>
    <w:rsid w:val="003A5F24"/>
    <w:rsid w:val="003C5686"/>
    <w:rsid w:val="003C7B7F"/>
    <w:rsid w:val="003F4B53"/>
    <w:rsid w:val="00435FBB"/>
    <w:rsid w:val="00445A0C"/>
    <w:rsid w:val="00474948"/>
    <w:rsid w:val="00487E42"/>
    <w:rsid w:val="004F223D"/>
    <w:rsid w:val="00500094"/>
    <w:rsid w:val="00534A1E"/>
    <w:rsid w:val="00571D25"/>
    <w:rsid w:val="005B3B8F"/>
    <w:rsid w:val="0063242C"/>
    <w:rsid w:val="00632695"/>
    <w:rsid w:val="0063598D"/>
    <w:rsid w:val="00647E50"/>
    <w:rsid w:val="006B58D2"/>
    <w:rsid w:val="00701176"/>
    <w:rsid w:val="007043D3"/>
    <w:rsid w:val="00705F54"/>
    <w:rsid w:val="00721747"/>
    <w:rsid w:val="0072578A"/>
    <w:rsid w:val="00746759"/>
    <w:rsid w:val="007D0C57"/>
    <w:rsid w:val="00867C69"/>
    <w:rsid w:val="008929C9"/>
    <w:rsid w:val="00893E5F"/>
    <w:rsid w:val="008A03B4"/>
    <w:rsid w:val="008B52C3"/>
    <w:rsid w:val="00946155"/>
    <w:rsid w:val="00956BCF"/>
    <w:rsid w:val="009A7B24"/>
    <w:rsid w:val="00A05105"/>
    <w:rsid w:val="00A40F62"/>
    <w:rsid w:val="00A7603D"/>
    <w:rsid w:val="00AA5EBC"/>
    <w:rsid w:val="00AD416D"/>
    <w:rsid w:val="00B057E6"/>
    <w:rsid w:val="00B61333"/>
    <w:rsid w:val="00BD1AA9"/>
    <w:rsid w:val="00C9263A"/>
    <w:rsid w:val="00CD1359"/>
    <w:rsid w:val="00CD1B34"/>
    <w:rsid w:val="00D13CC3"/>
    <w:rsid w:val="00D20EA9"/>
    <w:rsid w:val="00D21777"/>
    <w:rsid w:val="00E00637"/>
    <w:rsid w:val="00E2390C"/>
    <w:rsid w:val="00E5323B"/>
    <w:rsid w:val="00E82E69"/>
    <w:rsid w:val="00ED4119"/>
    <w:rsid w:val="00EE7FE3"/>
    <w:rsid w:val="00EF721C"/>
    <w:rsid w:val="00F24A9D"/>
    <w:rsid w:val="00F24EDF"/>
    <w:rsid w:val="00F9163D"/>
    <w:rsid w:val="00FB2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F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 w:type="paragraph" w:customStyle="1" w:styleId="s1">
    <w:name w:val="s_1"/>
    <w:basedOn w:val="a"/>
    <w:rsid w:val="002440C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 w:type="paragraph" w:customStyle="1" w:styleId="s1">
    <w:name w:val="s_1"/>
    <w:basedOn w:val="a"/>
    <w:rsid w:val="002440C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443010">
      <w:bodyDiv w:val="1"/>
      <w:marLeft w:val="0"/>
      <w:marRight w:val="0"/>
      <w:marTop w:val="0"/>
      <w:marBottom w:val="0"/>
      <w:divBdr>
        <w:top w:val="none" w:sz="0" w:space="0" w:color="auto"/>
        <w:left w:val="none" w:sz="0" w:space="0" w:color="auto"/>
        <w:bottom w:val="none" w:sz="0" w:space="0" w:color="auto"/>
        <w:right w:val="none" w:sz="0" w:space="0" w:color="auto"/>
      </w:divBdr>
    </w:div>
    <w:div w:id="537284068">
      <w:bodyDiv w:val="1"/>
      <w:marLeft w:val="0"/>
      <w:marRight w:val="0"/>
      <w:marTop w:val="0"/>
      <w:marBottom w:val="0"/>
      <w:divBdr>
        <w:top w:val="none" w:sz="0" w:space="0" w:color="auto"/>
        <w:left w:val="none" w:sz="0" w:space="0" w:color="auto"/>
        <w:bottom w:val="none" w:sz="0" w:space="0" w:color="auto"/>
        <w:right w:val="none" w:sz="0" w:space="0" w:color="auto"/>
      </w:divBdr>
      <w:divsChild>
        <w:div w:id="1003164183">
          <w:marLeft w:val="0"/>
          <w:marRight w:val="0"/>
          <w:marTop w:val="240"/>
          <w:marBottom w:val="240"/>
          <w:divBdr>
            <w:top w:val="none" w:sz="0" w:space="0" w:color="auto"/>
            <w:left w:val="none" w:sz="0" w:space="0" w:color="auto"/>
            <w:bottom w:val="none" w:sz="0" w:space="0" w:color="auto"/>
            <w:right w:val="none" w:sz="0" w:space="0" w:color="auto"/>
          </w:divBdr>
        </w:div>
        <w:div w:id="448091710">
          <w:marLeft w:val="0"/>
          <w:marRight w:val="0"/>
          <w:marTop w:val="240"/>
          <w:marBottom w:val="240"/>
          <w:divBdr>
            <w:top w:val="none" w:sz="0" w:space="0" w:color="auto"/>
            <w:left w:val="none" w:sz="0" w:space="0" w:color="auto"/>
            <w:bottom w:val="none" w:sz="0" w:space="0" w:color="auto"/>
            <w:right w:val="none" w:sz="0" w:space="0" w:color="auto"/>
          </w:divBdr>
        </w:div>
      </w:divsChild>
    </w:div>
    <w:div w:id="812604401">
      <w:bodyDiv w:val="1"/>
      <w:marLeft w:val="0"/>
      <w:marRight w:val="0"/>
      <w:marTop w:val="0"/>
      <w:marBottom w:val="0"/>
      <w:divBdr>
        <w:top w:val="none" w:sz="0" w:space="0" w:color="auto"/>
        <w:left w:val="none" w:sz="0" w:space="0" w:color="auto"/>
        <w:bottom w:val="none" w:sz="0" w:space="0" w:color="auto"/>
        <w:right w:val="none" w:sz="0" w:space="0" w:color="auto"/>
      </w:divBdr>
      <w:divsChild>
        <w:div w:id="1410272134">
          <w:marLeft w:val="0"/>
          <w:marRight w:val="0"/>
          <w:marTop w:val="0"/>
          <w:marBottom w:val="0"/>
          <w:divBdr>
            <w:top w:val="none" w:sz="0" w:space="0" w:color="auto"/>
            <w:left w:val="none" w:sz="0" w:space="0" w:color="auto"/>
            <w:bottom w:val="none" w:sz="0" w:space="0" w:color="auto"/>
            <w:right w:val="none" w:sz="0" w:space="0" w:color="auto"/>
          </w:divBdr>
          <w:divsChild>
            <w:div w:id="868569516">
              <w:marLeft w:val="0"/>
              <w:marRight w:val="0"/>
              <w:marTop w:val="0"/>
              <w:marBottom w:val="0"/>
              <w:divBdr>
                <w:top w:val="none" w:sz="0" w:space="0" w:color="auto"/>
                <w:left w:val="none" w:sz="0" w:space="0" w:color="auto"/>
                <w:bottom w:val="none" w:sz="0" w:space="0" w:color="auto"/>
                <w:right w:val="none" w:sz="0" w:space="0" w:color="auto"/>
              </w:divBdr>
              <w:divsChild>
                <w:div w:id="997802083">
                  <w:marLeft w:val="0"/>
                  <w:marRight w:val="0"/>
                  <w:marTop w:val="0"/>
                  <w:marBottom w:val="0"/>
                  <w:divBdr>
                    <w:top w:val="none" w:sz="0" w:space="0" w:color="auto"/>
                    <w:left w:val="none" w:sz="0" w:space="0" w:color="auto"/>
                    <w:bottom w:val="none" w:sz="0" w:space="0" w:color="auto"/>
                    <w:right w:val="none" w:sz="0" w:space="0" w:color="auto"/>
                  </w:divBdr>
                  <w:divsChild>
                    <w:div w:id="1943297668">
                      <w:marLeft w:val="0"/>
                      <w:marRight w:val="0"/>
                      <w:marTop w:val="0"/>
                      <w:marBottom w:val="0"/>
                      <w:divBdr>
                        <w:top w:val="none" w:sz="0" w:space="0" w:color="auto"/>
                        <w:left w:val="none" w:sz="0" w:space="0" w:color="auto"/>
                        <w:bottom w:val="none" w:sz="0" w:space="0" w:color="auto"/>
                        <w:right w:val="none" w:sz="0" w:space="0" w:color="auto"/>
                      </w:divBdr>
                      <w:divsChild>
                        <w:div w:id="436677981">
                          <w:marLeft w:val="0"/>
                          <w:marRight w:val="0"/>
                          <w:marTop w:val="0"/>
                          <w:marBottom w:val="0"/>
                          <w:divBdr>
                            <w:top w:val="none" w:sz="0" w:space="0" w:color="auto"/>
                            <w:left w:val="none" w:sz="0" w:space="0" w:color="auto"/>
                            <w:bottom w:val="none" w:sz="0" w:space="0" w:color="auto"/>
                            <w:right w:val="none" w:sz="0" w:space="0" w:color="auto"/>
                          </w:divBdr>
                          <w:divsChild>
                            <w:div w:id="1427268760">
                              <w:marLeft w:val="0"/>
                              <w:marRight w:val="0"/>
                              <w:marTop w:val="0"/>
                              <w:marBottom w:val="0"/>
                              <w:divBdr>
                                <w:top w:val="none" w:sz="0" w:space="0" w:color="auto"/>
                                <w:left w:val="none" w:sz="0" w:space="0" w:color="auto"/>
                                <w:bottom w:val="none" w:sz="0" w:space="0" w:color="auto"/>
                                <w:right w:val="none" w:sz="0" w:space="0" w:color="auto"/>
                              </w:divBdr>
                            </w:div>
                            <w:div w:id="945238467">
                              <w:marLeft w:val="0"/>
                              <w:marRight w:val="0"/>
                              <w:marTop w:val="0"/>
                              <w:marBottom w:val="0"/>
                              <w:divBdr>
                                <w:top w:val="none" w:sz="0" w:space="0" w:color="auto"/>
                                <w:left w:val="none" w:sz="0" w:space="0" w:color="auto"/>
                                <w:bottom w:val="none" w:sz="0" w:space="0" w:color="auto"/>
                                <w:right w:val="none" w:sz="0" w:space="0" w:color="auto"/>
                              </w:divBdr>
                            </w:div>
                          </w:divsChild>
                        </w:div>
                        <w:div w:id="1303081334">
                          <w:marLeft w:val="0"/>
                          <w:marRight w:val="0"/>
                          <w:marTop w:val="0"/>
                          <w:marBottom w:val="0"/>
                          <w:divBdr>
                            <w:top w:val="none" w:sz="0" w:space="0" w:color="auto"/>
                            <w:left w:val="none" w:sz="0" w:space="0" w:color="auto"/>
                            <w:bottom w:val="none" w:sz="0" w:space="0" w:color="auto"/>
                            <w:right w:val="none" w:sz="0" w:space="0" w:color="auto"/>
                          </w:divBdr>
                        </w:div>
                      </w:divsChild>
                    </w:div>
                    <w:div w:id="434860966">
                      <w:marLeft w:val="0"/>
                      <w:marRight w:val="0"/>
                      <w:marTop w:val="0"/>
                      <w:marBottom w:val="0"/>
                      <w:divBdr>
                        <w:top w:val="none" w:sz="0" w:space="0" w:color="auto"/>
                        <w:left w:val="none" w:sz="0" w:space="0" w:color="auto"/>
                        <w:bottom w:val="none" w:sz="0" w:space="0" w:color="auto"/>
                        <w:right w:val="none" w:sz="0" w:space="0" w:color="auto"/>
                      </w:divBdr>
                      <w:divsChild>
                        <w:div w:id="570889255">
                          <w:marLeft w:val="0"/>
                          <w:marRight w:val="0"/>
                          <w:marTop w:val="0"/>
                          <w:marBottom w:val="0"/>
                          <w:divBdr>
                            <w:top w:val="none" w:sz="0" w:space="0" w:color="auto"/>
                            <w:left w:val="none" w:sz="0" w:space="0" w:color="auto"/>
                            <w:bottom w:val="none" w:sz="0" w:space="0" w:color="auto"/>
                            <w:right w:val="none" w:sz="0" w:space="0" w:color="auto"/>
                          </w:divBdr>
                        </w:div>
                        <w:div w:id="959800714">
                          <w:marLeft w:val="0"/>
                          <w:marRight w:val="0"/>
                          <w:marTop w:val="0"/>
                          <w:marBottom w:val="0"/>
                          <w:divBdr>
                            <w:top w:val="none" w:sz="0" w:space="0" w:color="auto"/>
                            <w:left w:val="none" w:sz="0" w:space="0" w:color="auto"/>
                            <w:bottom w:val="none" w:sz="0" w:space="0" w:color="auto"/>
                            <w:right w:val="none" w:sz="0" w:space="0" w:color="auto"/>
                          </w:divBdr>
                        </w:div>
                        <w:div w:id="31806738">
                          <w:marLeft w:val="0"/>
                          <w:marRight w:val="0"/>
                          <w:marTop w:val="0"/>
                          <w:marBottom w:val="0"/>
                          <w:divBdr>
                            <w:top w:val="none" w:sz="0" w:space="0" w:color="auto"/>
                            <w:left w:val="none" w:sz="0" w:space="0" w:color="auto"/>
                            <w:bottom w:val="none" w:sz="0" w:space="0" w:color="auto"/>
                            <w:right w:val="none" w:sz="0" w:space="0" w:color="auto"/>
                          </w:divBdr>
                        </w:div>
                        <w:div w:id="1081483700">
                          <w:marLeft w:val="0"/>
                          <w:marRight w:val="0"/>
                          <w:marTop w:val="0"/>
                          <w:marBottom w:val="0"/>
                          <w:divBdr>
                            <w:top w:val="none" w:sz="0" w:space="0" w:color="auto"/>
                            <w:left w:val="none" w:sz="0" w:space="0" w:color="auto"/>
                            <w:bottom w:val="none" w:sz="0" w:space="0" w:color="auto"/>
                            <w:right w:val="none" w:sz="0" w:space="0" w:color="auto"/>
                          </w:divBdr>
                        </w:div>
                        <w:div w:id="2088724368">
                          <w:marLeft w:val="0"/>
                          <w:marRight w:val="0"/>
                          <w:marTop w:val="0"/>
                          <w:marBottom w:val="0"/>
                          <w:divBdr>
                            <w:top w:val="none" w:sz="0" w:space="0" w:color="auto"/>
                            <w:left w:val="none" w:sz="0" w:space="0" w:color="auto"/>
                            <w:bottom w:val="none" w:sz="0" w:space="0" w:color="auto"/>
                            <w:right w:val="none" w:sz="0" w:space="0" w:color="auto"/>
                          </w:divBdr>
                        </w:div>
                      </w:divsChild>
                    </w:div>
                    <w:div w:id="2144957167">
                      <w:marLeft w:val="0"/>
                      <w:marRight w:val="0"/>
                      <w:marTop w:val="0"/>
                      <w:marBottom w:val="0"/>
                      <w:divBdr>
                        <w:top w:val="none" w:sz="0" w:space="0" w:color="auto"/>
                        <w:left w:val="none" w:sz="0" w:space="0" w:color="auto"/>
                        <w:bottom w:val="none" w:sz="0" w:space="0" w:color="auto"/>
                        <w:right w:val="none" w:sz="0" w:space="0" w:color="auto"/>
                      </w:divBdr>
                      <w:divsChild>
                        <w:div w:id="1484010406">
                          <w:marLeft w:val="0"/>
                          <w:marRight w:val="0"/>
                          <w:marTop w:val="0"/>
                          <w:marBottom w:val="0"/>
                          <w:divBdr>
                            <w:top w:val="none" w:sz="0" w:space="0" w:color="auto"/>
                            <w:left w:val="none" w:sz="0" w:space="0" w:color="auto"/>
                            <w:bottom w:val="none" w:sz="0" w:space="0" w:color="auto"/>
                            <w:right w:val="none" w:sz="0" w:space="0" w:color="auto"/>
                          </w:divBdr>
                        </w:div>
                        <w:div w:id="263198511">
                          <w:marLeft w:val="0"/>
                          <w:marRight w:val="0"/>
                          <w:marTop w:val="0"/>
                          <w:marBottom w:val="0"/>
                          <w:divBdr>
                            <w:top w:val="none" w:sz="0" w:space="0" w:color="auto"/>
                            <w:left w:val="none" w:sz="0" w:space="0" w:color="auto"/>
                            <w:bottom w:val="none" w:sz="0" w:space="0" w:color="auto"/>
                            <w:right w:val="none" w:sz="0" w:space="0" w:color="auto"/>
                          </w:divBdr>
                        </w:div>
                        <w:div w:id="1884713535">
                          <w:marLeft w:val="0"/>
                          <w:marRight w:val="0"/>
                          <w:marTop w:val="0"/>
                          <w:marBottom w:val="0"/>
                          <w:divBdr>
                            <w:top w:val="none" w:sz="0" w:space="0" w:color="auto"/>
                            <w:left w:val="none" w:sz="0" w:space="0" w:color="auto"/>
                            <w:bottom w:val="none" w:sz="0" w:space="0" w:color="auto"/>
                            <w:right w:val="none" w:sz="0" w:space="0" w:color="auto"/>
                          </w:divBdr>
                        </w:div>
                      </w:divsChild>
                    </w:div>
                    <w:div w:id="971247165">
                      <w:marLeft w:val="0"/>
                      <w:marRight w:val="0"/>
                      <w:marTop w:val="0"/>
                      <w:marBottom w:val="0"/>
                      <w:divBdr>
                        <w:top w:val="none" w:sz="0" w:space="0" w:color="auto"/>
                        <w:left w:val="none" w:sz="0" w:space="0" w:color="auto"/>
                        <w:bottom w:val="none" w:sz="0" w:space="0" w:color="auto"/>
                        <w:right w:val="none" w:sz="0" w:space="0" w:color="auto"/>
                      </w:divBdr>
                      <w:divsChild>
                        <w:div w:id="1827553068">
                          <w:marLeft w:val="0"/>
                          <w:marRight w:val="0"/>
                          <w:marTop w:val="0"/>
                          <w:marBottom w:val="0"/>
                          <w:divBdr>
                            <w:top w:val="none" w:sz="0" w:space="0" w:color="auto"/>
                            <w:left w:val="none" w:sz="0" w:space="0" w:color="auto"/>
                            <w:bottom w:val="none" w:sz="0" w:space="0" w:color="auto"/>
                            <w:right w:val="none" w:sz="0" w:space="0" w:color="auto"/>
                          </w:divBdr>
                        </w:div>
                        <w:div w:id="379129931">
                          <w:marLeft w:val="0"/>
                          <w:marRight w:val="0"/>
                          <w:marTop w:val="0"/>
                          <w:marBottom w:val="0"/>
                          <w:divBdr>
                            <w:top w:val="none" w:sz="0" w:space="0" w:color="auto"/>
                            <w:left w:val="none" w:sz="0" w:space="0" w:color="auto"/>
                            <w:bottom w:val="none" w:sz="0" w:space="0" w:color="auto"/>
                            <w:right w:val="none" w:sz="0" w:space="0" w:color="auto"/>
                          </w:divBdr>
                        </w:div>
                        <w:div w:id="441146564">
                          <w:marLeft w:val="0"/>
                          <w:marRight w:val="0"/>
                          <w:marTop w:val="0"/>
                          <w:marBottom w:val="0"/>
                          <w:divBdr>
                            <w:top w:val="none" w:sz="0" w:space="0" w:color="auto"/>
                            <w:left w:val="none" w:sz="0" w:space="0" w:color="auto"/>
                            <w:bottom w:val="none" w:sz="0" w:space="0" w:color="auto"/>
                            <w:right w:val="none" w:sz="0" w:space="0" w:color="auto"/>
                          </w:divBdr>
                        </w:div>
                        <w:div w:id="1860386679">
                          <w:marLeft w:val="0"/>
                          <w:marRight w:val="0"/>
                          <w:marTop w:val="0"/>
                          <w:marBottom w:val="0"/>
                          <w:divBdr>
                            <w:top w:val="none" w:sz="0" w:space="0" w:color="auto"/>
                            <w:left w:val="none" w:sz="0" w:space="0" w:color="auto"/>
                            <w:bottom w:val="none" w:sz="0" w:space="0" w:color="auto"/>
                            <w:right w:val="none" w:sz="0" w:space="0" w:color="auto"/>
                          </w:divBdr>
                        </w:div>
                        <w:div w:id="1253003264">
                          <w:marLeft w:val="0"/>
                          <w:marRight w:val="0"/>
                          <w:marTop w:val="0"/>
                          <w:marBottom w:val="0"/>
                          <w:divBdr>
                            <w:top w:val="none" w:sz="0" w:space="0" w:color="auto"/>
                            <w:left w:val="none" w:sz="0" w:space="0" w:color="auto"/>
                            <w:bottom w:val="none" w:sz="0" w:space="0" w:color="auto"/>
                            <w:right w:val="none" w:sz="0" w:space="0" w:color="auto"/>
                          </w:divBdr>
                        </w:div>
                      </w:divsChild>
                    </w:div>
                    <w:div w:id="585269024">
                      <w:marLeft w:val="0"/>
                      <w:marRight w:val="0"/>
                      <w:marTop w:val="0"/>
                      <w:marBottom w:val="0"/>
                      <w:divBdr>
                        <w:top w:val="none" w:sz="0" w:space="0" w:color="auto"/>
                        <w:left w:val="none" w:sz="0" w:space="0" w:color="auto"/>
                        <w:bottom w:val="none" w:sz="0" w:space="0" w:color="auto"/>
                        <w:right w:val="none" w:sz="0" w:space="0" w:color="auto"/>
                      </w:divBdr>
                      <w:divsChild>
                        <w:div w:id="1066415616">
                          <w:marLeft w:val="0"/>
                          <w:marRight w:val="0"/>
                          <w:marTop w:val="0"/>
                          <w:marBottom w:val="0"/>
                          <w:divBdr>
                            <w:top w:val="none" w:sz="0" w:space="0" w:color="auto"/>
                            <w:left w:val="none" w:sz="0" w:space="0" w:color="auto"/>
                            <w:bottom w:val="none" w:sz="0" w:space="0" w:color="auto"/>
                            <w:right w:val="none" w:sz="0" w:space="0" w:color="auto"/>
                          </w:divBdr>
                        </w:div>
                        <w:div w:id="941449143">
                          <w:marLeft w:val="0"/>
                          <w:marRight w:val="0"/>
                          <w:marTop w:val="0"/>
                          <w:marBottom w:val="0"/>
                          <w:divBdr>
                            <w:top w:val="none" w:sz="0" w:space="0" w:color="auto"/>
                            <w:left w:val="none" w:sz="0" w:space="0" w:color="auto"/>
                            <w:bottom w:val="none" w:sz="0" w:space="0" w:color="auto"/>
                            <w:right w:val="none" w:sz="0" w:space="0" w:color="auto"/>
                          </w:divBdr>
                        </w:div>
                        <w:div w:id="302858701">
                          <w:marLeft w:val="0"/>
                          <w:marRight w:val="0"/>
                          <w:marTop w:val="0"/>
                          <w:marBottom w:val="0"/>
                          <w:divBdr>
                            <w:top w:val="none" w:sz="0" w:space="0" w:color="auto"/>
                            <w:left w:val="none" w:sz="0" w:space="0" w:color="auto"/>
                            <w:bottom w:val="none" w:sz="0" w:space="0" w:color="auto"/>
                            <w:right w:val="none" w:sz="0" w:space="0" w:color="auto"/>
                          </w:divBdr>
                        </w:div>
                        <w:div w:id="2004307818">
                          <w:marLeft w:val="0"/>
                          <w:marRight w:val="0"/>
                          <w:marTop w:val="0"/>
                          <w:marBottom w:val="0"/>
                          <w:divBdr>
                            <w:top w:val="none" w:sz="0" w:space="0" w:color="auto"/>
                            <w:left w:val="none" w:sz="0" w:space="0" w:color="auto"/>
                            <w:bottom w:val="none" w:sz="0" w:space="0" w:color="auto"/>
                            <w:right w:val="none" w:sz="0" w:space="0" w:color="auto"/>
                          </w:divBdr>
                        </w:div>
                      </w:divsChild>
                    </w:div>
                    <w:div w:id="705522846">
                      <w:marLeft w:val="0"/>
                      <w:marRight w:val="0"/>
                      <w:marTop w:val="0"/>
                      <w:marBottom w:val="0"/>
                      <w:divBdr>
                        <w:top w:val="none" w:sz="0" w:space="0" w:color="auto"/>
                        <w:left w:val="none" w:sz="0" w:space="0" w:color="auto"/>
                        <w:bottom w:val="none" w:sz="0" w:space="0" w:color="auto"/>
                        <w:right w:val="none" w:sz="0" w:space="0" w:color="auto"/>
                      </w:divBdr>
                    </w:div>
                    <w:div w:id="406849029">
                      <w:marLeft w:val="0"/>
                      <w:marRight w:val="0"/>
                      <w:marTop w:val="0"/>
                      <w:marBottom w:val="0"/>
                      <w:divBdr>
                        <w:top w:val="none" w:sz="0" w:space="0" w:color="auto"/>
                        <w:left w:val="none" w:sz="0" w:space="0" w:color="auto"/>
                        <w:bottom w:val="none" w:sz="0" w:space="0" w:color="auto"/>
                        <w:right w:val="none" w:sz="0" w:space="0" w:color="auto"/>
                      </w:divBdr>
                    </w:div>
                    <w:div w:id="2044280204">
                      <w:marLeft w:val="0"/>
                      <w:marRight w:val="0"/>
                      <w:marTop w:val="0"/>
                      <w:marBottom w:val="0"/>
                      <w:divBdr>
                        <w:top w:val="none" w:sz="0" w:space="0" w:color="auto"/>
                        <w:left w:val="none" w:sz="0" w:space="0" w:color="auto"/>
                        <w:bottom w:val="none" w:sz="0" w:space="0" w:color="auto"/>
                        <w:right w:val="none" w:sz="0" w:space="0" w:color="auto"/>
                      </w:divBdr>
                      <w:divsChild>
                        <w:div w:id="1847209870">
                          <w:marLeft w:val="0"/>
                          <w:marRight w:val="0"/>
                          <w:marTop w:val="0"/>
                          <w:marBottom w:val="0"/>
                          <w:divBdr>
                            <w:top w:val="none" w:sz="0" w:space="0" w:color="auto"/>
                            <w:left w:val="none" w:sz="0" w:space="0" w:color="auto"/>
                            <w:bottom w:val="none" w:sz="0" w:space="0" w:color="auto"/>
                            <w:right w:val="none" w:sz="0" w:space="0" w:color="auto"/>
                          </w:divBdr>
                          <w:divsChild>
                            <w:div w:id="208420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238595">
          <w:marLeft w:val="0"/>
          <w:marRight w:val="0"/>
          <w:marTop w:val="0"/>
          <w:marBottom w:val="0"/>
          <w:divBdr>
            <w:top w:val="none" w:sz="0" w:space="0" w:color="auto"/>
            <w:left w:val="none" w:sz="0" w:space="0" w:color="auto"/>
            <w:bottom w:val="none" w:sz="0" w:space="0" w:color="auto"/>
            <w:right w:val="none" w:sz="0" w:space="0" w:color="auto"/>
          </w:divBdr>
          <w:divsChild>
            <w:div w:id="363217379">
              <w:marLeft w:val="0"/>
              <w:marRight w:val="0"/>
              <w:marTop w:val="0"/>
              <w:marBottom w:val="0"/>
              <w:divBdr>
                <w:top w:val="none" w:sz="0" w:space="0" w:color="auto"/>
                <w:left w:val="none" w:sz="0" w:space="0" w:color="auto"/>
                <w:bottom w:val="none" w:sz="0" w:space="0" w:color="auto"/>
                <w:right w:val="none" w:sz="0" w:space="0" w:color="auto"/>
              </w:divBdr>
              <w:divsChild>
                <w:div w:id="1580820731">
                  <w:marLeft w:val="0"/>
                  <w:marRight w:val="0"/>
                  <w:marTop w:val="0"/>
                  <w:marBottom w:val="0"/>
                  <w:divBdr>
                    <w:top w:val="none" w:sz="0" w:space="0" w:color="auto"/>
                    <w:left w:val="none" w:sz="0" w:space="0" w:color="auto"/>
                    <w:bottom w:val="none" w:sz="0" w:space="0" w:color="auto"/>
                    <w:right w:val="none" w:sz="0" w:space="0" w:color="auto"/>
                  </w:divBdr>
                  <w:divsChild>
                    <w:div w:id="1228498403">
                      <w:marLeft w:val="0"/>
                      <w:marRight w:val="0"/>
                      <w:marTop w:val="0"/>
                      <w:marBottom w:val="0"/>
                      <w:divBdr>
                        <w:top w:val="none" w:sz="0" w:space="0" w:color="auto"/>
                        <w:left w:val="none" w:sz="0" w:space="0" w:color="auto"/>
                        <w:bottom w:val="none" w:sz="0" w:space="0" w:color="auto"/>
                        <w:right w:val="none" w:sz="0" w:space="0" w:color="auto"/>
                      </w:divBdr>
                      <w:divsChild>
                        <w:div w:id="69425935">
                          <w:marLeft w:val="0"/>
                          <w:marRight w:val="0"/>
                          <w:marTop w:val="0"/>
                          <w:marBottom w:val="0"/>
                          <w:divBdr>
                            <w:top w:val="none" w:sz="0" w:space="0" w:color="auto"/>
                            <w:left w:val="none" w:sz="0" w:space="0" w:color="auto"/>
                            <w:bottom w:val="none" w:sz="0" w:space="0" w:color="auto"/>
                            <w:right w:val="none" w:sz="0" w:space="0" w:color="auto"/>
                          </w:divBdr>
                          <w:divsChild>
                            <w:div w:id="803163495">
                              <w:marLeft w:val="0"/>
                              <w:marRight w:val="0"/>
                              <w:marTop w:val="0"/>
                              <w:marBottom w:val="0"/>
                              <w:divBdr>
                                <w:top w:val="none" w:sz="0" w:space="0" w:color="auto"/>
                                <w:left w:val="none" w:sz="0" w:space="0" w:color="auto"/>
                                <w:bottom w:val="none" w:sz="0" w:space="0" w:color="auto"/>
                                <w:right w:val="none" w:sz="0" w:space="0" w:color="auto"/>
                              </w:divBdr>
                            </w:div>
                          </w:divsChild>
                        </w:div>
                        <w:div w:id="2007783305">
                          <w:marLeft w:val="0"/>
                          <w:marRight w:val="0"/>
                          <w:marTop w:val="0"/>
                          <w:marBottom w:val="0"/>
                          <w:divBdr>
                            <w:top w:val="none" w:sz="0" w:space="0" w:color="auto"/>
                            <w:left w:val="none" w:sz="0" w:space="0" w:color="auto"/>
                            <w:bottom w:val="none" w:sz="0" w:space="0" w:color="auto"/>
                            <w:right w:val="none" w:sz="0" w:space="0" w:color="auto"/>
                          </w:divBdr>
                        </w:div>
                      </w:divsChild>
                    </w:div>
                    <w:div w:id="353845027">
                      <w:marLeft w:val="0"/>
                      <w:marRight w:val="0"/>
                      <w:marTop w:val="0"/>
                      <w:marBottom w:val="0"/>
                      <w:divBdr>
                        <w:top w:val="none" w:sz="0" w:space="0" w:color="auto"/>
                        <w:left w:val="none" w:sz="0" w:space="0" w:color="auto"/>
                        <w:bottom w:val="none" w:sz="0" w:space="0" w:color="auto"/>
                        <w:right w:val="none" w:sz="0" w:space="0" w:color="auto"/>
                      </w:divBdr>
                      <w:divsChild>
                        <w:div w:id="1034112046">
                          <w:marLeft w:val="0"/>
                          <w:marRight w:val="0"/>
                          <w:marTop w:val="0"/>
                          <w:marBottom w:val="0"/>
                          <w:divBdr>
                            <w:top w:val="none" w:sz="0" w:space="0" w:color="auto"/>
                            <w:left w:val="none" w:sz="0" w:space="0" w:color="auto"/>
                            <w:bottom w:val="none" w:sz="0" w:space="0" w:color="auto"/>
                            <w:right w:val="none" w:sz="0" w:space="0" w:color="auto"/>
                          </w:divBdr>
                          <w:divsChild>
                            <w:div w:id="1847747452">
                              <w:marLeft w:val="0"/>
                              <w:marRight w:val="0"/>
                              <w:marTop w:val="0"/>
                              <w:marBottom w:val="0"/>
                              <w:divBdr>
                                <w:top w:val="none" w:sz="0" w:space="0" w:color="auto"/>
                                <w:left w:val="none" w:sz="0" w:space="0" w:color="auto"/>
                                <w:bottom w:val="none" w:sz="0" w:space="0" w:color="auto"/>
                                <w:right w:val="none" w:sz="0" w:space="0" w:color="auto"/>
                              </w:divBdr>
                            </w:div>
                            <w:div w:id="818883615">
                              <w:marLeft w:val="0"/>
                              <w:marRight w:val="0"/>
                              <w:marTop w:val="0"/>
                              <w:marBottom w:val="0"/>
                              <w:divBdr>
                                <w:top w:val="none" w:sz="0" w:space="0" w:color="auto"/>
                                <w:left w:val="none" w:sz="0" w:space="0" w:color="auto"/>
                                <w:bottom w:val="none" w:sz="0" w:space="0" w:color="auto"/>
                                <w:right w:val="none" w:sz="0" w:space="0" w:color="auto"/>
                              </w:divBdr>
                            </w:div>
                          </w:divsChild>
                        </w:div>
                        <w:div w:id="812983496">
                          <w:marLeft w:val="0"/>
                          <w:marRight w:val="0"/>
                          <w:marTop w:val="0"/>
                          <w:marBottom w:val="0"/>
                          <w:divBdr>
                            <w:top w:val="none" w:sz="0" w:space="0" w:color="auto"/>
                            <w:left w:val="none" w:sz="0" w:space="0" w:color="auto"/>
                            <w:bottom w:val="none" w:sz="0" w:space="0" w:color="auto"/>
                            <w:right w:val="none" w:sz="0" w:space="0" w:color="auto"/>
                          </w:divBdr>
                        </w:div>
                      </w:divsChild>
                    </w:div>
                    <w:div w:id="97674795">
                      <w:marLeft w:val="0"/>
                      <w:marRight w:val="0"/>
                      <w:marTop w:val="0"/>
                      <w:marBottom w:val="0"/>
                      <w:divBdr>
                        <w:top w:val="none" w:sz="0" w:space="0" w:color="auto"/>
                        <w:left w:val="none" w:sz="0" w:space="0" w:color="auto"/>
                        <w:bottom w:val="none" w:sz="0" w:space="0" w:color="auto"/>
                        <w:right w:val="none" w:sz="0" w:space="0" w:color="auto"/>
                      </w:divBdr>
                      <w:divsChild>
                        <w:div w:id="828833837">
                          <w:marLeft w:val="0"/>
                          <w:marRight w:val="0"/>
                          <w:marTop w:val="0"/>
                          <w:marBottom w:val="0"/>
                          <w:divBdr>
                            <w:top w:val="none" w:sz="0" w:space="0" w:color="auto"/>
                            <w:left w:val="none" w:sz="0" w:space="0" w:color="auto"/>
                            <w:bottom w:val="none" w:sz="0" w:space="0" w:color="auto"/>
                            <w:right w:val="none" w:sz="0" w:space="0" w:color="auto"/>
                          </w:divBdr>
                        </w:div>
                        <w:div w:id="986200469">
                          <w:marLeft w:val="0"/>
                          <w:marRight w:val="0"/>
                          <w:marTop w:val="0"/>
                          <w:marBottom w:val="0"/>
                          <w:divBdr>
                            <w:top w:val="none" w:sz="0" w:space="0" w:color="auto"/>
                            <w:left w:val="none" w:sz="0" w:space="0" w:color="auto"/>
                            <w:bottom w:val="none" w:sz="0" w:space="0" w:color="auto"/>
                            <w:right w:val="none" w:sz="0" w:space="0" w:color="auto"/>
                          </w:divBdr>
                        </w:div>
                        <w:div w:id="812872215">
                          <w:marLeft w:val="0"/>
                          <w:marRight w:val="0"/>
                          <w:marTop w:val="0"/>
                          <w:marBottom w:val="0"/>
                          <w:divBdr>
                            <w:top w:val="none" w:sz="0" w:space="0" w:color="auto"/>
                            <w:left w:val="none" w:sz="0" w:space="0" w:color="auto"/>
                            <w:bottom w:val="none" w:sz="0" w:space="0" w:color="auto"/>
                            <w:right w:val="none" w:sz="0" w:space="0" w:color="auto"/>
                          </w:divBdr>
                        </w:div>
                        <w:div w:id="58672521">
                          <w:marLeft w:val="0"/>
                          <w:marRight w:val="0"/>
                          <w:marTop w:val="0"/>
                          <w:marBottom w:val="0"/>
                          <w:divBdr>
                            <w:top w:val="none" w:sz="0" w:space="0" w:color="auto"/>
                            <w:left w:val="none" w:sz="0" w:space="0" w:color="auto"/>
                            <w:bottom w:val="none" w:sz="0" w:space="0" w:color="auto"/>
                            <w:right w:val="none" w:sz="0" w:space="0" w:color="auto"/>
                          </w:divBdr>
                        </w:div>
                        <w:div w:id="803160153">
                          <w:marLeft w:val="0"/>
                          <w:marRight w:val="0"/>
                          <w:marTop w:val="0"/>
                          <w:marBottom w:val="0"/>
                          <w:divBdr>
                            <w:top w:val="none" w:sz="0" w:space="0" w:color="auto"/>
                            <w:left w:val="none" w:sz="0" w:space="0" w:color="auto"/>
                            <w:bottom w:val="none" w:sz="0" w:space="0" w:color="auto"/>
                            <w:right w:val="none" w:sz="0" w:space="0" w:color="auto"/>
                          </w:divBdr>
                        </w:div>
                        <w:div w:id="636494247">
                          <w:marLeft w:val="0"/>
                          <w:marRight w:val="0"/>
                          <w:marTop w:val="0"/>
                          <w:marBottom w:val="0"/>
                          <w:divBdr>
                            <w:top w:val="none" w:sz="0" w:space="0" w:color="auto"/>
                            <w:left w:val="none" w:sz="0" w:space="0" w:color="auto"/>
                            <w:bottom w:val="none" w:sz="0" w:space="0" w:color="auto"/>
                            <w:right w:val="none" w:sz="0" w:space="0" w:color="auto"/>
                          </w:divBdr>
                        </w:div>
                        <w:div w:id="538396754">
                          <w:marLeft w:val="0"/>
                          <w:marRight w:val="0"/>
                          <w:marTop w:val="0"/>
                          <w:marBottom w:val="0"/>
                          <w:divBdr>
                            <w:top w:val="none" w:sz="0" w:space="0" w:color="auto"/>
                            <w:left w:val="none" w:sz="0" w:space="0" w:color="auto"/>
                            <w:bottom w:val="none" w:sz="0" w:space="0" w:color="auto"/>
                            <w:right w:val="none" w:sz="0" w:space="0" w:color="auto"/>
                          </w:divBdr>
                        </w:div>
                        <w:div w:id="184943505">
                          <w:marLeft w:val="0"/>
                          <w:marRight w:val="0"/>
                          <w:marTop w:val="0"/>
                          <w:marBottom w:val="0"/>
                          <w:divBdr>
                            <w:top w:val="none" w:sz="0" w:space="0" w:color="auto"/>
                            <w:left w:val="none" w:sz="0" w:space="0" w:color="auto"/>
                            <w:bottom w:val="none" w:sz="0" w:space="0" w:color="auto"/>
                            <w:right w:val="none" w:sz="0" w:space="0" w:color="auto"/>
                          </w:divBdr>
                        </w:div>
                        <w:div w:id="1293560528">
                          <w:marLeft w:val="0"/>
                          <w:marRight w:val="0"/>
                          <w:marTop w:val="0"/>
                          <w:marBottom w:val="0"/>
                          <w:divBdr>
                            <w:top w:val="none" w:sz="0" w:space="0" w:color="auto"/>
                            <w:left w:val="none" w:sz="0" w:space="0" w:color="auto"/>
                            <w:bottom w:val="none" w:sz="0" w:space="0" w:color="auto"/>
                            <w:right w:val="none" w:sz="0" w:space="0" w:color="auto"/>
                          </w:divBdr>
                        </w:div>
                      </w:divsChild>
                    </w:div>
                    <w:div w:id="2060738323">
                      <w:marLeft w:val="0"/>
                      <w:marRight w:val="0"/>
                      <w:marTop w:val="0"/>
                      <w:marBottom w:val="0"/>
                      <w:divBdr>
                        <w:top w:val="none" w:sz="0" w:space="0" w:color="auto"/>
                        <w:left w:val="none" w:sz="0" w:space="0" w:color="auto"/>
                        <w:bottom w:val="none" w:sz="0" w:space="0" w:color="auto"/>
                        <w:right w:val="none" w:sz="0" w:space="0" w:color="auto"/>
                      </w:divBdr>
                      <w:divsChild>
                        <w:div w:id="603348133">
                          <w:marLeft w:val="0"/>
                          <w:marRight w:val="0"/>
                          <w:marTop w:val="0"/>
                          <w:marBottom w:val="0"/>
                          <w:divBdr>
                            <w:top w:val="none" w:sz="0" w:space="0" w:color="auto"/>
                            <w:left w:val="none" w:sz="0" w:space="0" w:color="auto"/>
                            <w:bottom w:val="none" w:sz="0" w:space="0" w:color="auto"/>
                            <w:right w:val="none" w:sz="0" w:space="0" w:color="auto"/>
                          </w:divBdr>
                        </w:div>
                        <w:div w:id="1435369868">
                          <w:marLeft w:val="0"/>
                          <w:marRight w:val="0"/>
                          <w:marTop w:val="0"/>
                          <w:marBottom w:val="0"/>
                          <w:divBdr>
                            <w:top w:val="none" w:sz="0" w:space="0" w:color="auto"/>
                            <w:left w:val="none" w:sz="0" w:space="0" w:color="auto"/>
                            <w:bottom w:val="none" w:sz="0" w:space="0" w:color="auto"/>
                            <w:right w:val="none" w:sz="0" w:space="0" w:color="auto"/>
                          </w:divBdr>
                        </w:div>
                        <w:div w:id="1485849619">
                          <w:marLeft w:val="0"/>
                          <w:marRight w:val="0"/>
                          <w:marTop w:val="0"/>
                          <w:marBottom w:val="0"/>
                          <w:divBdr>
                            <w:top w:val="none" w:sz="0" w:space="0" w:color="auto"/>
                            <w:left w:val="none" w:sz="0" w:space="0" w:color="auto"/>
                            <w:bottom w:val="none" w:sz="0" w:space="0" w:color="auto"/>
                            <w:right w:val="none" w:sz="0" w:space="0" w:color="auto"/>
                          </w:divBdr>
                        </w:div>
                        <w:div w:id="692533317">
                          <w:marLeft w:val="0"/>
                          <w:marRight w:val="0"/>
                          <w:marTop w:val="0"/>
                          <w:marBottom w:val="0"/>
                          <w:divBdr>
                            <w:top w:val="none" w:sz="0" w:space="0" w:color="auto"/>
                            <w:left w:val="none" w:sz="0" w:space="0" w:color="auto"/>
                            <w:bottom w:val="none" w:sz="0" w:space="0" w:color="auto"/>
                            <w:right w:val="none" w:sz="0" w:space="0" w:color="auto"/>
                          </w:divBdr>
                        </w:div>
                        <w:div w:id="1295871150">
                          <w:marLeft w:val="0"/>
                          <w:marRight w:val="0"/>
                          <w:marTop w:val="0"/>
                          <w:marBottom w:val="0"/>
                          <w:divBdr>
                            <w:top w:val="none" w:sz="0" w:space="0" w:color="auto"/>
                            <w:left w:val="none" w:sz="0" w:space="0" w:color="auto"/>
                            <w:bottom w:val="none" w:sz="0" w:space="0" w:color="auto"/>
                            <w:right w:val="none" w:sz="0" w:space="0" w:color="auto"/>
                          </w:divBdr>
                        </w:div>
                      </w:divsChild>
                    </w:div>
                    <w:div w:id="1338966493">
                      <w:marLeft w:val="0"/>
                      <w:marRight w:val="0"/>
                      <w:marTop w:val="0"/>
                      <w:marBottom w:val="0"/>
                      <w:divBdr>
                        <w:top w:val="none" w:sz="0" w:space="0" w:color="auto"/>
                        <w:left w:val="none" w:sz="0" w:space="0" w:color="auto"/>
                        <w:bottom w:val="none" w:sz="0" w:space="0" w:color="auto"/>
                        <w:right w:val="none" w:sz="0" w:space="0" w:color="auto"/>
                      </w:divBdr>
                      <w:divsChild>
                        <w:div w:id="261383557">
                          <w:marLeft w:val="0"/>
                          <w:marRight w:val="0"/>
                          <w:marTop w:val="0"/>
                          <w:marBottom w:val="0"/>
                          <w:divBdr>
                            <w:top w:val="none" w:sz="0" w:space="0" w:color="auto"/>
                            <w:left w:val="none" w:sz="0" w:space="0" w:color="auto"/>
                            <w:bottom w:val="none" w:sz="0" w:space="0" w:color="auto"/>
                            <w:right w:val="none" w:sz="0" w:space="0" w:color="auto"/>
                          </w:divBdr>
                        </w:div>
                        <w:div w:id="1019165779">
                          <w:marLeft w:val="0"/>
                          <w:marRight w:val="0"/>
                          <w:marTop w:val="0"/>
                          <w:marBottom w:val="0"/>
                          <w:divBdr>
                            <w:top w:val="none" w:sz="0" w:space="0" w:color="auto"/>
                            <w:left w:val="none" w:sz="0" w:space="0" w:color="auto"/>
                            <w:bottom w:val="none" w:sz="0" w:space="0" w:color="auto"/>
                            <w:right w:val="none" w:sz="0" w:space="0" w:color="auto"/>
                          </w:divBdr>
                        </w:div>
                      </w:divsChild>
                    </w:div>
                    <w:div w:id="1900091416">
                      <w:marLeft w:val="0"/>
                      <w:marRight w:val="0"/>
                      <w:marTop w:val="0"/>
                      <w:marBottom w:val="0"/>
                      <w:divBdr>
                        <w:top w:val="none" w:sz="0" w:space="0" w:color="auto"/>
                        <w:left w:val="none" w:sz="0" w:space="0" w:color="auto"/>
                        <w:bottom w:val="none" w:sz="0" w:space="0" w:color="auto"/>
                        <w:right w:val="none" w:sz="0" w:space="0" w:color="auto"/>
                      </w:divBdr>
                      <w:divsChild>
                        <w:div w:id="1703508294">
                          <w:marLeft w:val="0"/>
                          <w:marRight w:val="0"/>
                          <w:marTop w:val="0"/>
                          <w:marBottom w:val="0"/>
                          <w:divBdr>
                            <w:top w:val="none" w:sz="0" w:space="0" w:color="auto"/>
                            <w:left w:val="none" w:sz="0" w:space="0" w:color="auto"/>
                            <w:bottom w:val="none" w:sz="0" w:space="0" w:color="auto"/>
                            <w:right w:val="none" w:sz="0" w:space="0" w:color="auto"/>
                          </w:divBdr>
                          <w:divsChild>
                            <w:div w:id="2087651019">
                              <w:marLeft w:val="0"/>
                              <w:marRight w:val="0"/>
                              <w:marTop w:val="0"/>
                              <w:marBottom w:val="0"/>
                              <w:divBdr>
                                <w:top w:val="none" w:sz="0" w:space="0" w:color="auto"/>
                                <w:left w:val="none" w:sz="0" w:space="0" w:color="auto"/>
                                <w:bottom w:val="none" w:sz="0" w:space="0" w:color="auto"/>
                                <w:right w:val="none" w:sz="0" w:space="0" w:color="auto"/>
                              </w:divBdr>
                            </w:div>
                            <w:div w:id="354615705">
                              <w:marLeft w:val="0"/>
                              <w:marRight w:val="0"/>
                              <w:marTop w:val="0"/>
                              <w:marBottom w:val="0"/>
                              <w:divBdr>
                                <w:top w:val="none" w:sz="0" w:space="0" w:color="auto"/>
                                <w:left w:val="none" w:sz="0" w:space="0" w:color="auto"/>
                                <w:bottom w:val="none" w:sz="0" w:space="0" w:color="auto"/>
                                <w:right w:val="none" w:sz="0" w:space="0" w:color="auto"/>
                              </w:divBdr>
                            </w:div>
                          </w:divsChild>
                        </w:div>
                        <w:div w:id="436995208">
                          <w:marLeft w:val="0"/>
                          <w:marRight w:val="0"/>
                          <w:marTop w:val="0"/>
                          <w:marBottom w:val="0"/>
                          <w:divBdr>
                            <w:top w:val="none" w:sz="0" w:space="0" w:color="auto"/>
                            <w:left w:val="none" w:sz="0" w:space="0" w:color="auto"/>
                            <w:bottom w:val="none" w:sz="0" w:space="0" w:color="auto"/>
                            <w:right w:val="none" w:sz="0" w:space="0" w:color="auto"/>
                          </w:divBdr>
                        </w:div>
                      </w:divsChild>
                    </w:div>
                    <w:div w:id="898395893">
                      <w:marLeft w:val="0"/>
                      <w:marRight w:val="0"/>
                      <w:marTop w:val="0"/>
                      <w:marBottom w:val="0"/>
                      <w:divBdr>
                        <w:top w:val="none" w:sz="0" w:space="0" w:color="auto"/>
                        <w:left w:val="none" w:sz="0" w:space="0" w:color="auto"/>
                        <w:bottom w:val="none" w:sz="0" w:space="0" w:color="auto"/>
                        <w:right w:val="none" w:sz="0" w:space="0" w:color="auto"/>
                      </w:divBdr>
                      <w:divsChild>
                        <w:div w:id="1721780568">
                          <w:marLeft w:val="0"/>
                          <w:marRight w:val="0"/>
                          <w:marTop w:val="0"/>
                          <w:marBottom w:val="0"/>
                          <w:divBdr>
                            <w:top w:val="none" w:sz="0" w:space="0" w:color="auto"/>
                            <w:left w:val="none" w:sz="0" w:space="0" w:color="auto"/>
                            <w:bottom w:val="none" w:sz="0" w:space="0" w:color="auto"/>
                            <w:right w:val="none" w:sz="0" w:space="0" w:color="auto"/>
                          </w:divBdr>
                        </w:div>
                        <w:div w:id="1523591823">
                          <w:marLeft w:val="0"/>
                          <w:marRight w:val="0"/>
                          <w:marTop w:val="0"/>
                          <w:marBottom w:val="0"/>
                          <w:divBdr>
                            <w:top w:val="none" w:sz="0" w:space="0" w:color="auto"/>
                            <w:left w:val="none" w:sz="0" w:space="0" w:color="auto"/>
                            <w:bottom w:val="none" w:sz="0" w:space="0" w:color="auto"/>
                            <w:right w:val="none" w:sz="0" w:space="0" w:color="auto"/>
                          </w:divBdr>
                        </w:div>
                      </w:divsChild>
                    </w:div>
                    <w:div w:id="2058627836">
                      <w:marLeft w:val="0"/>
                      <w:marRight w:val="0"/>
                      <w:marTop w:val="0"/>
                      <w:marBottom w:val="0"/>
                      <w:divBdr>
                        <w:top w:val="none" w:sz="0" w:space="0" w:color="auto"/>
                        <w:left w:val="none" w:sz="0" w:space="0" w:color="auto"/>
                        <w:bottom w:val="none" w:sz="0" w:space="0" w:color="auto"/>
                        <w:right w:val="none" w:sz="0" w:space="0" w:color="auto"/>
                      </w:divBdr>
                      <w:divsChild>
                        <w:div w:id="1496647486">
                          <w:marLeft w:val="0"/>
                          <w:marRight w:val="0"/>
                          <w:marTop w:val="0"/>
                          <w:marBottom w:val="0"/>
                          <w:divBdr>
                            <w:top w:val="none" w:sz="0" w:space="0" w:color="auto"/>
                            <w:left w:val="none" w:sz="0" w:space="0" w:color="auto"/>
                            <w:bottom w:val="none" w:sz="0" w:space="0" w:color="auto"/>
                            <w:right w:val="none" w:sz="0" w:space="0" w:color="auto"/>
                          </w:divBdr>
                        </w:div>
                        <w:div w:id="1606039379">
                          <w:marLeft w:val="0"/>
                          <w:marRight w:val="0"/>
                          <w:marTop w:val="0"/>
                          <w:marBottom w:val="0"/>
                          <w:divBdr>
                            <w:top w:val="none" w:sz="0" w:space="0" w:color="auto"/>
                            <w:left w:val="none" w:sz="0" w:space="0" w:color="auto"/>
                            <w:bottom w:val="none" w:sz="0" w:space="0" w:color="auto"/>
                            <w:right w:val="none" w:sz="0" w:space="0" w:color="auto"/>
                          </w:divBdr>
                        </w:div>
                        <w:div w:id="13726909">
                          <w:marLeft w:val="0"/>
                          <w:marRight w:val="0"/>
                          <w:marTop w:val="0"/>
                          <w:marBottom w:val="0"/>
                          <w:divBdr>
                            <w:top w:val="none" w:sz="0" w:space="0" w:color="auto"/>
                            <w:left w:val="none" w:sz="0" w:space="0" w:color="auto"/>
                            <w:bottom w:val="none" w:sz="0" w:space="0" w:color="auto"/>
                            <w:right w:val="none" w:sz="0" w:space="0" w:color="auto"/>
                          </w:divBdr>
                        </w:div>
                        <w:div w:id="803043968">
                          <w:marLeft w:val="0"/>
                          <w:marRight w:val="0"/>
                          <w:marTop w:val="0"/>
                          <w:marBottom w:val="0"/>
                          <w:divBdr>
                            <w:top w:val="none" w:sz="0" w:space="0" w:color="auto"/>
                            <w:left w:val="none" w:sz="0" w:space="0" w:color="auto"/>
                            <w:bottom w:val="none" w:sz="0" w:space="0" w:color="auto"/>
                            <w:right w:val="none" w:sz="0" w:space="0" w:color="auto"/>
                          </w:divBdr>
                        </w:div>
                        <w:div w:id="943683448">
                          <w:marLeft w:val="0"/>
                          <w:marRight w:val="0"/>
                          <w:marTop w:val="0"/>
                          <w:marBottom w:val="0"/>
                          <w:divBdr>
                            <w:top w:val="none" w:sz="0" w:space="0" w:color="auto"/>
                            <w:left w:val="none" w:sz="0" w:space="0" w:color="auto"/>
                            <w:bottom w:val="none" w:sz="0" w:space="0" w:color="auto"/>
                            <w:right w:val="none" w:sz="0" w:space="0" w:color="auto"/>
                          </w:divBdr>
                        </w:div>
                        <w:div w:id="1497258252">
                          <w:marLeft w:val="0"/>
                          <w:marRight w:val="0"/>
                          <w:marTop w:val="0"/>
                          <w:marBottom w:val="0"/>
                          <w:divBdr>
                            <w:top w:val="none" w:sz="0" w:space="0" w:color="auto"/>
                            <w:left w:val="none" w:sz="0" w:space="0" w:color="auto"/>
                            <w:bottom w:val="none" w:sz="0" w:space="0" w:color="auto"/>
                            <w:right w:val="none" w:sz="0" w:space="0" w:color="auto"/>
                          </w:divBdr>
                        </w:div>
                        <w:div w:id="1210796921">
                          <w:marLeft w:val="0"/>
                          <w:marRight w:val="0"/>
                          <w:marTop w:val="0"/>
                          <w:marBottom w:val="0"/>
                          <w:divBdr>
                            <w:top w:val="none" w:sz="0" w:space="0" w:color="auto"/>
                            <w:left w:val="none" w:sz="0" w:space="0" w:color="auto"/>
                            <w:bottom w:val="none" w:sz="0" w:space="0" w:color="auto"/>
                            <w:right w:val="none" w:sz="0" w:space="0" w:color="auto"/>
                          </w:divBdr>
                        </w:div>
                      </w:divsChild>
                    </w:div>
                    <w:div w:id="152138058">
                      <w:marLeft w:val="0"/>
                      <w:marRight w:val="0"/>
                      <w:marTop w:val="0"/>
                      <w:marBottom w:val="0"/>
                      <w:divBdr>
                        <w:top w:val="none" w:sz="0" w:space="0" w:color="auto"/>
                        <w:left w:val="none" w:sz="0" w:space="0" w:color="auto"/>
                        <w:bottom w:val="none" w:sz="0" w:space="0" w:color="auto"/>
                        <w:right w:val="none" w:sz="0" w:space="0" w:color="auto"/>
                      </w:divBdr>
                    </w:div>
                    <w:div w:id="1163400846">
                      <w:marLeft w:val="0"/>
                      <w:marRight w:val="0"/>
                      <w:marTop w:val="0"/>
                      <w:marBottom w:val="0"/>
                      <w:divBdr>
                        <w:top w:val="none" w:sz="0" w:space="0" w:color="auto"/>
                        <w:left w:val="none" w:sz="0" w:space="0" w:color="auto"/>
                        <w:bottom w:val="none" w:sz="0" w:space="0" w:color="auto"/>
                        <w:right w:val="none" w:sz="0" w:space="0" w:color="auto"/>
                      </w:divBdr>
                      <w:divsChild>
                        <w:div w:id="1558317960">
                          <w:marLeft w:val="0"/>
                          <w:marRight w:val="0"/>
                          <w:marTop w:val="0"/>
                          <w:marBottom w:val="0"/>
                          <w:divBdr>
                            <w:top w:val="none" w:sz="0" w:space="0" w:color="auto"/>
                            <w:left w:val="none" w:sz="0" w:space="0" w:color="auto"/>
                            <w:bottom w:val="none" w:sz="0" w:space="0" w:color="auto"/>
                            <w:right w:val="none" w:sz="0" w:space="0" w:color="auto"/>
                          </w:divBdr>
                        </w:div>
                        <w:div w:id="1704667774">
                          <w:marLeft w:val="0"/>
                          <w:marRight w:val="0"/>
                          <w:marTop w:val="0"/>
                          <w:marBottom w:val="0"/>
                          <w:divBdr>
                            <w:top w:val="none" w:sz="0" w:space="0" w:color="auto"/>
                            <w:left w:val="none" w:sz="0" w:space="0" w:color="auto"/>
                            <w:bottom w:val="none" w:sz="0" w:space="0" w:color="auto"/>
                            <w:right w:val="none" w:sz="0" w:space="0" w:color="auto"/>
                          </w:divBdr>
                        </w:div>
                        <w:div w:id="1105463792">
                          <w:marLeft w:val="0"/>
                          <w:marRight w:val="0"/>
                          <w:marTop w:val="0"/>
                          <w:marBottom w:val="0"/>
                          <w:divBdr>
                            <w:top w:val="none" w:sz="0" w:space="0" w:color="auto"/>
                            <w:left w:val="none" w:sz="0" w:space="0" w:color="auto"/>
                            <w:bottom w:val="none" w:sz="0" w:space="0" w:color="auto"/>
                            <w:right w:val="none" w:sz="0" w:space="0" w:color="auto"/>
                          </w:divBdr>
                        </w:div>
                        <w:div w:id="1189637817">
                          <w:marLeft w:val="0"/>
                          <w:marRight w:val="0"/>
                          <w:marTop w:val="0"/>
                          <w:marBottom w:val="0"/>
                          <w:divBdr>
                            <w:top w:val="none" w:sz="0" w:space="0" w:color="auto"/>
                            <w:left w:val="none" w:sz="0" w:space="0" w:color="auto"/>
                            <w:bottom w:val="none" w:sz="0" w:space="0" w:color="auto"/>
                            <w:right w:val="none" w:sz="0" w:space="0" w:color="auto"/>
                          </w:divBdr>
                        </w:div>
                      </w:divsChild>
                    </w:div>
                    <w:div w:id="12397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2020</Words>
  <Characters>11515</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Natalya</cp:lastModifiedBy>
  <cp:revision>2</cp:revision>
  <cp:lastPrinted>2020-04-06T06:37:00Z</cp:lastPrinted>
  <dcterms:created xsi:type="dcterms:W3CDTF">2022-01-10T13:40:00Z</dcterms:created>
  <dcterms:modified xsi:type="dcterms:W3CDTF">2022-01-10T13:40:00Z</dcterms:modified>
</cp:coreProperties>
</file>