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ИНФОРМАЦИОННЫЙ БЮЛЛЕТЕНЬ</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«ВЕСТИ»</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Чамзинского муниципального района</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Республики Мордовия</w:t>
      </w:r>
    </w:p>
    <w:p w:rsidR="00FB105A" w:rsidRPr="00CF3F9D" w:rsidRDefault="00FB105A" w:rsidP="00FB105A">
      <w:pPr>
        <w:spacing w:after="0"/>
        <w:jc w:val="right"/>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Является официальным изданием 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 xml:space="preserve">                                                   </w:t>
      </w:r>
      <w:r w:rsidR="00210EB6" w:rsidRPr="00CF3F9D">
        <w:rPr>
          <w:rFonts w:ascii="Times New Roman" w:eastAsia="Times New Roman" w:hAnsi="Times New Roman" w:cs="Times New Roman"/>
          <w:sz w:val="28"/>
          <w:szCs w:val="28"/>
        </w:rPr>
        <w:t xml:space="preserve">     </w:t>
      </w:r>
      <w:r w:rsidR="00094544">
        <w:rPr>
          <w:rFonts w:ascii="Times New Roman" w:eastAsia="Times New Roman" w:hAnsi="Times New Roman" w:cs="Times New Roman"/>
          <w:sz w:val="28"/>
          <w:szCs w:val="28"/>
        </w:rPr>
        <w:t>10</w:t>
      </w:r>
      <w:r w:rsidR="00BC744E">
        <w:rPr>
          <w:rFonts w:ascii="Times New Roman" w:eastAsia="Times New Roman" w:hAnsi="Times New Roman" w:cs="Times New Roman"/>
          <w:sz w:val="28"/>
          <w:szCs w:val="28"/>
        </w:rPr>
        <w:t xml:space="preserve"> декабря </w:t>
      </w:r>
      <w:r w:rsidR="00210EB6" w:rsidRPr="00CF3F9D">
        <w:rPr>
          <w:rFonts w:ascii="Times New Roman" w:eastAsia="Times New Roman" w:hAnsi="Times New Roman" w:cs="Times New Roman"/>
          <w:sz w:val="28"/>
          <w:szCs w:val="28"/>
        </w:rPr>
        <w:t xml:space="preserve"> </w:t>
      </w:r>
      <w:r w:rsidR="00CF3F9D">
        <w:rPr>
          <w:rFonts w:ascii="Times New Roman" w:eastAsia="Times New Roman" w:hAnsi="Times New Roman" w:cs="Times New Roman"/>
          <w:sz w:val="28"/>
          <w:szCs w:val="28"/>
        </w:rPr>
        <w:t xml:space="preserve">2021 </w:t>
      </w:r>
      <w:r w:rsidR="00094544">
        <w:rPr>
          <w:rFonts w:ascii="Times New Roman" w:eastAsia="Times New Roman" w:hAnsi="Times New Roman" w:cs="Times New Roman"/>
          <w:sz w:val="28"/>
          <w:szCs w:val="28"/>
        </w:rPr>
        <w:t>года № 82</w:t>
      </w:r>
    </w:p>
    <w:p w:rsidR="00BF4376" w:rsidRPr="00CF3F9D" w:rsidRDefault="00BF4376" w:rsidP="00430D89">
      <w:pPr>
        <w:shd w:val="clear" w:color="auto" w:fill="FFFFFF"/>
        <w:spacing w:after="0" w:line="240" w:lineRule="auto"/>
        <w:ind w:left="-180" w:right="998"/>
        <w:rPr>
          <w:rFonts w:ascii="Times New Roman" w:hAnsi="Times New Roman" w:cs="Times New Roman"/>
          <w:sz w:val="28"/>
          <w:szCs w:val="28"/>
        </w:rPr>
      </w:pPr>
      <w:r w:rsidRPr="00CF3F9D">
        <w:rPr>
          <w:rFonts w:ascii="Times New Roman CYR" w:hAnsi="Times New Roman CYR" w:cs="Times New Roman CYR"/>
          <w:color w:val="000000"/>
          <w:sz w:val="28"/>
          <w:szCs w:val="28"/>
        </w:rPr>
        <w:t xml:space="preserve">                      </w:t>
      </w:r>
    </w:p>
    <w:p w:rsidR="00094544" w:rsidRDefault="00094544" w:rsidP="00094544">
      <w:pPr>
        <w:jc w:val="center"/>
        <w:rPr>
          <w:sz w:val="28"/>
          <w:szCs w:val="28"/>
        </w:rPr>
      </w:pPr>
      <w:r>
        <w:rPr>
          <w:sz w:val="28"/>
          <w:szCs w:val="28"/>
        </w:rPr>
        <w:t>АДМИНИСТРАЦИЯ МЕДАЕВСКОГО  СЕЛЬСКОГО ПОСЕЛЕНИЯ</w:t>
      </w:r>
    </w:p>
    <w:p w:rsidR="00094544" w:rsidRDefault="00094544" w:rsidP="00094544">
      <w:pPr>
        <w:jc w:val="center"/>
        <w:rPr>
          <w:sz w:val="28"/>
          <w:szCs w:val="28"/>
        </w:rPr>
      </w:pPr>
      <w:r>
        <w:rPr>
          <w:sz w:val="28"/>
          <w:szCs w:val="28"/>
        </w:rPr>
        <w:t>ЧАМЗИНСКОГО МУНИЦИПАЛЬНОГО  РАЙОНА</w:t>
      </w:r>
    </w:p>
    <w:p w:rsidR="00094544" w:rsidRDefault="00094544" w:rsidP="00094544">
      <w:pPr>
        <w:jc w:val="center"/>
        <w:rPr>
          <w:sz w:val="28"/>
          <w:szCs w:val="28"/>
        </w:rPr>
      </w:pPr>
      <w:r>
        <w:rPr>
          <w:sz w:val="28"/>
          <w:szCs w:val="28"/>
        </w:rPr>
        <w:t>РЕСПУБЛИКИ МОРДОВИЯ</w:t>
      </w:r>
    </w:p>
    <w:p w:rsidR="00094544" w:rsidRPr="00D7110A" w:rsidRDefault="00094544" w:rsidP="00094544">
      <w:pPr>
        <w:jc w:val="center"/>
        <w:outlineLvl w:val="0"/>
        <w:rPr>
          <w:b/>
          <w:sz w:val="28"/>
          <w:szCs w:val="28"/>
        </w:rPr>
      </w:pPr>
      <w:r w:rsidRPr="00D7110A">
        <w:rPr>
          <w:b/>
          <w:sz w:val="28"/>
          <w:szCs w:val="28"/>
        </w:rPr>
        <w:t>ПОСТАНОВЛЕНИЕ</w:t>
      </w:r>
    </w:p>
    <w:p w:rsidR="00094544" w:rsidRDefault="00094544" w:rsidP="00094544">
      <w:pPr>
        <w:jc w:val="center"/>
        <w:rPr>
          <w:sz w:val="28"/>
          <w:szCs w:val="28"/>
        </w:rPr>
      </w:pPr>
      <w:r>
        <w:rPr>
          <w:sz w:val="28"/>
          <w:szCs w:val="28"/>
        </w:rPr>
        <w:t>10.12.2021г.                                                                                                        № 73</w:t>
      </w:r>
    </w:p>
    <w:p w:rsidR="00094544" w:rsidRDefault="00094544" w:rsidP="00094544">
      <w:pPr>
        <w:jc w:val="center"/>
        <w:rPr>
          <w:sz w:val="28"/>
          <w:szCs w:val="28"/>
        </w:rPr>
      </w:pPr>
      <w:r>
        <w:rPr>
          <w:sz w:val="28"/>
          <w:szCs w:val="28"/>
        </w:rPr>
        <w:t>с. Медаево</w:t>
      </w:r>
    </w:p>
    <w:p w:rsidR="00094544" w:rsidRPr="00D7110A" w:rsidRDefault="00094544" w:rsidP="00094544">
      <w:pPr>
        <w:jc w:val="center"/>
        <w:rPr>
          <w:b/>
        </w:rPr>
      </w:pPr>
      <w:r w:rsidRPr="00D7110A">
        <w:rPr>
          <w:b/>
          <w:sz w:val="28"/>
          <w:szCs w:val="28"/>
        </w:rPr>
        <w:t>О</w:t>
      </w:r>
      <w:r>
        <w:rPr>
          <w:b/>
          <w:sz w:val="28"/>
          <w:szCs w:val="28"/>
        </w:rPr>
        <w:t xml:space="preserve"> </w:t>
      </w:r>
      <w:r w:rsidRPr="00D7110A">
        <w:rPr>
          <w:b/>
          <w:sz w:val="28"/>
          <w:szCs w:val="28"/>
        </w:rPr>
        <w:t xml:space="preserve">вынесении на публичные слушания проекта бюджета </w:t>
      </w:r>
      <w:r>
        <w:rPr>
          <w:b/>
          <w:sz w:val="28"/>
          <w:szCs w:val="28"/>
        </w:rPr>
        <w:t>Медаевского</w:t>
      </w:r>
      <w:r w:rsidRPr="00D7110A">
        <w:rPr>
          <w:b/>
          <w:sz w:val="28"/>
          <w:szCs w:val="28"/>
        </w:rPr>
        <w:t xml:space="preserve">  сельского поселения </w:t>
      </w:r>
      <w:r>
        <w:rPr>
          <w:b/>
          <w:sz w:val="28"/>
          <w:szCs w:val="28"/>
        </w:rPr>
        <w:t>Чамзинского муниципального района Республики Мордовия на 2022</w:t>
      </w:r>
      <w:r w:rsidRPr="00D7110A">
        <w:rPr>
          <w:b/>
          <w:sz w:val="28"/>
          <w:szCs w:val="28"/>
        </w:rPr>
        <w:t xml:space="preserve"> год</w:t>
      </w:r>
      <w:r>
        <w:rPr>
          <w:b/>
        </w:rPr>
        <w:t xml:space="preserve"> </w:t>
      </w:r>
      <w:r w:rsidRPr="00D7110A">
        <w:rPr>
          <w:b/>
          <w:sz w:val="28"/>
          <w:szCs w:val="28"/>
        </w:rPr>
        <w:t>и плановый период 202</w:t>
      </w:r>
      <w:r>
        <w:rPr>
          <w:b/>
          <w:sz w:val="28"/>
          <w:szCs w:val="28"/>
        </w:rPr>
        <w:t>3 и 2024</w:t>
      </w:r>
      <w:r w:rsidRPr="00D7110A">
        <w:rPr>
          <w:b/>
          <w:sz w:val="28"/>
          <w:szCs w:val="28"/>
        </w:rPr>
        <w:t xml:space="preserve"> годов</w:t>
      </w:r>
    </w:p>
    <w:p w:rsidR="00094544" w:rsidRDefault="00094544" w:rsidP="00094544">
      <w:pPr>
        <w:jc w:val="both"/>
        <w:rPr>
          <w:b/>
          <w:sz w:val="28"/>
          <w:szCs w:val="28"/>
        </w:rPr>
      </w:pPr>
      <w:r>
        <w:rPr>
          <w:sz w:val="28"/>
          <w:szCs w:val="28"/>
        </w:rPr>
        <w:tab/>
        <w:t xml:space="preserve">Руководствуясь   Федеральным  законом  от  06.10.2003 года № 131- ФЗ «Об  общих  принципах  организации  местного  самоуправления  в  Российской  Федерации»  и  Уставом  Медаевского  сельского  поселения,  администрация  Медаевского сельского  поселения </w:t>
      </w:r>
      <w:r w:rsidRPr="00D7110A">
        <w:rPr>
          <w:b/>
          <w:sz w:val="28"/>
          <w:szCs w:val="28"/>
        </w:rPr>
        <w:t>п</w:t>
      </w:r>
      <w:r>
        <w:rPr>
          <w:b/>
          <w:sz w:val="28"/>
          <w:szCs w:val="28"/>
        </w:rPr>
        <w:t xml:space="preserve"> </w:t>
      </w:r>
      <w:r w:rsidRPr="00D7110A">
        <w:rPr>
          <w:b/>
          <w:sz w:val="28"/>
          <w:szCs w:val="28"/>
        </w:rPr>
        <w:t>о</w:t>
      </w:r>
      <w:r>
        <w:rPr>
          <w:b/>
          <w:sz w:val="28"/>
          <w:szCs w:val="28"/>
        </w:rPr>
        <w:t xml:space="preserve"> </w:t>
      </w:r>
      <w:r w:rsidRPr="00D7110A">
        <w:rPr>
          <w:b/>
          <w:sz w:val="28"/>
          <w:szCs w:val="28"/>
        </w:rPr>
        <w:t>с</w:t>
      </w:r>
      <w:r>
        <w:rPr>
          <w:b/>
          <w:sz w:val="28"/>
          <w:szCs w:val="28"/>
        </w:rPr>
        <w:t xml:space="preserve"> </w:t>
      </w:r>
      <w:r w:rsidRPr="00D7110A">
        <w:rPr>
          <w:b/>
          <w:sz w:val="28"/>
          <w:szCs w:val="28"/>
        </w:rPr>
        <w:t>т</w:t>
      </w:r>
      <w:r>
        <w:rPr>
          <w:b/>
          <w:sz w:val="28"/>
          <w:szCs w:val="28"/>
        </w:rPr>
        <w:t xml:space="preserve"> </w:t>
      </w:r>
      <w:r w:rsidRPr="00D7110A">
        <w:rPr>
          <w:b/>
          <w:sz w:val="28"/>
          <w:szCs w:val="28"/>
        </w:rPr>
        <w:t>а</w:t>
      </w:r>
      <w:r>
        <w:rPr>
          <w:b/>
          <w:sz w:val="28"/>
          <w:szCs w:val="28"/>
        </w:rPr>
        <w:t xml:space="preserve"> </w:t>
      </w:r>
      <w:r w:rsidRPr="00D7110A">
        <w:rPr>
          <w:b/>
          <w:sz w:val="28"/>
          <w:szCs w:val="28"/>
        </w:rPr>
        <w:t>н</w:t>
      </w:r>
      <w:r>
        <w:rPr>
          <w:b/>
          <w:sz w:val="28"/>
          <w:szCs w:val="28"/>
        </w:rPr>
        <w:t xml:space="preserve"> </w:t>
      </w:r>
      <w:r w:rsidRPr="00D7110A">
        <w:rPr>
          <w:b/>
          <w:sz w:val="28"/>
          <w:szCs w:val="28"/>
        </w:rPr>
        <w:t>о</w:t>
      </w:r>
      <w:r>
        <w:rPr>
          <w:b/>
          <w:sz w:val="28"/>
          <w:szCs w:val="28"/>
        </w:rPr>
        <w:t xml:space="preserve"> </w:t>
      </w:r>
      <w:r w:rsidRPr="00D7110A">
        <w:rPr>
          <w:b/>
          <w:sz w:val="28"/>
          <w:szCs w:val="28"/>
        </w:rPr>
        <w:t>в</w:t>
      </w:r>
      <w:r>
        <w:rPr>
          <w:b/>
          <w:sz w:val="28"/>
          <w:szCs w:val="28"/>
        </w:rPr>
        <w:t xml:space="preserve"> </w:t>
      </w:r>
      <w:r w:rsidRPr="00D7110A">
        <w:rPr>
          <w:b/>
          <w:sz w:val="28"/>
          <w:szCs w:val="28"/>
        </w:rPr>
        <w:t>л</w:t>
      </w:r>
      <w:r>
        <w:rPr>
          <w:b/>
          <w:sz w:val="28"/>
          <w:szCs w:val="28"/>
        </w:rPr>
        <w:t xml:space="preserve"> </w:t>
      </w:r>
      <w:r w:rsidRPr="00D7110A">
        <w:rPr>
          <w:b/>
          <w:sz w:val="28"/>
          <w:szCs w:val="28"/>
        </w:rPr>
        <w:t>я</w:t>
      </w:r>
      <w:r>
        <w:rPr>
          <w:b/>
          <w:sz w:val="28"/>
          <w:szCs w:val="28"/>
        </w:rPr>
        <w:t xml:space="preserve"> </w:t>
      </w:r>
      <w:r w:rsidRPr="00D7110A">
        <w:rPr>
          <w:b/>
          <w:sz w:val="28"/>
          <w:szCs w:val="28"/>
        </w:rPr>
        <w:t>е</w:t>
      </w:r>
      <w:r>
        <w:rPr>
          <w:b/>
          <w:sz w:val="28"/>
          <w:szCs w:val="28"/>
        </w:rPr>
        <w:t xml:space="preserve"> </w:t>
      </w:r>
      <w:r w:rsidRPr="00D7110A">
        <w:rPr>
          <w:b/>
          <w:sz w:val="28"/>
          <w:szCs w:val="28"/>
        </w:rPr>
        <w:t>т</w:t>
      </w:r>
      <w:r>
        <w:rPr>
          <w:b/>
          <w:sz w:val="28"/>
          <w:szCs w:val="28"/>
        </w:rPr>
        <w:t xml:space="preserve"> </w:t>
      </w:r>
      <w:r w:rsidRPr="00D7110A">
        <w:rPr>
          <w:b/>
          <w:sz w:val="28"/>
          <w:szCs w:val="28"/>
        </w:rPr>
        <w:t>:</w:t>
      </w:r>
    </w:p>
    <w:p w:rsidR="00094544" w:rsidRDefault="00094544" w:rsidP="00094544">
      <w:pPr>
        <w:ind w:firstLine="720"/>
        <w:jc w:val="both"/>
        <w:rPr>
          <w:sz w:val="28"/>
          <w:szCs w:val="28"/>
        </w:rPr>
      </w:pPr>
      <w:r>
        <w:rPr>
          <w:sz w:val="28"/>
          <w:szCs w:val="28"/>
        </w:rPr>
        <w:t xml:space="preserve">1. Опубликовать и вынести на публичные слушания проект бюджета Медаевского  сельского  поселения </w:t>
      </w:r>
      <w:r w:rsidRPr="00934E69">
        <w:rPr>
          <w:sz w:val="28"/>
          <w:szCs w:val="28"/>
        </w:rPr>
        <w:t>Чамзинского муниципального района Республики Мордовия на 202</w:t>
      </w:r>
      <w:r>
        <w:rPr>
          <w:sz w:val="28"/>
          <w:szCs w:val="28"/>
        </w:rPr>
        <w:t>2</w:t>
      </w:r>
      <w:r w:rsidRPr="00934E69">
        <w:rPr>
          <w:sz w:val="28"/>
          <w:szCs w:val="28"/>
        </w:rPr>
        <w:t xml:space="preserve"> год</w:t>
      </w:r>
      <w:r w:rsidRPr="00934E69">
        <w:t xml:space="preserve"> </w:t>
      </w:r>
      <w:r w:rsidRPr="00934E69">
        <w:rPr>
          <w:sz w:val="28"/>
          <w:szCs w:val="28"/>
        </w:rPr>
        <w:t>и плановый период 202</w:t>
      </w:r>
      <w:r>
        <w:rPr>
          <w:sz w:val="28"/>
          <w:szCs w:val="28"/>
        </w:rPr>
        <w:t>3 и 2024</w:t>
      </w:r>
      <w:r w:rsidRPr="00934E69">
        <w:rPr>
          <w:sz w:val="28"/>
          <w:szCs w:val="28"/>
        </w:rPr>
        <w:t xml:space="preserve"> годов</w:t>
      </w:r>
      <w:r>
        <w:rPr>
          <w:sz w:val="28"/>
          <w:szCs w:val="28"/>
        </w:rPr>
        <w:t xml:space="preserve"> согласно приложению 1 к настоящему постановлению.</w:t>
      </w:r>
    </w:p>
    <w:p w:rsidR="00094544" w:rsidRDefault="00094544" w:rsidP="00094544">
      <w:pPr>
        <w:jc w:val="both"/>
        <w:rPr>
          <w:sz w:val="28"/>
          <w:szCs w:val="28"/>
        </w:rPr>
      </w:pPr>
      <w:r>
        <w:rPr>
          <w:sz w:val="28"/>
          <w:szCs w:val="28"/>
        </w:rPr>
        <w:tab/>
        <w:t>2. Определить, что место и время проведения публичных слушаний устанавливается в соответствии с графиком (приложение 2).</w:t>
      </w:r>
    </w:p>
    <w:p w:rsidR="00094544" w:rsidRDefault="00094544" w:rsidP="00094544">
      <w:pPr>
        <w:jc w:val="both"/>
        <w:rPr>
          <w:sz w:val="28"/>
          <w:szCs w:val="28"/>
        </w:rPr>
      </w:pPr>
      <w:r>
        <w:rPr>
          <w:sz w:val="28"/>
          <w:szCs w:val="28"/>
        </w:rPr>
        <w:tab/>
        <w:t>3. Установить, что организация и проведение публичных слушаний осуществляется рабочей группой (приложение 3).</w:t>
      </w:r>
    </w:p>
    <w:p w:rsidR="00094544" w:rsidRDefault="00094544" w:rsidP="00094544">
      <w:pPr>
        <w:jc w:val="both"/>
        <w:rPr>
          <w:sz w:val="28"/>
          <w:szCs w:val="28"/>
        </w:rPr>
      </w:pPr>
      <w:r>
        <w:rPr>
          <w:sz w:val="28"/>
          <w:szCs w:val="28"/>
        </w:rPr>
        <w:tab/>
        <w:t xml:space="preserve">4. Предложения по проекту бюджета Медаевского  сельского поселения  </w:t>
      </w:r>
      <w:r w:rsidRPr="00934E69">
        <w:rPr>
          <w:sz w:val="28"/>
          <w:szCs w:val="28"/>
        </w:rPr>
        <w:t>Чамзинского муниципального района Республики Мордовия на 202</w:t>
      </w:r>
      <w:r>
        <w:rPr>
          <w:sz w:val="28"/>
          <w:szCs w:val="28"/>
        </w:rPr>
        <w:t>2</w:t>
      </w:r>
      <w:r w:rsidRPr="00934E69">
        <w:rPr>
          <w:sz w:val="28"/>
          <w:szCs w:val="28"/>
        </w:rPr>
        <w:t xml:space="preserve"> год</w:t>
      </w:r>
      <w:r w:rsidRPr="00934E69">
        <w:t xml:space="preserve"> </w:t>
      </w:r>
      <w:r>
        <w:rPr>
          <w:sz w:val="28"/>
          <w:szCs w:val="28"/>
        </w:rPr>
        <w:t>и плановый период 2023 и 2024</w:t>
      </w:r>
      <w:r w:rsidRPr="00934E69">
        <w:rPr>
          <w:sz w:val="28"/>
          <w:szCs w:val="28"/>
        </w:rPr>
        <w:t xml:space="preserve"> годов</w:t>
      </w:r>
      <w:r>
        <w:rPr>
          <w:sz w:val="28"/>
          <w:szCs w:val="28"/>
        </w:rPr>
        <w:t xml:space="preserve"> принимаются рабочей группой по 09.12.2021 года, в  соответствии  с  прилагаемой формой  внесения предложений по проекту бюджета </w:t>
      </w:r>
      <w:r>
        <w:rPr>
          <w:sz w:val="28"/>
          <w:szCs w:val="28"/>
        </w:rPr>
        <w:lastRenderedPageBreak/>
        <w:t xml:space="preserve">Медаевского сельского  поселения  </w:t>
      </w:r>
      <w:r w:rsidRPr="00934E69">
        <w:rPr>
          <w:sz w:val="28"/>
          <w:szCs w:val="28"/>
        </w:rPr>
        <w:t>Чамзинского муниципального района Республики Мордовия на 202</w:t>
      </w:r>
      <w:r>
        <w:rPr>
          <w:sz w:val="28"/>
          <w:szCs w:val="28"/>
        </w:rPr>
        <w:t>2</w:t>
      </w:r>
      <w:r w:rsidRPr="00934E69">
        <w:rPr>
          <w:sz w:val="28"/>
          <w:szCs w:val="28"/>
        </w:rPr>
        <w:t xml:space="preserve"> год</w:t>
      </w:r>
      <w:r w:rsidRPr="00934E69">
        <w:t xml:space="preserve"> </w:t>
      </w:r>
      <w:r w:rsidRPr="00934E69">
        <w:rPr>
          <w:sz w:val="28"/>
          <w:szCs w:val="28"/>
        </w:rPr>
        <w:t>и плановый период 202</w:t>
      </w:r>
      <w:r>
        <w:rPr>
          <w:sz w:val="28"/>
          <w:szCs w:val="28"/>
        </w:rPr>
        <w:t>3</w:t>
      </w:r>
      <w:r w:rsidRPr="00934E69">
        <w:rPr>
          <w:sz w:val="28"/>
          <w:szCs w:val="28"/>
        </w:rPr>
        <w:t xml:space="preserve"> и 202</w:t>
      </w:r>
      <w:r>
        <w:rPr>
          <w:sz w:val="28"/>
          <w:szCs w:val="28"/>
        </w:rPr>
        <w:t>4</w:t>
      </w:r>
      <w:r w:rsidRPr="00934E69">
        <w:rPr>
          <w:sz w:val="28"/>
          <w:szCs w:val="28"/>
        </w:rPr>
        <w:t xml:space="preserve"> годов</w:t>
      </w:r>
      <w:r>
        <w:rPr>
          <w:sz w:val="28"/>
          <w:szCs w:val="28"/>
        </w:rPr>
        <w:t xml:space="preserve"> по  адресу: 431717,  Чамзинский  район,  с.Медаево, ул. Гагарина, д. 1А, телефон  2-82-27, с  9 ч. 00 мин.  до  16 ч. 00 мин.,  кроме  субботы и  воскресенья.</w:t>
      </w:r>
    </w:p>
    <w:p w:rsidR="00094544" w:rsidRDefault="00094544" w:rsidP="00094544">
      <w:pPr>
        <w:ind w:firstLine="720"/>
        <w:jc w:val="both"/>
        <w:rPr>
          <w:sz w:val="28"/>
          <w:szCs w:val="28"/>
        </w:rPr>
      </w:pPr>
      <w:r>
        <w:rPr>
          <w:sz w:val="28"/>
          <w:szCs w:val="28"/>
        </w:rPr>
        <w:t xml:space="preserve">5. Обсуждение проекта  бюджета  Медаевского сельского поселения  </w:t>
      </w:r>
      <w:r w:rsidRPr="00934E69">
        <w:rPr>
          <w:sz w:val="28"/>
          <w:szCs w:val="28"/>
        </w:rPr>
        <w:t>Чамзинского муниципального района Республики Мордовия на 202</w:t>
      </w:r>
      <w:r>
        <w:rPr>
          <w:sz w:val="28"/>
          <w:szCs w:val="28"/>
        </w:rPr>
        <w:t>2</w:t>
      </w:r>
      <w:r w:rsidRPr="00934E69">
        <w:rPr>
          <w:sz w:val="28"/>
          <w:szCs w:val="28"/>
        </w:rPr>
        <w:t xml:space="preserve"> год</w:t>
      </w:r>
      <w:r w:rsidRPr="00934E69">
        <w:t xml:space="preserve"> </w:t>
      </w:r>
      <w:r w:rsidRPr="00934E69">
        <w:rPr>
          <w:sz w:val="28"/>
          <w:szCs w:val="28"/>
        </w:rPr>
        <w:t>и плановый период</w:t>
      </w:r>
      <w:r>
        <w:rPr>
          <w:sz w:val="28"/>
          <w:szCs w:val="28"/>
        </w:rPr>
        <w:t xml:space="preserve"> </w:t>
      </w:r>
      <w:r w:rsidRPr="00934E69">
        <w:rPr>
          <w:sz w:val="28"/>
          <w:szCs w:val="28"/>
        </w:rPr>
        <w:t xml:space="preserve"> 202</w:t>
      </w:r>
      <w:r>
        <w:rPr>
          <w:sz w:val="28"/>
          <w:szCs w:val="28"/>
        </w:rPr>
        <w:t>3</w:t>
      </w:r>
      <w:r w:rsidRPr="00934E69">
        <w:rPr>
          <w:sz w:val="28"/>
          <w:szCs w:val="28"/>
        </w:rPr>
        <w:t xml:space="preserve"> и 202</w:t>
      </w:r>
      <w:r>
        <w:rPr>
          <w:sz w:val="28"/>
          <w:szCs w:val="28"/>
        </w:rPr>
        <w:t>4</w:t>
      </w:r>
      <w:r w:rsidRPr="00934E69">
        <w:rPr>
          <w:sz w:val="28"/>
          <w:szCs w:val="28"/>
        </w:rPr>
        <w:t xml:space="preserve"> годов</w:t>
      </w:r>
      <w:r>
        <w:rPr>
          <w:sz w:val="28"/>
          <w:szCs w:val="28"/>
        </w:rPr>
        <w:t xml:space="preserve">  осуществляется в порядке, установленном Положением о порядке проведения публичных слушаний.</w:t>
      </w:r>
    </w:p>
    <w:p w:rsidR="00094544" w:rsidRDefault="00094544" w:rsidP="00094544">
      <w:pPr>
        <w:ind w:firstLine="709"/>
        <w:jc w:val="both"/>
        <w:rPr>
          <w:sz w:val="28"/>
          <w:szCs w:val="28"/>
        </w:rPr>
      </w:pPr>
      <w:r>
        <w:rPr>
          <w:sz w:val="28"/>
          <w:szCs w:val="28"/>
        </w:rPr>
        <w:t>6. Настоящее  Постановление вступает в силу после  его опубликования в Информационном бюллетене «ВЕСТИ» Медаевского сельского поселения.</w:t>
      </w:r>
    </w:p>
    <w:p w:rsidR="00094544" w:rsidRDefault="00094544" w:rsidP="00094544">
      <w:pPr>
        <w:jc w:val="both"/>
        <w:outlineLvl w:val="0"/>
        <w:rPr>
          <w:sz w:val="28"/>
          <w:szCs w:val="28"/>
        </w:rPr>
      </w:pPr>
    </w:p>
    <w:p w:rsidR="00094544" w:rsidRDefault="00094544" w:rsidP="00094544">
      <w:pPr>
        <w:jc w:val="both"/>
        <w:outlineLvl w:val="0"/>
        <w:rPr>
          <w:sz w:val="28"/>
          <w:szCs w:val="28"/>
        </w:rPr>
      </w:pPr>
      <w:r>
        <w:rPr>
          <w:sz w:val="28"/>
          <w:szCs w:val="28"/>
        </w:rPr>
        <w:t xml:space="preserve">Глава  </w:t>
      </w:r>
    </w:p>
    <w:p w:rsidR="00094544" w:rsidRDefault="00094544" w:rsidP="00094544">
      <w:pPr>
        <w:jc w:val="both"/>
        <w:outlineLvl w:val="0"/>
        <w:rPr>
          <w:sz w:val="28"/>
          <w:szCs w:val="28"/>
        </w:rPr>
      </w:pPr>
      <w:r>
        <w:rPr>
          <w:sz w:val="28"/>
          <w:szCs w:val="28"/>
        </w:rPr>
        <w:t>Медаевского сельского поселения                                             Е.Н.Голубева</w:t>
      </w:r>
    </w:p>
    <w:p w:rsidR="00094544" w:rsidRDefault="00094544" w:rsidP="00094544">
      <w:pPr>
        <w:jc w:val="both"/>
      </w:pPr>
      <w:r>
        <w:t xml:space="preserve">                                                                  </w:t>
      </w:r>
      <w:r w:rsidRPr="006E5105">
        <w:t xml:space="preserve">          </w:t>
      </w:r>
    </w:p>
    <w:p w:rsidR="008B27A1" w:rsidRPr="006E5105" w:rsidRDefault="008B27A1" w:rsidP="008B27A1">
      <w:pPr>
        <w:jc w:val="both"/>
      </w:pPr>
      <w:r>
        <w:t xml:space="preserve">                                                                                                                                                       </w:t>
      </w:r>
      <w:r w:rsidRPr="006E5105">
        <w:t xml:space="preserve">  </w:t>
      </w:r>
      <w:r>
        <w:t>Приложение</w:t>
      </w:r>
      <w:r w:rsidRPr="006E5105">
        <w:t xml:space="preserve"> </w:t>
      </w:r>
      <w:r>
        <w:t>1</w:t>
      </w:r>
    </w:p>
    <w:p w:rsidR="008B27A1" w:rsidRPr="006E5105" w:rsidRDefault="008B27A1" w:rsidP="008B27A1">
      <w:pPr>
        <w:jc w:val="both"/>
      </w:pPr>
      <w:r w:rsidRPr="006E5105">
        <w:t xml:space="preserve">                                                                               к Постановлению администрации</w:t>
      </w:r>
    </w:p>
    <w:p w:rsidR="008B27A1" w:rsidRPr="006E5105" w:rsidRDefault="008B27A1" w:rsidP="008B27A1">
      <w:pPr>
        <w:jc w:val="both"/>
      </w:pPr>
      <w:r w:rsidRPr="006E5105">
        <w:t xml:space="preserve">                                                                               М</w:t>
      </w:r>
      <w:r>
        <w:t>едаевского</w:t>
      </w:r>
      <w:r w:rsidRPr="006E5105">
        <w:t xml:space="preserve"> сельского</w:t>
      </w:r>
    </w:p>
    <w:p w:rsidR="008B27A1" w:rsidRPr="006E5105" w:rsidRDefault="008B27A1" w:rsidP="008B27A1">
      <w:pPr>
        <w:jc w:val="both"/>
      </w:pPr>
      <w:r w:rsidRPr="006E5105">
        <w:t xml:space="preserve">                                                             </w:t>
      </w:r>
      <w:r>
        <w:t xml:space="preserve">                  поселения от 10</w:t>
      </w:r>
      <w:r w:rsidRPr="006E5105">
        <w:t>.1</w:t>
      </w:r>
      <w:r>
        <w:t>2</w:t>
      </w:r>
      <w:r w:rsidRPr="006E5105">
        <w:t>.20</w:t>
      </w:r>
      <w:r>
        <w:t>21</w:t>
      </w:r>
      <w:r w:rsidRPr="006E5105">
        <w:t xml:space="preserve">г. № </w:t>
      </w:r>
      <w:r>
        <w:t>73</w:t>
      </w:r>
      <w:r w:rsidRPr="006E5105">
        <w:t xml:space="preserve"> </w:t>
      </w:r>
    </w:p>
    <w:p w:rsidR="00094544" w:rsidRDefault="00094544" w:rsidP="00094544">
      <w:pPr>
        <w:jc w:val="both"/>
      </w:pPr>
    </w:p>
    <w:p w:rsidR="00E76D52" w:rsidRDefault="00E76D52" w:rsidP="00E76D52">
      <w:pPr>
        <w:jc w:val="center"/>
        <w:rPr>
          <w:sz w:val="28"/>
          <w:szCs w:val="28"/>
        </w:rPr>
      </w:pPr>
      <w:r>
        <w:rPr>
          <w:sz w:val="28"/>
          <w:szCs w:val="28"/>
        </w:rPr>
        <w:t xml:space="preserve">                                                                                                                 ПРОЕКТ</w:t>
      </w:r>
    </w:p>
    <w:p w:rsidR="00E76D52" w:rsidRDefault="00E76D52" w:rsidP="00E76D52">
      <w:pPr>
        <w:jc w:val="center"/>
        <w:rPr>
          <w:sz w:val="28"/>
          <w:szCs w:val="28"/>
        </w:rPr>
      </w:pPr>
    </w:p>
    <w:p w:rsidR="00E76D52" w:rsidRPr="005331A9" w:rsidRDefault="00E76D52" w:rsidP="00E76D52">
      <w:pPr>
        <w:jc w:val="center"/>
        <w:rPr>
          <w:sz w:val="28"/>
          <w:szCs w:val="28"/>
        </w:rPr>
      </w:pPr>
      <w:r w:rsidRPr="005331A9">
        <w:rPr>
          <w:sz w:val="28"/>
          <w:szCs w:val="28"/>
        </w:rPr>
        <w:t>Республика Мордовия</w:t>
      </w:r>
    </w:p>
    <w:p w:rsidR="00E76D52" w:rsidRDefault="00E76D52" w:rsidP="00E76D52">
      <w:pPr>
        <w:jc w:val="center"/>
        <w:rPr>
          <w:sz w:val="28"/>
          <w:szCs w:val="28"/>
        </w:rPr>
      </w:pPr>
      <w:r w:rsidRPr="005331A9">
        <w:rPr>
          <w:sz w:val="28"/>
          <w:szCs w:val="28"/>
        </w:rPr>
        <w:t xml:space="preserve">Совет депутатов </w:t>
      </w:r>
      <w:r>
        <w:rPr>
          <w:sz w:val="28"/>
          <w:szCs w:val="28"/>
        </w:rPr>
        <w:t>Медаевского сельского поселения</w:t>
      </w:r>
    </w:p>
    <w:p w:rsidR="00E76D52" w:rsidRPr="005331A9" w:rsidRDefault="00E76D52" w:rsidP="00E76D52">
      <w:pPr>
        <w:jc w:val="center"/>
        <w:rPr>
          <w:sz w:val="28"/>
          <w:szCs w:val="28"/>
        </w:rPr>
      </w:pPr>
      <w:r w:rsidRPr="005331A9">
        <w:rPr>
          <w:sz w:val="28"/>
          <w:szCs w:val="28"/>
        </w:rPr>
        <w:t>Чамзинского муниципального района</w:t>
      </w:r>
    </w:p>
    <w:p w:rsidR="00E76D52" w:rsidRPr="005331A9" w:rsidRDefault="00E76D52" w:rsidP="00E76D52">
      <w:pPr>
        <w:jc w:val="center"/>
        <w:rPr>
          <w:b/>
        </w:rPr>
      </w:pPr>
    </w:p>
    <w:p w:rsidR="00E76D52" w:rsidRPr="005331A9" w:rsidRDefault="00E76D52" w:rsidP="00E76D52">
      <w:pPr>
        <w:jc w:val="center"/>
        <w:rPr>
          <w:b/>
          <w:sz w:val="28"/>
          <w:szCs w:val="28"/>
        </w:rPr>
      </w:pPr>
      <w:r w:rsidRPr="005331A9">
        <w:rPr>
          <w:b/>
          <w:sz w:val="28"/>
          <w:szCs w:val="28"/>
        </w:rPr>
        <w:t>РЕШЕНИЕ</w:t>
      </w:r>
    </w:p>
    <w:p w:rsidR="00E76D52" w:rsidRPr="005331A9" w:rsidRDefault="00E76D52" w:rsidP="00E76D52">
      <w:pPr>
        <w:jc w:val="center"/>
        <w:rPr>
          <w:sz w:val="28"/>
          <w:szCs w:val="28"/>
        </w:rPr>
      </w:pPr>
      <w:r w:rsidRPr="005331A9">
        <w:rPr>
          <w:sz w:val="28"/>
          <w:szCs w:val="28"/>
        </w:rPr>
        <w:t>(</w:t>
      </w:r>
      <w:r w:rsidRPr="00C2548D">
        <w:rPr>
          <w:sz w:val="28"/>
          <w:szCs w:val="28"/>
        </w:rPr>
        <w:t>-</w:t>
      </w:r>
      <w:r w:rsidRPr="005331A9">
        <w:rPr>
          <w:sz w:val="28"/>
          <w:szCs w:val="28"/>
        </w:rPr>
        <w:t xml:space="preserve">я </w:t>
      </w:r>
      <w:r>
        <w:rPr>
          <w:sz w:val="28"/>
          <w:szCs w:val="28"/>
        </w:rPr>
        <w:t xml:space="preserve">очередная </w:t>
      </w:r>
      <w:r w:rsidRPr="005331A9">
        <w:rPr>
          <w:sz w:val="28"/>
          <w:szCs w:val="28"/>
        </w:rPr>
        <w:t>сессия)</w:t>
      </w:r>
    </w:p>
    <w:p w:rsidR="00E76D52" w:rsidRPr="005331A9" w:rsidRDefault="00E76D52" w:rsidP="00E76D52">
      <w:pPr>
        <w:rPr>
          <w:b/>
        </w:rPr>
      </w:pPr>
    </w:p>
    <w:p w:rsidR="00E76D52" w:rsidRPr="000C5807" w:rsidRDefault="00E76D52" w:rsidP="00E76D52">
      <w:pPr>
        <w:rPr>
          <w:b/>
          <w:sz w:val="28"/>
          <w:szCs w:val="28"/>
        </w:rPr>
      </w:pPr>
      <w:r w:rsidRPr="00B56DD4">
        <w:rPr>
          <w:b/>
          <w:sz w:val="28"/>
          <w:szCs w:val="28"/>
        </w:rPr>
        <w:t>0</w:t>
      </w:r>
      <w:r w:rsidRPr="00C05EB2">
        <w:rPr>
          <w:b/>
          <w:sz w:val="28"/>
          <w:szCs w:val="28"/>
          <w:highlight w:val="yellow"/>
        </w:rPr>
        <w:t>0.12.2020г.                                            с.Медаево                                             №</w:t>
      </w:r>
      <w:r w:rsidRPr="005331A9">
        <w:rPr>
          <w:b/>
          <w:sz w:val="28"/>
          <w:szCs w:val="28"/>
        </w:rPr>
        <w:t xml:space="preserve"> </w:t>
      </w:r>
    </w:p>
    <w:p w:rsidR="00E76D52" w:rsidRPr="005331A9" w:rsidRDefault="00E76D52" w:rsidP="00E76D52">
      <w:pPr>
        <w:rPr>
          <w:b/>
          <w:sz w:val="28"/>
          <w:szCs w:val="28"/>
        </w:rPr>
      </w:pPr>
    </w:p>
    <w:p w:rsidR="00E76D52" w:rsidRPr="005331A9" w:rsidRDefault="00E76D52" w:rsidP="00E76D52">
      <w:pPr>
        <w:jc w:val="center"/>
        <w:rPr>
          <w:b/>
          <w:sz w:val="28"/>
          <w:szCs w:val="28"/>
        </w:rPr>
      </w:pPr>
      <w:r w:rsidRPr="005331A9">
        <w:rPr>
          <w:b/>
          <w:sz w:val="28"/>
          <w:szCs w:val="28"/>
        </w:rPr>
        <w:t xml:space="preserve">О бюджете </w:t>
      </w:r>
      <w:r>
        <w:rPr>
          <w:b/>
          <w:sz w:val="28"/>
          <w:szCs w:val="28"/>
        </w:rPr>
        <w:t xml:space="preserve">Медаевского сельского поселения </w:t>
      </w:r>
      <w:r w:rsidRPr="005331A9">
        <w:rPr>
          <w:b/>
          <w:sz w:val="28"/>
          <w:szCs w:val="28"/>
        </w:rPr>
        <w:t>Чамзинского муниципального района Республики Мордовия</w:t>
      </w:r>
    </w:p>
    <w:p w:rsidR="00E76D52" w:rsidRPr="005331A9" w:rsidRDefault="00E76D52" w:rsidP="00E76D52">
      <w:pPr>
        <w:jc w:val="center"/>
        <w:rPr>
          <w:b/>
          <w:sz w:val="28"/>
          <w:szCs w:val="28"/>
        </w:rPr>
      </w:pPr>
      <w:r w:rsidRPr="005331A9">
        <w:rPr>
          <w:b/>
          <w:sz w:val="28"/>
          <w:szCs w:val="28"/>
        </w:rPr>
        <w:t>на 202</w:t>
      </w:r>
      <w:r>
        <w:rPr>
          <w:b/>
          <w:sz w:val="28"/>
          <w:szCs w:val="28"/>
        </w:rPr>
        <w:t>2</w:t>
      </w:r>
      <w:r w:rsidRPr="005331A9">
        <w:rPr>
          <w:b/>
          <w:sz w:val="28"/>
          <w:szCs w:val="28"/>
        </w:rPr>
        <w:t xml:space="preserve"> год и на плановый период 202</w:t>
      </w:r>
      <w:r>
        <w:rPr>
          <w:b/>
          <w:sz w:val="28"/>
          <w:szCs w:val="28"/>
        </w:rPr>
        <w:t>3</w:t>
      </w:r>
      <w:r w:rsidRPr="005331A9">
        <w:rPr>
          <w:b/>
          <w:sz w:val="28"/>
          <w:szCs w:val="28"/>
        </w:rPr>
        <w:t xml:space="preserve"> и 202</w:t>
      </w:r>
      <w:r>
        <w:rPr>
          <w:b/>
          <w:sz w:val="28"/>
          <w:szCs w:val="28"/>
        </w:rPr>
        <w:t>4</w:t>
      </w:r>
      <w:r w:rsidRPr="005331A9">
        <w:rPr>
          <w:b/>
          <w:sz w:val="28"/>
          <w:szCs w:val="28"/>
        </w:rPr>
        <w:t xml:space="preserve"> годов</w:t>
      </w:r>
    </w:p>
    <w:p w:rsidR="00E76D52" w:rsidRPr="005331A9" w:rsidRDefault="00E76D52" w:rsidP="00E76D52">
      <w:pPr>
        <w:jc w:val="both"/>
        <w:rPr>
          <w:sz w:val="28"/>
          <w:szCs w:val="28"/>
        </w:rPr>
      </w:pPr>
    </w:p>
    <w:p w:rsidR="00E76D52" w:rsidRPr="005331A9" w:rsidRDefault="00E76D52" w:rsidP="00E76D52">
      <w:pPr>
        <w:jc w:val="both"/>
        <w:rPr>
          <w:sz w:val="28"/>
          <w:szCs w:val="28"/>
        </w:rPr>
      </w:pPr>
      <w:r w:rsidRPr="005331A9">
        <w:rPr>
          <w:sz w:val="28"/>
          <w:szCs w:val="28"/>
        </w:rPr>
        <w:tab/>
        <w:t xml:space="preserve">Настоящее Решение в соответствии с Бюджетным кодексом Российской Федерации и на основании прогноза социально-экономического развития </w:t>
      </w:r>
      <w:r>
        <w:rPr>
          <w:sz w:val="28"/>
          <w:szCs w:val="28"/>
        </w:rPr>
        <w:t xml:space="preserve">Медаевского сельского поселения </w:t>
      </w:r>
      <w:r w:rsidRPr="005331A9">
        <w:rPr>
          <w:sz w:val="28"/>
          <w:szCs w:val="28"/>
        </w:rPr>
        <w:t xml:space="preserve">Чамзинского муниципального района Республики Мордовия утверждает объем доходов и расходов, дефицит, а также иные показатели бюджета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на 202</w:t>
      </w:r>
      <w:r>
        <w:rPr>
          <w:sz w:val="28"/>
          <w:szCs w:val="28"/>
        </w:rPr>
        <w:t>2</w:t>
      </w:r>
      <w:r w:rsidRPr="005331A9">
        <w:rPr>
          <w:sz w:val="28"/>
          <w:szCs w:val="28"/>
        </w:rPr>
        <w:t xml:space="preserve"> год и на плановый период 202</w:t>
      </w:r>
      <w:r>
        <w:rPr>
          <w:sz w:val="28"/>
          <w:szCs w:val="28"/>
        </w:rPr>
        <w:t>3</w:t>
      </w:r>
      <w:r w:rsidRPr="005331A9">
        <w:rPr>
          <w:sz w:val="28"/>
          <w:szCs w:val="28"/>
        </w:rPr>
        <w:t xml:space="preserve"> и 202</w:t>
      </w:r>
      <w:r>
        <w:rPr>
          <w:sz w:val="28"/>
          <w:szCs w:val="28"/>
        </w:rPr>
        <w:t>4</w:t>
      </w:r>
      <w:r w:rsidRPr="005331A9">
        <w:rPr>
          <w:sz w:val="28"/>
          <w:szCs w:val="28"/>
        </w:rPr>
        <w:t xml:space="preserve"> годов.</w:t>
      </w:r>
    </w:p>
    <w:p w:rsidR="00E76D52" w:rsidRPr="005331A9" w:rsidRDefault="00E76D52" w:rsidP="00E76D52">
      <w:pPr>
        <w:jc w:val="both"/>
        <w:rPr>
          <w:b/>
          <w:sz w:val="20"/>
          <w:szCs w:val="20"/>
        </w:rPr>
      </w:pPr>
    </w:p>
    <w:p w:rsidR="00E76D52" w:rsidRDefault="00E76D52" w:rsidP="00E76D52">
      <w:pPr>
        <w:ind w:firstLine="540"/>
        <w:jc w:val="both"/>
        <w:rPr>
          <w:b/>
          <w:sz w:val="28"/>
          <w:szCs w:val="28"/>
        </w:rPr>
      </w:pPr>
      <w:r w:rsidRPr="005331A9">
        <w:rPr>
          <w:b/>
          <w:sz w:val="28"/>
          <w:szCs w:val="28"/>
        </w:rPr>
        <w:tab/>
        <w:t>Статья 1. Основные характеристики бюджета</w:t>
      </w:r>
      <w:r>
        <w:rPr>
          <w:b/>
          <w:sz w:val="28"/>
          <w:szCs w:val="28"/>
        </w:rPr>
        <w:t xml:space="preserve"> Медаевского сельского</w:t>
      </w:r>
    </w:p>
    <w:p w:rsidR="00E76D52" w:rsidRDefault="00E76D52" w:rsidP="00E76D52">
      <w:pPr>
        <w:ind w:firstLine="540"/>
        <w:jc w:val="both"/>
        <w:rPr>
          <w:b/>
          <w:sz w:val="28"/>
          <w:szCs w:val="28"/>
        </w:rPr>
      </w:pPr>
      <w:r>
        <w:rPr>
          <w:b/>
          <w:sz w:val="28"/>
          <w:szCs w:val="28"/>
        </w:rPr>
        <w:t xml:space="preserve">                     поселения Чамзинского муниципального района</w:t>
      </w:r>
    </w:p>
    <w:p w:rsidR="00E76D52" w:rsidRPr="005331A9" w:rsidRDefault="00E76D52" w:rsidP="00E76D52">
      <w:pPr>
        <w:ind w:firstLine="540"/>
        <w:jc w:val="both"/>
        <w:rPr>
          <w:b/>
          <w:sz w:val="28"/>
          <w:szCs w:val="28"/>
        </w:rPr>
      </w:pPr>
      <w:r>
        <w:rPr>
          <w:b/>
          <w:sz w:val="28"/>
          <w:szCs w:val="28"/>
        </w:rPr>
        <w:t xml:space="preserve">                     Республики Мордовия</w:t>
      </w:r>
    </w:p>
    <w:p w:rsidR="00E76D52" w:rsidRPr="005331A9" w:rsidRDefault="00E76D52" w:rsidP="00E76D52">
      <w:pPr>
        <w:ind w:firstLine="540"/>
        <w:jc w:val="both"/>
        <w:rPr>
          <w:b/>
          <w:sz w:val="20"/>
          <w:szCs w:val="20"/>
        </w:rPr>
      </w:pPr>
    </w:p>
    <w:p w:rsidR="00E76D52" w:rsidRPr="00BA3274" w:rsidRDefault="00E76D52" w:rsidP="00E76D52">
      <w:pPr>
        <w:ind w:firstLine="709"/>
        <w:jc w:val="both"/>
        <w:rPr>
          <w:bCs/>
          <w:color w:val="000000"/>
          <w:sz w:val="28"/>
          <w:szCs w:val="28"/>
        </w:rPr>
      </w:pPr>
      <w:r w:rsidRPr="00BA3274">
        <w:rPr>
          <w:color w:val="000000"/>
          <w:sz w:val="28"/>
          <w:szCs w:val="28"/>
        </w:rPr>
        <w:t xml:space="preserve">1. Утвердить бюджет </w:t>
      </w:r>
      <w:r>
        <w:rPr>
          <w:color w:val="000000"/>
          <w:sz w:val="28"/>
          <w:szCs w:val="28"/>
        </w:rPr>
        <w:t>Медаев</w:t>
      </w:r>
      <w:r w:rsidRPr="00BA3274">
        <w:rPr>
          <w:color w:val="000000"/>
          <w:sz w:val="28"/>
          <w:szCs w:val="28"/>
        </w:rPr>
        <w:t>ского сельского поселения Чамзинского муниципального района Республики Мордовия (далее бюджет поселения) на 202</w:t>
      </w:r>
      <w:r>
        <w:rPr>
          <w:color w:val="000000"/>
          <w:sz w:val="28"/>
          <w:szCs w:val="28"/>
        </w:rPr>
        <w:t>2</w:t>
      </w:r>
      <w:r w:rsidRPr="00BA3274">
        <w:rPr>
          <w:color w:val="000000"/>
          <w:sz w:val="28"/>
          <w:szCs w:val="28"/>
        </w:rPr>
        <w:t xml:space="preserve"> год по доходам в сумме </w:t>
      </w:r>
      <w:r>
        <w:rPr>
          <w:color w:val="000000"/>
          <w:sz w:val="28"/>
          <w:szCs w:val="28"/>
        </w:rPr>
        <w:t>1837,1</w:t>
      </w:r>
      <w:r w:rsidRPr="00BA3274">
        <w:rPr>
          <w:color w:val="000000"/>
          <w:sz w:val="28"/>
          <w:szCs w:val="28"/>
        </w:rPr>
        <w:t xml:space="preserve"> тыс. рублей и по расходам в сумме </w:t>
      </w:r>
      <w:r>
        <w:rPr>
          <w:color w:val="000000"/>
          <w:sz w:val="28"/>
          <w:szCs w:val="28"/>
        </w:rPr>
        <w:t>1837,1</w:t>
      </w:r>
      <w:r w:rsidRPr="00BA3274">
        <w:rPr>
          <w:color w:val="000000"/>
          <w:sz w:val="28"/>
          <w:szCs w:val="28"/>
        </w:rPr>
        <w:t xml:space="preserve"> тыс. рублей, </w:t>
      </w:r>
      <w:r w:rsidRPr="00BA3274">
        <w:rPr>
          <w:bCs/>
          <w:color w:val="000000"/>
          <w:sz w:val="28"/>
          <w:szCs w:val="28"/>
        </w:rPr>
        <w:t xml:space="preserve">исходя из уровня инфляции, не превышающего </w:t>
      </w:r>
      <w:r>
        <w:rPr>
          <w:bCs/>
          <w:color w:val="000000"/>
          <w:sz w:val="28"/>
          <w:szCs w:val="28"/>
        </w:rPr>
        <w:t xml:space="preserve">4,1 </w:t>
      </w:r>
      <w:r w:rsidRPr="00BA3274">
        <w:rPr>
          <w:bCs/>
          <w:color w:val="000000"/>
          <w:sz w:val="28"/>
          <w:szCs w:val="28"/>
        </w:rPr>
        <w:t>процента (декабрь 202</w:t>
      </w:r>
      <w:r>
        <w:rPr>
          <w:bCs/>
          <w:color w:val="000000"/>
          <w:sz w:val="28"/>
          <w:szCs w:val="28"/>
        </w:rPr>
        <w:t>2</w:t>
      </w:r>
      <w:r w:rsidRPr="00BA3274">
        <w:rPr>
          <w:bCs/>
          <w:color w:val="000000"/>
          <w:sz w:val="28"/>
          <w:szCs w:val="28"/>
        </w:rPr>
        <w:t xml:space="preserve"> года к д</w:t>
      </w:r>
      <w:r w:rsidRPr="00BA3274">
        <w:rPr>
          <w:bCs/>
          <w:color w:val="000000"/>
          <w:sz w:val="28"/>
          <w:szCs w:val="28"/>
        </w:rPr>
        <w:t>е</w:t>
      </w:r>
      <w:r w:rsidRPr="00BA3274">
        <w:rPr>
          <w:bCs/>
          <w:color w:val="000000"/>
          <w:sz w:val="28"/>
          <w:szCs w:val="28"/>
        </w:rPr>
        <w:t>кабрю 202</w:t>
      </w:r>
      <w:r>
        <w:rPr>
          <w:bCs/>
          <w:color w:val="000000"/>
          <w:sz w:val="28"/>
          <w:szCs w:val="28"/>
        </w:rPr>
        <w:t>1</w:t>
      </w:r>
      <w:r w:rsidRPr="00BA3274">
        <w:rPr>
          <w:bCs/>
          <w:color w:val="000000"/>
          <w:sz w:val="28"/>
          <w:szCs w:val="28"/>
        </w:rPr>
        <w:t xml:space="preserve"> года).</w:t>
      </w:r>
    </w:p>
    <w:p w:rsidR="00E76D52" w:rsidRPr="00BA3274" w:rsidRDefault="00E76D52" w:rsidP="00E76D52">
      <w:pPr>
        <w:ind w:firstLine="709"/>
        <w:jc w:val="both"/>
        <w:rPr>
          <w:bCs/>
          <w:color w:val="000000"/>
          <w:sz w:val="28"/>
          <w:szCs w:val="28"/>
        </w:rPr>
      </w:pPr>
      <w:r w:rsidRPr="00BA3274">
        <w:rPr>
          <w:color w:val="000000"/>
          <w:sz w:val="28"/>
          <w:szCs w:val="28"/>
        </w:rPr>
        <w:t xml:space="preserve">2. Утвердить бюджет </w:t>
      </w:r>
      <w:r>
        <w:rPr>
          <w:color w:val="000000"/>
          <w:sz w:val="28"/>
          <w:szCs w:val="28"/>
        </w:rPr>
        <w:t>Медаев</w:t>
      </w:r>
      <w:r w:rsidRPr="00BA3274">
        <w:rPr>
          <w:color w:val="000000"/>
          <w:sz w:val="28"/>
          <w:szCs w:val="28"/>
        </w:rPr>
        <w:t>ского сельского поселения Чамзинского муниципального района Республики Мордовия (далее бюджет поселения) на 202</w:t>
      </w:r>
      <w:r>
        <w:rPr>
          <w:color w:val="000000"/>
          <w:sz w:val="28"/>
          <w:szCs w:val="28"/>
        </w:rPr>
        <w:t>3</w:t>
      </w:r>
      <w:r w:rsidRPr="00BA3274">
        <w:rPr>
          <w:color w:val="000000"/>
          <w:sz w:val="28"/>
          <w:szCs w:val="28"/>
        </w:rPr>
        <w:t xml:space="preserve"> год по доходам в сумме </w:t>
      </w:r>
      <w:r>
        <w:rPr>
          <w:color w:val="000000"/>
          <w:sz w:val="28"/>
          <w:szCs w:val="28"/>
        </w:rPr>
        <w:t>1797,2</w:t>
      </w:r>
      <w:r w:rsidRPr="00BA3274">
        <w:rPr>
          <w:color w:val="000000"/>
          <w:sz w:val="28"/>
          <w:szCs w:val="28"/>
        </w:rPr>
        <w:t xml:space="preserve"> тыс. рублей и по расходам в сумме </w:t>
      </w:r>
      <w:r>
        <w:rPr>
          <w:color w:val="000000"/>
          <w:sz w:val="28"/>
          <w:szCs w:val="28"/>
        </w:rPr>
        <w:t>1797,2</w:t>
      </w:r>
      <w:r w:rsidRPr="00BA3274">
        <w:rPr>
          <w:color w:val="000000"/>
          <w:sz w:val="28"/>
          <w:szCs w:val="28"/>
        </w:rPr>
        <w:t xml:space="preserve"> тыс. рублей, в том числе условно утвержденным расходам в сумме </w:t>
      </w:r>
      <w:r>
        <w:rPr>
          <w:color w:val="000000"/>
          <w:sz w:val="28"/>
          <w:szCs w:val="28"/>
        </w:rPr>
        <w:t>31,3</w:t>
      </w:r>
      <w:r w:rsidRPr="00BA3274">
        <w:rPr>
          <w:color w:val="000000"/>
          <w:sz w:val="28"/>
          <w:szCs w:val="28"/>
        </w:rPr>
        <w:t xml:space="preserve"> тыс. рублей, </w:t>
      </w:r>
      <w:r w:rsidRPr="00BA3274">
        <w:rPr>
          <w:bCs/>
          <w:color w:val="000000"/>
          <w:sz w:val="28"/>
          <w:szCs w:val="28"/>
        </w:rPr>
        <w:t>исходя из уровня инфляции, не превышающего 4,0 процента (декабрь 202</w:t>
      </w:r>
      <w:r>
        <w:rPr>
          <w:bCs/>
          <w:color w:val="000000"/>
          <w:sz w:val="28"/>
          <w:szCs w:val="28"/>
        </w:rPr>
        <w:t>3</w:t>
      </w:r>
      <w:r w:rsidRPr="00BA3274">
        <w:rPr>
          <w:bCs/>
          <w:color w:val="000000"/>
          <w:sz w:val="28"/>
          <w:szCs w:val="28"/>
        </w:rPr>
        <w:t xml:space="preserve"> года к д</w:t>
      </w:r>
      <w:r w:rsidRPr="00BA3274">
        <w:rPr>
          <w:bCs/>
          <w:color w:val="000000"/>
          <w:sz w:val="28"/>
          <w:szCs w:val="28"/>
        </w:rPr>
        <w:t>е</w:t>
      </w:r>
      <w:r w:rsidRPr="00BA3274">
        <w:rPr>
          <w:bCs/>
          <w:color w:val="000000"/>
          <w:sz w:val="28"/>
          <w:szCs w:val="28"/>
        </w:rPr>
        <w:t>кабрю 202</w:t>
      </w:r>
      <w:r>
        <w:rPr>
          <w:bCs/>
          <w:color w:val="000000"/>
          <w:sz w:val="28"/>
          <w:szCs w:val="28"/>
        </w:rPr>
        <w:t>2</w:t>
      </w:r>
      <w:r w:rsidRPr="00BA3274">
        <w:rPr>
          <w:bCs/>
          <w:color w:val="000000"/>
          <w:sz w:val="28"/>
          <w:szCs w:val="28"/>
        </w:rPr>
        <w:t xml:space="preserve"> года).</w:t>
      </w:r>
    </w:p>
    <w:p w:rsidR="00E76D52" w:rsidRPr="00BA3274" w:rsidRDefault="00E76D52" w:rsidP="00E76D52">
      <w:pPr>
        <w:ind w:firstLine="709"/>
        <w:jc w:val="both"/>
        <w:rPr>
          <w:bCs/>
          <w:color w:val="000000"/>
          <w:sz w:val="28"/>
          <w:szCs w:val="28"/>
        </w:rPr>
      </w:pPr>
      <w:r w:rsidRPr="00BA3274">
        <w:rPr>
          <w:color w:val="000000"/>
          <w:sz w:val="28"/>
          <w:szCs w:val="28"/>
        </w:rPr>
        <w:t xml:space="preserve">3. Утвердить бюджет </w:t>
      </w:r>
      <w:r>
        <w:rPr>
          <w:color w:val="000000"/>
          <w:sz w:val="28"/>
          <w:szCs w:val="28"/>
        </w:rPr>
        <w:t>Медаев</w:t>
      </w:r>
      <w:r w:rsidRPr="00BA3274">
        <w:rPr>
          <w:color w:val="000000"/>
          <w:sz w:val="28"/>
          <w:szCs w:val="28"/>
        </w:rPr>
        <w:t>ского сельского поселения Чамзинского муниципального района Республики Мордовия (далее бюджет поселения) на 202</w:t>
      </w:r>
      <w:r>
        <w:rPr>
          <w:color w:val="000000"/>
          <w:sz w:val="28"/>
          <w:szCs w:val="28"/>
        </w:rPr>
        <w:t>4</w:t>
      </w:r>
      <w:r w:rsidRPr="00BA3274">
        <w:rPr>
          <w:color w:val="000000"/>
          <w:sz w:val="28"/>
          <w:szCs w:val="28"/>
        </w:rPr>
        <w:t xml:space="preserve"> год по доходам в сумме </w:t>
      </w:r>
      <w:r>
        <w:rPr>
          <w:color w:val="000000"/>
          <w:sz w:val="28"/>
          <w:szCs w:val="28"/>
        </w:rPr>
        <w:t>1881,5</w:t>
      </w:r>
      <w:r w:rsidRPr="00BA3274">
        <w:rPr>
          <w:color w:val="000000"/>
          <w:sz w:val="28"/>
          <w:szCs w:val="28"/>
        </w:rPr>
        <w:t xml:space="preserve"> тыс. рублей и по расходам в сумме </w:t>
      </w:r>
      <w:r>
        <w:rPr>
          <w:color w:val="000000"/>
          <w:sz w:val="28"/>
          <w:szCs w:val="28"/>
        </w:rPr>
        <w:t>1881,5</w:t>
      </w:r>
      <w:r w:rsidRPr="00BA3274">
        <w:rPr>
          <w:color w:val="000000"/>
          <w:sz w:val="28"/>
          <w:szCs w:val="28"/>
        </w:rPr>
        <w:t xml:space="preserve"> тыс. рублей, в том числе условно утвержденным расходам в сумме </w:t>
      </w:r>
      <w:r>
        <w:rPr>
          <w:color w:val="000000"/>
          <w:sz w:val="28"/>
          <w:szCs w:val="28"/>
        </w:rPr>
        <w:t>65,1</w:t>
      </w:r>
      <w:r w:rsidRPr="00BA3274">
        <w:rPr>
          <w:color w:val="000000"/>
          <w:sz w:val="28"/>
          <w:szCs w:val="28"/>
        </w:rPr>
        <w:t xml:space="preserve"> тыс. рублей, </w:t>
      </w:r>
      <w:r w:rsidRPr="00BA3274">
        <w:rPr>
          <w:bCs/>
          <w:color w:val="000000"/>
          <w:sz w:val="28"/>
          <w:szCs w:val="28"/>
        </w:rPr>
        <w:t xml:space="preserve">исходя из уровня инфляции, не превышающего </w:t>
      </w:r>
      <w:r>
        <w:rPr>
          <w:bCs/>
          <w:color w:val="000000"/>
          <w:sz w:val="28"/>
          <w:szCs w:val="28"/>
        </w:rPr>
        <w:t>4,0</w:t>
      </w:r>
      <w:r w:rsidRPr="00BA3274">
        <w:rPr>
          <w:bCs/>
          <w:color w:val="000000"/>
          <w:sz w:val="28"/>
          <w:szCs w:val="28"/>
        </w:rPr>
        <w:t xml:space="preserve"> процента (декабрь 202</w:t>
      </w:r>
      <w:r>
        <w:rPr>
          <w:bCs/>
          <w:color w:val="000000"/>
          <w:sz w:val="28"/>
          <w:szCs w:val="28"/>
        </w:rPr>
        <w:t>4</w:t>
      </w:r>
      <w:r w:rsidRPr="00BA3274">
        <w:rPr>
          <w:bCs/>
          <w:color w:val="000000"/>
          <w:sz w:val="28"/>
          <w:szCs w:val="28"/>
        </w:rPr>
        <w:t xml:space="preserve"> года к декабрю 202</w:t>
      </w:r>
      <w:r>
        <w:rPr>
          <w:bCs/>
          <w:color w:val="000000"/>
          <w:sz w:val="28"/>
          <w:szCs w:val="28"/>
        </w:rPr>
        <w:t>3</w:t>
      </w:r>
      <w:r w:rsidRPr="00BA3274">
        <w:rPr>
          <w:bCs/>
          <w:color w:val="000000"/>
          <w:sz w:val="28"/>
          <w:szCs w:val="28"/>
        </w:rPr>
        <w:t xml:space="preserve"> года).</w:t>
      </w:r>
    </w:p>
    <w:p w:rsidR="00E76D52" w:rsidRPr="005331A9" w:rsidRDefault="00E76D52" w:rsidP="00E76D52">
      <w:pPr>
        <w:ind w:firstLine="540"/>
        <w:jc w:val="both"/>
        <w:rPr>
          <w:sz w:val="28"/>
          <w:szCs w:val="28"/>
        </w:rPr>
      </w:pPr>
      <w:r w:rsidRPr="005331A9">
        <w:rPr>
          <w:sz w:val="28"/>
          <w:szCs w:val="28"/>
        </w:rPr>
        <w:lastRenderedPageBreak/>
        <w:tab/>
      </w:r>
    </w:p>
    <w:p w:rsidR="00E76D52" w:rsidRPr="005331A9" w:rsidRDefault="00E76D52" w:rsidP="00E76D52">
      <w:pPr>
        <w:ind w:firstLine="540"/>
        <w:jc w:val="both"/>
        <w:rPr>
          <w:b/>
          <w:sz w:val="28"/>
          <w:szCs w:val="28"/>
        </w:rPr>
      </w:pPr>
      <w:r w:rsidRPr="005331A9">
        <w:rPr>
          <w:b/>
          <w:sz w:val="28"/>
          <w:szCs w:val="28"/>
        </w:rPr>
        <w:t xml:space="preserve">Статья </w:t>
      </w:r>
      <w:r>
        <w:rPr>
          <w:b/>
          <w:sz w:val="28"/>
          <w:szCs w:val="28"/>
        </w:rPr>
        <w:t>2</w:t>
      </w:r>
      <w:r w:rsidRPr="005331A9">
        <w:rPr>
          <w:b/>
          <w:sz w:val="28"/>
          <w:szCs w:val="28"/>
        </w:rPr>
        <w:t>. Нормативы распределения доходов</w:t>
      </w:r>
    </w:p>
    <w:p w:rsidR="00E76D52" w:rsidRPr="005331A9" w:rsidRDefault="00E76D52" w:rsidP="00E76D52">
      <w:pPr>
        <w:ind w:firstLine="540"/>
        <w:jc w:val="both"/>
        <w:rPr>
          <w:b/>
          <w:sz w:val="20"/>
          <w:szCs w:val="20"/>
        </w:rPr>
      </w:pPr>
    </w:p>
    <w:p w:rsidR="00E76D52" w:rsidRPr="005331A9" w:rsidRDefault="00E76D52" w:rsidP="00E76D52">
      <w:pPr>
        <w:ind w:firstLine="540"/>
        <w:jc w:val="both"/>
        <w:rPr>
          <w:sz w:val="28"/>
          <w:szCs w:val="28"/>
        </w:rPr>
      </w:pPr>
      <w:r w:rsidRPr="005331A9">
        <w:rPr>
          <w:sz w:val="28"/>
          <w:szCs w:val="28"/>
        </w:rPr>
        <w:t xml:space="preserve">Утвердить нормативы распределения доходов между бюджетом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и бюджет</w:t>
      </w:r>
      <w:r>
        <w:rPr>
          <w:sz w:val="28"/>
          <w:szCs w:val="28"/>
        </w:rPr>
        <w:t>ом Чамзинского муниципального района Республики Мордовия</w:t>
      </w:r>
      <w:r w:rsidRPr="005331A9">
        <w:rPr>
          <w:sz w:val="28"/>
          <w:szCs w:val="28"/>
        </w:rPr>
        <w:t xml:space="preserve">, не установленные бюджетным законодательством Российской Федерации, согласно приложению </w:t>
      </w:r>
      <w:r>
        <w:rPr>
          <w:sz w:val="28"/>
          <w:szCs w:val="28"/>
        </w:rPr>
        <w:t>1</w:t>
      </w:r>
      <w:r w:rsidRPr="005331A9">
        <w:rPr>
          <w:sz w:val="28"/>
          <w:szCs w:val="28"/>
        </w:rPr>
        <w:t xml:space="preserve"> к настоящему Решению.</w:t>
      </w:r>
    </w:p>
    <w:p w:rsidR="00E76D52" w:rsidRPr="005331A9" w:rsidRDefault="00E76D52" w:rsidP="00E76D52">
      <w:pPr>
        <w:ind w:firstLine="540"/>
        <w:jc w:val="both"/>
        <w:rPr>
          <w:sz w:val="20"/>
          <w:szCs w:val="20"/>
        </w:rPr>
      </w:pPr>
    </w:p>
    <w:p w:rsidR="00E76D52" w:rsidRDefault="00E76D52" w:rsidP="00E76D52">
      <w:pPr>
        <w:ind w:firstLine="540"/>
        <w:jc w:val="both"/>
        <w:rPr>
          <w:b/>
          <w:sz w:val="28"/>
          <w:szCs w:val="28"/>
        </w:rPr>
      </w:pPr>
      <w:r w:rsidRPr="005331A9">
        <w:rPr>
          <w:b/>
          <w:sz w:val="28"/>
          <w:szCs w:val="28"/>
        </w:rPr>
        <w:t xml:space="preserve">Статья </w:t>
      </w:r>
      <w:r>
        <w:rPr>
          <w:b/>
          <w:sz w:val="28"/>
          <w:szCs w:val="28"/>
        </w:rPr>
        <w:t>3</w:t>
      </w:r>
      <w:r w:rsidRPr="005331A9">
        <w:rPr>
          <w:b/>
          <w:sz w:val="28"/>
          <w:szCs w:val="28"/>
        </w:rPr>
        <w:t xml:space="preserve">. Безвозмездные поступления в бюджет </w:t>
      </w:r>
      <w:r>
        <w:rPr>
          <w:b/>
          <w:sz w:val="28"/>
          <w:szCs w:val="28"/>
        </w:rPr>
        <w:t>Медаевского</w:t>
      </w:r>
    </w:p>
    <w:p w:rsidR="00E76D52" w:rsidRDefault="00E76D52" w:rsidP="00E76D52">
      <w:pPr>
        <w:ind w:firstLine="540"/>
        <w:jc w:val="both"/>
        <w:rPr>
          <w:b/>
          <w:sz w:val="28"/>
          <w:szCs w:val="28"/>
        </w:rPr>
      </w:pPr>
      <w:r>
        <w:rPr>
          <w:b/>
          <w:sz w:val="28"/>
          <w:szCs w:val="28"/>
        </w:rPr>
        <w:t xml:space="preserve">                  сельского поселения </w:t>
      </w:r>
      <w:r w:rsidRPr="005331A9">
        <w:rPr>
          <w:b/>
          <w:sz w:val="28"/>
          <w:szCs w:val="28"/>
        </w:rPr>
        <w:t>Чамзинского муниципального района</w:t>
      </w:r>
    </w:p>
    <w:p w:rsidR="00E76D52" w:rsidRPr="005331A9" w:rsidRDefault="00E76D52" w:rsidP="00E76D52">
      <w:pPr>
        <w:ind w:firstLine="540"/>
        <w:jc w:val="both"/>
        <w:rPr>
          <w:b/>
          <w:sz w:val="28"/>
          <w:szCs w:val="28"/>
        </w:rPr>
      </w:pPr>
      <w:r>
        <w:rPr>
          <w:b/>
          <w:sz w:val="28"/>
          <w:szCs w:val="28"/>
        </w:rPr>
        <w:t xml:space="preserve">                 </w:t>
      </w:r>
      <w:r w:rsidRPr="005331A9">
        <w:rPr>
          <w:b/>
          <w:sz w:val="28"/>
          <w:szCs w:val="28"/>
        </w:rPr>
        <w:t xml:space="preserve"> Республики Мордовия</w:t>
      </w:r>
    </w:p>
    <w:p w:rsidR="00E76D52" w:rsidRPr="005331A9" w:rsidRDefault="00E76D52" w:rsidP="00E76D52">
      <w:pPr>
        <w:ind w:firstLine="540"/>
        <w:jc w:val="both"/>
        <w:rPr>
          <w:sz w:val="20"/>
          <w:szCs w:val="20"/>
        </w:rPr>
      </w:pPr>
    </w:p>
    <w:p w:rsidR="00E76D52" w:rsidRPr="005331A9" w:rsidRDefault="00E76D52" w:rsidP="00E76D52">
      <w:pPr>
        <w:ind w:firstLine="540"/>
        <w:jc w:val="both"/>
        <w:rPr>
          <w:sz w:val="28"/>
          <w:szCs w:val="28"/>
        </w:rPr>
      </w:pPr>
      <w:r w:rsidRPr="005331A9">
        <w:rPr>
          <w:sz w:val="28"/>
          <w:szCs w:val="28"/>
        </w:rPr>
        <w:t xml:space="preserve">Утвердить объем безвозмездных поступлений в бюджет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на 202</w:t>
      </w:r>
      <w:r>
        <w:rPr>
          <w:sz w:val="28"/>
          <w:szCs w:val="28"/>
        </w:rPr>
        <w:t>2</w:t>
      </w:r>
      <w:r w:rsidRPr="005331A9">
        <w:rPr>
          <w:sz w:val="28"/>
          <w:szCs w:val="28"/>
        </w:rPr>
        <w:t xml:space="preserve"> год и на плановый период 202</w:t>
      </w:r>
      <w:r>
        <w:rPr>
          <w:sz w:val="28"/>
          <w:szCs w:val="28"/>
        </w:rPr>
        <w:t>3</w:t>
      </w:r>
      <w:r w:rsidRPr="005331A9">
        <w:rPr>
          <w:sz w:val="28"/>
          <w:szCs w:val="28"/>
        </w:rPr>
        <w:t xml:space="preserve"> и 202</w:t>
      </w:r>
      <w:r>
        <w:rPr>
          <w:sz w:val="28"/>
          <w:szCs w:val="28"/>
        </w:rPr>
        <w:t>4</w:t>
      </w:r>
      <w:r w:rsidRPr="005331A9">
        <w:rPr>
          <w:sz w:val="28"/>
          <w:szCs w:val="28"/>
        </w:rPr>
        <w:t xml:space="preserve"> годов согласно приложению </w:t>
      </w:r>
      <w:r>
        <w:rPr>
          <w:sz w:val="28"/>
          <w:szCs w:val="28"/>
        </w:rPr>
        <w:t>2</w:t>
      </w:r>
      <w:r w:rsidRPr="005331A9">
        <w:rPr>
          <w:sz w:val="28"/>
          <w:szCs w:val="28"/>
        </w:rPr>
        <w:t xml:space="preserve"> к настоящему Решению.</w:t>
      </w:r>
    </w:p>
    <w:p w:rsidR="00E76D52" w:rsidRPr="005331A9" w:rsidRDefault="00E76D52" w:rsidP="00E76D52">
      <w:pPr>
        <w:ind w:firstLine="540"/>
        <w:jc w:val="both"/>
      </w:pPr>
    </w:p>
    <w:p w:rsidR="00E76D52" w:rsidRDefault="00E76D52" w:rsidP="00E76D52">
      <w:pPr>
        <w:ind w:firstLine="540"/>
        <w:jc w:val="both"/>
        <w:rPr>
          <w:b/>
          <w:bCs/>
          <w:sz w:val="28"/>
          <w:szCs w:val="28"/>
        </w:rPr>
      </w:pPr>
      <w:r w:rsidRPr="005331A9">
        <w:rPr>
          <w:b/>
          <w:sz w:val="28"/>
          <w:szCs w:val="28"/>
        </w:rPr>
        <w:t xml:space="preserve">Статья </w:t>
      </w:r>
      <w:r>
        <w:rPr>
          <w:b/>
          <w:sz w:val="28"/>
          <w:szCs w:val="28"/>
        </w:rPr>
        <w:t>4</w:t>
      </w:r>
      <w:r w:rsidRPr="005331A9">
        <w:rPr>
          <w:b/>
          <w:sz w:val="28"/>
          <w:szCs w:val="28"/>
        </w:rPr>
        <w:t xml:space="preserve">. Распределение расходов </w:t>
      </w:r>
      <w:r w:rsidRPr="00971C25">
        <w:rPr>
          <w:b/>
          <w:bCs/>
          <w:sz w:val="28"/>
          <w:szCs w:val="28"/>
        </w:rPr>
        <w:t>бюджета</w:t>
      </w:r>
      <w:r>
        <w:rPr>
          <w:b/>
          <w:bCs/>
        </w:rPr>
        <w:t xml:space="preserve"> </w:t>
      </w:r>
      <w:r>
        <w:rPr>
          <w:b/>
          <w:bCs/>
          <w:sz w:val="28"/>
          <w:szCs w:val="28"/>
        </w:rPr>
        <w:t>Медаевского сельского</w:t>
      </w:r>
    </w:p>
    <w:p w:rsidR="00E76D52" w:rsidRDefault="00E76D52" w:rsidP="00E76D52">
      <w:pPr>
        <w:ind w:firstLine="540"/>
        <w:jc w:val="both"/>
        <w:rPr>
          <w:b/>
          <w:sz w:val="28"/>
          <w:szCs w:val="28"/>
        </w:rPr>
      </w:pPr>
      <w:r>
        <w:rPr>
          <w:b/>
          <w:bCs/>
          <w:sz w:val="28"/>
          <w:szCs w:val="28"/>
        </w:rPr>
        <w:t xml:space="preserve">                  сельского поселения </w:t>
      </w:r>
      <w:r w:rsidRPr="00971C25">
        <w:rPr>
          <w:b/>
          <w:bCs/>
          <w:sz w:val="28"/>
          <w:szCs w:val="28"/>
        </w:rPr>
        <w:t>Чамзинского</w:t>
      </w:r>
      <w:r w:rsidRPr="005331A9">
        <w:rPr>
          <w:b/>
          <w:sz w:val="28"/>
          <w:szCs w:val="28"/>
        </w:rPr>
        <w:t xml:space="preserve"> муниципального</w:t>
      </w:r>
      <w:r>
        <w:rPr>
          <w:b/>
          <w:sz w:val="28"/>
          <w:szCs w:val="28"/>
        </w:rPr>
        <w:t xml:space="preserve"> </w:t>
      </w:r>
      <w:r w:rsidRPr="005331A9">
        <w:rPr>
          <w:b/>
          <w:sz w:val="28"/>
          <w:szCs w:val="28"/>
        </w:rPr>
        <w:t>района</w:t>
      </w:r>
    </w:p>
    <w:p w:rsidR="00E76D52" w:rsidRPr="005331A9" w:rsidRDefault="00E76D52" w:rsidP="00E76D52">
      <w:pPr>
        <w:ind w:firstLine="540"/>
        <w:jc w:val="both"/>
        <w:rPr>
          <w:b/>
          <w:sz w:val="28"/>
          <w:szCs w:val="28"/>
        </w:rPr>
      </w:pPr>
      <w:r>
        <w:rPr>
          <w:b/>
          <w:sz w:val="28"/>
          <w:szCs w:val="28"/>
        </w:rPr>
        <w:t xml:space="preserve">                  </w:t>
      </w:r>
      <w:r w:rsidRPr="005331A9">
        <w:rPr>
          <w:b/>
          <w:sz w:val="28"/>
          <w:szCs w:val="28"/>
        </w:rPr>
        <w:t>Республики Мордовия</w:t>
      </w:r>
    </w:p>
    <w:p w:rsidR="00E76D52" w:rsidRPr="005331A9" w:rsidRDefault="00E76D52" w:rsidP="00E76D52">
      <w:pPr>
        <w:ind w:firstLine="540"/>
        <w:jc w:val="both"/>
        <w:rPr>
          <w:b/>
        </w:rPr>
      </w:pPr>
    </w:p>
    <w:p w:rsidR="00E76D52" w:rsidRDefault="00E76D52" w:rsidP="00E76D52">
      <w:pPr>
        <w:ind w:firstLine="540"/>
        <w:jc w:val="both"/>
        <w:rPr>
          <w:sz w:val="28"/>
          <w:szCs w:val="28"/>
        </w:rPr>
      </w:pPr>
      <w:r w:rsidRPr="005331A9">
        <w:rPr>
          <w:sz w:val="28"/>
          <w:szCs w:val="28"/>
        </w:rPr>
        <w:t>Утвердить:</w:t>
      </w:r>
    </w:p>
    <w:p w:rsidR="00E76D52" w:rsidRPr="005331A9" w:rsidRDefault="00E76D52" w:rsidP="00E76D52">
      <w:pPr>
        <w:ind w:firstLine="540"/>
        <w:jc w:val="both"/>
        <w:rPr>
          <w:sz w:val="28"/>
          <w:szCs w:val="28"/>
        </w:rPr>
      </w:pPr>
      <w:r w:rsidRPr="005331A9">
        <w:rPr>
          <w:sz w:val="28"/>
          <w:szCs w:val="28"/>
        </w:rPr>
        <w:t xml:space="preserve">ведомственную структуру расходов бюджета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w:t>
      </w:r>
      <w:r w:rsidRPr="005331A9">
        <w:rPr>
          <w:bCs/>
          <w:sz w:val="28"/>
          <w:szCs w:val="28"/>
        </w:rPr>
        <w:t xml:space="preserve"> на 202</w:t>
      </w:r>
      <w:r>
        <w:rPr>
          <w:bCs/>
          <w:sz w:val="28"/>
          <w:szCs w:val="28"/>
        </w:rPr>
        <w:t>2</w:t>
      </w:r>
      <w:r w:rsidRPr="005331A9">
        <w:rPr>
          <w:bCs/>
          <w:sz w:val="28"/>
          <w:szCs w:val="28"/>
        </w:rPr>
        <w:t xml:space="preserve"> год</w:t>
      </w:r>
      <w:r w:rsidRPr="005331A9">
        <w:rPr>
          <w:sz w:val="28"/>
          <w:szCs w:val="28"/>
        </w:rPr>
        <w:t xml:space="preserve"> и на плановый период 202</w:t>
      </w:r>
      <w:r>
        <w:rPr>
          <w:sz w:val="28"/>
          <w:szCs w:val="28"/>
        </w:rPr>
        <w:t>3</w:t>
      </w:r>
      <w:r w:rsidRPr="005331A9">
        <w:rPr>
          <w:sz w:val="28"/>
          <w:szCs w:val="28"/>
        </w:rPr>
        <w:t xml:space="preserve"> и 202</w:t>
      </w:r>
      <w:r>
        <w:rPr>
          <w:sz w:val="28"/>
          <w:szCs w:val="28"/>
        </w:rPr>
        <w:t>4</w:t>
      </w:r>
      <w:r w:rsidRPr="005331A9">
        <w:rPr>
          <w:sz w:val="28"/>
          <w:szCs w:val="28"/>
        </w:rPr>
        <w:t xml:space="preserve"> годов согласно приложению </w:t>
      </w:r>
      <w:r>
        <w:rPr>
          <w:sz w:val="28"/>
          <w:szCs w:val="28"/>
        </w:rPr>
        <w:t>3</w:t>
      </w:r>
      <w:r w:rsidRPr="005331A9">
        <w:rPr>
          <w:sz w:val="28"/>
          <w:szCs w:val="28"/>
        </w:rPr>
        <w:t xml:space="preserve"> к настоящему Решению;</w:t>
      </w:r>
    </w:p>
    <w:p w:rsidR="00E76D52" w:rsidRPr="005331A9" w:rsidRDefault="00E76D52" w:rsidP="00E76D52">
      <w:pPr>
        <w:ind w:firstLine="540"/>
        <w:jc w:val="both"/>
        <w:rPr>
          <w:sz w:val="28"/>
          <w:szCs w:val="28"/>
        </w:rPr>
      </w:pPr>
      <w:r w:rsidRPr="005331A9">
        <w:rPr>
          <w:sz w:val="28"/>
          <w:szCs w:val="28"/>
        </w:rPr>
        <w:t xml:space="preserve">распределение бюджетных ассигнований бюджета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5331A9">
        <w:rPr>
          <w:bCs/>
          <w:sz w:val="28"/>
          <w:szCs w:val="28"/>
        </w:rPr>
        <w:t xml:space="preserve"> </w:t>
      </w:r>
      <w:r w:rsidRPr="005331A9">
        <w:rPr>
          <w:sz w:val="28"/>
          <w:szCs w:val="28"/>
        </w:rPr>
        <w:t xml:space="preserve">классификации </w:t>
      </w:r>
      <w:r w:rsidRPr="005331A9">
        <w:rPr>
          <w:sz w:val="28"/>
          <w:szCs w:val="28"/>
        </w:rPr>
        <w:lastRenderedPageBreak/>
        <w:t xml:space="preserve">расходов бюджетов </w:t>
      </w:r>
      <w:r w:rsidRPr="005331A9">
        <w:rPr>
          <w:bCs/>
          <w:sz w:val="28"/>
          <w:szCs w:val="28"/>
        </w:rPr>
        <w:t>на 202</w:t>
      </w:r>
      <w:r>
        <w:rPr>
          <w:bCs/>
          <w:sz w:val="28"/>
          <w:szCs w:val="28"/>
        </w:rPr>
        <w:t>2</w:t>
      </w:r>
      <w:r w:rsidRPr="005331A9">
        <w:rPr>
          <w:bCs/>
          <w:sz w:val="28"/>
          <w:szCs w:val="28"/>
        </w:rPr>
        <w:t xml:space="preserve"> год и на плановый период 202</w:t>
      </w:r>
      <w:r>
        <w:rPr>
          <w:bCs/>
          <w:sz w:val="28"/>
          <w:szCs w:val="28"/>
        </w:rPr>
        <w:t>3</w:t>
      </w:r>
      <w:r w:rsidRPr="005331A9">
        <w:rPr>
          <w:bCs/>
          <w:sz w:val="28"/>
          <w:szCs w:val="28"/>
        </w:rPr>
        <w:t xml:space="preserve"> и 202</w:t>
      </w:r>
      <w:r>
        <w:rPr>
          <w:bCs/>
          <w:sz w:val="28"/>
          <w:szCs w:val="28"/>
        </w:rPr>
        <w:t>4</w:t>
      </w:r>
      <w:r w:rsidRPr="005331A9">
        <w:rPr>
          <w:bCs/>
          <w:sz w:val="28"/>
          <w:szCs w:val="28"/>
        </w:rPr>
        <w:t xml:space="preserve"> годов </w:t>
      </w:r>
      <w:r w:rsidRPr="005331A9">
        <w:rPr>
          <w:sz w:val="28"/>
          <w:szCs w:val="28"/>
        </w:rPr>
        <w:t xml:space="preserve">согласно приложению </w:t>
      </w:r>
      <w:r>
        <w:rPr>
          <w:sz w:val="28"/>
          <w:szCs w:val="28"/>
        </w:rPr>
        <w:t>4</w:t>
      </w:r>
      <w:r w:rsidRPr="005331A9">
        <w:rPr>
          <w:sz w:val="28"/>
          <w:szCs w:val="28"/>
        </w:rPr>
        <w:t xml:space="preserve"> к настоящему Решению; </w:t>
      </w:r>
    </w:p>
    <w:p w:rsidR="00E76D52" w:rsidRPr="005331A9" w:rsidRDefault="00E76D52" w:rsidP="00E76D52">
      <w:pPr>
        <w:ind w:firstLine="540"/>
        <w:jc w:val="both"/>
        <w:rPr>
          <w:sz w:val="28"/>
          <w:szCs w:val="28"/>
        </w:rPr>
      </w:pPr>
      <w:r w:rsidRPr="005331A9">
        <w:rPr>
          <w:bCs/>
          <w:sz w:val="28"/>
          <w:szCs w:val="28"/>
        </w:rPr>
        <w:t xml:space="preserve">распределение бюджетных ассигнований бюджета </w:t>
      </w:r>
      <w:r>
        <w:rPr>
          <w:bCs/>
          <w:sz w:val="28"/>
          <w:szCs w:val="28"/>
        </w:rPr>
        <w:t xml:space="preserve">Медаевского сельского поселения </w:t>
      </w:r>
      <w:r w:rsidRPr="005331A9">
        <w:rPr>
          <w:bCs/>
          <w:sz w:val="28"/>
          <w:szCs w:val="28"/>
        </w:rPr>
        <w:t xml:space="preserve">Чамзинского муниципального района Республики Мордовия </w:t>
      </w:r>
      <w:r w:rsidRPr="005331A9">
        <w:rPr>
          <w:sz w:val="28"/>
          <w:szCs w:val="28"/>
        </w:rPr>
        <w:t>по целевым статьям (муниципальным программам и непрограммным направлениям деятельности), группам и подгруппам видов расходов</w:t>
      </w:r>
      <w:r>
        <w:rPr>
          <w:sz w:val="28"/>
          <w:szCs w:val="28"/>
        </w:rPr>
        <w:t xml:space="preserve">, </w:t>
      </w:r>
      <w:r w:rsidRPr="005331A9">
        <w:rPr>
          <w:sz w:val="28"/>
          <w:szCs w:val="28"/>
        </w:rPr>
        <w:t xml:space="preserve">разделам и подразделам классификации расходов бюджета </w:t>
      </w:r>
      <w:r w:rsidRPr="005331A9">
        <w:rPr>
          <w:bCs/>
          <w:sz w:val="28"/>
          <w:szCs w:val="28"/>
        </w:rPr>
        <w:t>на 202</w:t>
      </w:r>
      <w:r>
        <w:rPr>
          <w:bCs/>
          <w:sz w:val="28"/>
          <w:szCs w:val="28"/>
        </w:rPr>
        <w:t>2</w:t>
      </w:r>
      <w:r w:rsidRPr="005331A9">
        <w:rPr>
          <w:bCs/>
          <w:sz w:val="28"/>
          <w:szCs w:val="28"/>
        </w:rPr>
        <w:t xml:space="preserve"> год и на плановый период 202</w:t>
      </w:r>
      <w:r>
        <w:rPr>
          <w:bCs/>
          <w:sz w:val="28"/>
          <w:szCs w:val="28"/>
        </w:rPr>
        <w:t>3</w:t>
      </w:r>
      <w:r w:rsidRPr="005331A9">
        <w:rPr>
          <w:bCs/>
          <w:sz w:val="28"/>
          <w:szCs w:val="28"/>
        </w:rPr>
        <w:t xml:space="preserve"> и 202</w:t>
      </w:r>
      <w:r>
        <w:rPr>
          <w:bCs/>
          <w:sz w:val="28"/>
          <w:szCs w:val="28"/>
        </w:rPr>
        <w:t>4</w:t>
      </w:r>
      <w:r w:rsidRPr="005331A9">
        <w:rPr>
          <w:bCs/>
          <w:sz w:val="28"/>
          <w:szCs w:val="28"/>
        </w:rPr>
        <w:t xml:space="preserve"> годов </w:t>
      </w:r>
      <w:r w:rsidRPr="005331A9">
        <w:rPr>
          <w:sz w:val="28"/>
          <w:szCs w:val="28"/>
        </w:rPr>
        <w:t xml:space="preserve">согласно приложению </w:t>
      </w:r>
      <w:r>
        <w:rPr>
          <w:sz w:val="28"/>
          <w:szCs w:val="28"/>
        </w:rPr>
        <w:t>5</w:t>
      </w:r>
      <w:r w:rsidRPr="005331A9">
        <w:rPr>
          <w:sz w:val="28"/>
          <w:szCs w:val="28"/>
        </w:rPr>
        <w:t xml:space="preserve"> к настоящему Решению;</w:t>
      </w:r>
    </w:p>
    <w:p w:rsidR="00E76D52" w:rsidRPr="005331A9" w:rsidRDefault="00E76D52" w:rsidP="00E76D52">
      <w:pPr>
        <w:ind w:firstLine="540"/>
        <w:jc w:val="both"/>
        <w:rPr>
          <w:sz w:val="28"/>
          <w:szCs w:val="28"/>
        </w:rPr>
      </w:pPr>
      <w:r w:rsidRPr="005331A9">
        <w:rPr>
          <w:sz w:val="28"/>
          <w:szCs w:val="28"/>
        </w:rPr>
        <w:t xml:space="preserve">распределение </w:t>
      </w:r>
      <w:r>
        <w:rPr>
          <w:sz w:val="28"/>
          <w:szCs w:val="28"/>
        </w:rPr>
        <w:t xml:space="preserve">бюджетных ассигнований бюджета Медаевского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5331A9">
        <w:rPr>
          <w:sz w:val="28"/>
          <w:szCs w:val="28"/>
        </w:rPr>
        <w:t>на 202</w:t>
      </w:r>
      <w:r>
        <w:rPr>
          <w:sz w:val="28"/>
          <w:szCs w:val="28"/>
        </w:rPr>
        <w:t>2</w:t>
      </w:r>
      <w:r w:rsidRPr="005331A9">
        <w:rPr>
          <w:sz w:val="28"/>
          <w:szCs w:val="28"/>
        </w:rPr>
        <w:t xml:space="preserve"> год и на плановый период 202</w:t>
      </w:r>
      <w:r>
        <w:rPr>
          <w:sz w:val="28"/>
          <w:szCs w:val="28"/>
        </w:rPr>
        <w:t>3</w:t>
      </w:r>
      <w:r w:rsidRPr="005331A9">
        <w:rPr>
          <w:sz w:val="28"/>
          <w:szCs w:val="28"/>
        </w:rPr>
        <w:t xml:space="preserve"> и 202</w:t>
      </w:r>
      <w:r>
        <w:rPr>
          <w:sz w:val="28"/>
          <w:szCs w:val="28"/>
        </w:rPr>
        <w:t>4</w:t>
      </w:r>
      <w:r w:rsidRPr="005331A9">
        <w:rPr>
          <w:sz w:val="28"/>
          <w:szCs w:val="28"/>
        </w:rPr>
        <w:t xml:space="preserve"> годов согласно приложению </w:t>
      </w:r>
      <w:r>
        <w:rPr>
          <w:sz w:val="28"/>
          <w:szCs w:val="28"/>
        </w:rPr>
        <w:t>6</w:t>
      </w:r>
      <w:r w:rsidRPr="005331A9">
        <w:rPr>
          <w:sz w:val="28"/>
          <w:szCs w:val="28"/>
        </w:rPr>
        <w:t xml:space="preserve"> к настоящему Решению.</w:t>
      </w:r>
    </w:p>
    <w:p w:rsidR="00E76D52" w:rsidRPr="005331A9" w:rsidRDefault="00E76D52" w:rsidP="00E76D52">
      <w:pPr>
        <w:ind w:firstLine="540"/>
        <w:jc w:val="center"/>
        <w:rPr>
          <w:b/>
        </w:rPr>
      </w:pPr>
    </w:p>
    <w:p w:rsidR="00E76D52" w:rsidRPr="005331A9" w:rsidRDefault="00E76D52" w:rsidP="00E76D52">
      <w:pPr>
        <w:ind w:firstLine="540"/>
        <w:jc w:val="both"/>
        <w:rPr>
          <w:b/>
          <w:sz w:val="28"/>
          <w:szCs w:val="28"/>
        </w:rPr>
      </w:pPr>
      <w:r w:rsidRPr="005331A9">
        <w:rPr>
          <w:b/>
          <w:sz w:val="28"/>
          <w:szCs w:val="28"/>
        </w:rPr>
        <w:t xml:space="preserve">Статья </w:t>
      </w:r>
      <w:r>
        <w:rPr>
          <w:b/>
          <w:sz w:val="28"/>
          <w:szCs w:val="28"/>
        </w:rPr>
        <w:t>5</w:t>
      </w:r>
      <w:r w:rsidRPr="005331A9">
        <w:rPr>
          <w:b/>
          <w:sz w:val="28"/>
          <w:szCs w:val="28"/>
        </w:rPr>
        <w:t>. Бюджетные ассигнования на социальное обеспечение населения,</w:t>
      </w:r>
    </w:p>
    <w:p w:rsidR="00E76D52" w:rsidRPr="005331A9" w:rsidRDefault="00E76D52" w:rsidP="00E76D52">
      <w:pPr>
        <w:ind w:firstLine="540"/>
        <w:jc w:val="both"/>
        <w:rPr>
          <w:b/>
          <w:sz w:val="28"/>
          <w:szCs w:val="28"/>
        </w:rPr>
      </w:pPr>
      <w:r w:rsidRPr="005331A9">
        <w:rPr>
          <w:b/>
          <w:sz w:val="28"/>
          <w:szCs w:val="28"/>
        </w:rPr>
        <w:t xml:space="preserve">                  не связанные с предоставлением мер социальной поддержки</w:t>
      </w:r>
    </w:p>
    <w:p w:rsidR="00E76D52" w:rsidRPr="005331A9" w:rsidRDefault="00E76D52" w:rsidP="00E76D52">
      <w:pPr>
        <w:ind w:firstLine="540"/>
        <w:jc w:val="both"/>
        <w:rPr>
          <w:b/>
          <w:sz w:val="28"/>
          <w:szCs w:val="28"/>
        </w:rPr>
      </w:pPr>
    </w:p>
    <w:p w:rsidR="00E76D52" w:rsidRPr="005331A9" w:rsidRDefault="00E76D52" w:rsidP="00E76D52">
      <w:pPr>
        <w:ind w:firstLine="540"/>
        <w:jc w:val="both"/>
        <w:rPr>
          <w:sz w:val="28"/>
          <w:szCs w:val="28"/>
        </w:rPr>
      </w:pPr>
      <w:r w:rsidRPr="005331A9">
        <w:rPr>
          <w:sz w:val="28"/>
          <w:szCs w:val="28"/>
        </w:rPr>
        <w:t xml:space="preserve">Из бюджета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E76D52" w:rsidRDefault="00E76D52" w:rsidP="00E76D52">
      <w:pPr>
        <w:autoSpaceDE w:val="0"/>
        <w:autoSpaceDN w:val="0"/>
        <w:adjustRightInd w:val="0"/>
        <w:ind w:firstLine="540"/>
        <w:jc w:val="both"/>
        <w:rPr>
          <w:sz w:val="28"/>
          <w:szCs w:val="28"/>
        </w:rPr>
      </w:pPr>
      <w:r w:rsidRPr="005331A9">
        <w:rPr>
          <w:sz w:val="28"/>
          <w:szCs w:val="28"/>
        </w:rPr>
        <w:t>пенсия за выслугу лет лицам, замещавшим муниципальные должности, муниципальным служащим</w:t>
      </w:r>
      <w:r>
        <w:rPr>
          <w:sz w:val="28"/>
          <w:szCs w:val="28"/>
        </w:rPr>
        <w:t>.</w:t>
      </w:r>
    </w:p>
    <w:p w:rsidR="00E76D52" w:rsidRPr="005331A9" w:rsidRDefault="00E76D52" w:rsidP="00E76D52">
      <w:pPr>
        <w:autoSpaceDE w:val="0"/>
        <w:autoSpaceDN w:val="0"/>
        <w:adjustRightInd w:val="0"/>
        <w:ind w:firstLine="540"/>
        <w:jc w:val="both"/>
        <w:rPr>
          <w:sz w:val="28"/>
          <w:szCs w:val="28"/>
        </w:rPr>
      </w:pPr>
    </w:p>
    <w:p w:rsidR="00E76D52" w:rsidRDefault="00E76D52" w:rsidP="00E76D52">
      <w:pPr>
        <w:ind w:firstLine="540"/>
        <w:jc w:val="both"/>
        <w:rPr>
          <w:b/>
          <w:sz w:val="28"/>
          <w:szCs w:val="28"/>
        </w:rPr>
      </w:pPr>
      <w:r w:rsidRPr="005331A9">
        <w:rPr>
          <w:b/>
          <w:sz w:val="28"/>
          <w:szCs w:val="28"/>
        </w:rPr>
        <w:t xml:space="preserve">Статья </w:t>
      </w:r>
      <w:r>
        <w:rPr>
          <w:b/>
          <w:sz w:val="28"/>
          <w:szCs w:val="28"/>
        </w:rPr>
        <w:t>6</w:t>
      </w:r>
      <w:r w:rsidRPr="005331A9">
        <w:rPr>
          <w:b/>
          <w:sz w:val="28"/>
          <w:szCs w:val="28"/>
        </w:rPr>
        <w:t>. Межбюджетные трансферты</w:t>
      </w:r>
      <w:r>
        <w:rPr>
          <w:b/>
          <w:sz w:val="28"/>
          <w:szCs w:val="28"/>
        </w:rPr>
        <w:t>,</w:t>
      </w:r>
      <w:r w:rsidRPr="005331A9">
        <w:rPr>
          <w:b/>
          <w:sz w:val="28"/>
          <w:szCs w:val="28"/>
        </w:rPr>
        <w:t xml:space="preserve"> </w:t>
      </w:r>
      <w:r>
        <w:rPr>
          <w:b/>
          <w:sz w:val="28"/>
          <w:szCs w:val="28"/>
        </w:rPr>
        <w:t>предоставляемые бюджету</w:t>
      </w:r>
    </w:p>
    <w:p w:rsidR="00E76D52" w:rsidRPr="005331A9" w:rsidRDefault="00E76D52" w:rsidP="00E76D52">
      <w:pPr>
        <w:ind w:firstLine="540"/>
        <w:jc w:val="both"/>
        <w:rPr>
          <w:b/>
          <w:sz w:val="28"/>
          <w:szCs w:val="28"/>
        </w:rPr>
      </w:pPr>
      <w:r>
        <w:rPr>
          <w:b/>
          <w:sz w:val="28"/>
          <w:szCs w:val="28"/>
        </w:rPr>
        <w:t xml:space="preserve">                  Чамзинского муниципального района Республики Мордовия</w:t>
      </w:r>
    </w:p>
    <w:p w:rsidR="00E76D52" w:rsidRPr="005331A9" w:rsidRDefault="00E76D52" w:rsidP="00E76D52">
      <w:pPr>
        <w:ind w:firstLine="540"/>
        <w:rPr>
          <w:b/>
          <w:sz w:val="28"/>
          <w:szCs w:val="28"/>
        </w:rPr>
      </w:pPr>
    </w:p>
    <w:p w:rsidR="00E76D52" w:rsidRPr="005331A9" w:rsidRDefault="00E76D52" w:rsidP="00E76D52">
      <w:pPr>
        <w:pStyle w:val="ConsNonformat"/>
        <w:ind w:right="0" w:firstLine="540"/>
        <w:jc w:val="both"/>
        <w:rPr>
          <w:rFonts w:ascii="Times New Roman" w:hAnsi="Times New Roman" w:cs="Times New Roman"/>
          <w:sz w:val="28"/>
          <w:szCs w:val="28"/>
        </w:rPr>
      </w:pPr>
      <w:r w:rsidRPr="005331A9">
        <w:rPr>
          <w:rFonts w:ascii="Times New Roman" w:hAnsi="Times New Roman" w:cs="Times New Roman"/>
          <w:sz w:val="28"/>
          <w:szCs w:val="28"/>
        </w:rPr>
        <w:t>1. Утвердить общий объем межбюджетных трансфертов, предоставляемых другим бюджетам бюджетной системы Российской Федерации на 202</w:t>
      </w:r>
      <w:r>
        <w:rPr>
          <w:rFonts w:ascii="Times New Roman" w:hAnsi="Times New Roman" w:cs="Times New Roman"/>
          <w:sz w:val="28"/>
          <w:szCs w:val="28"/>
        </w:rPr>
        <w:t>2</w:t>
      </w:r>
      <w:r w:rsidRPr="005331A9">
        <w:rPr>
          <w:rFonts w:ascii="Times New Roman" w:hAnsi="Times New Roman" w:cs="Times New Roman"/>
          <w:sz w:val="28"/>
          <w:szCs w:val="28"/>
        </w:rPr>
        <w:t xml:space="preserve"> год в размере </w:t>
      </w:r>
      <w:r>
        <w:rPr>
          <w:rFonts w:ascii="Times New Roman" w:hAnsi="Times New Roman" w:cs="Times New Roman"/>
          <w:sz w:val="28"/>
          <w:szCs w:val="28"/>
        </w:rPr>
        <w:t>6,2</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 на 202</w:t>
      </w:r>
      <w:r>
        <w:rPr>
          <w:rFonts w:ascii="Times New Roman" w:hAnsi="Times New Roman" w:cs="Times New Roman"/>
          <w:sz w:val="28"/>
          <w:szCs w:val="28"/>
        </w:rPr>
        <w:t>3</w:t>
      </w:r>
      <w:r w:rsidRPr="005331A9">
        <w:rPr>
          <w:rFonts w:ascii="Times New Roman" w:hAnsi="Times New Roman" w:cs="Times New Roman"/>
          <w:sz w:val="28"/>
          <w:szCs w:val="28"/>
        </w:rPr>
        <w:t xml:space="preserve"> год – </w:t>
      </w:r>
      <w:r>
        <w:rPr>
          <w:rFonts w:ascii="Times New Roman" w:hAnsi="Times New Roman" w:cs="Times New Roman"/>
          <w:sz w:val="28"/>
          <w:szCs w:val="28"/>
        </w:rPr>
        <w:t>6,5</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 на 202</w:t>
      </w:r>
      <w:r>
        <w:rPr>
          <w:rFonts w:ascii="Times New Roman" w:hAnsi="Times New Roman" w:cs="Times New Roman"/>
          <w:sz w:val="28"/>
          <w:szCs w:val="28"/>
        </w:rPr>
        <w:t>4</w:t>
      </w:r>
      <w:r w:rsidRPr="005331A9">
        <w:rPr>
          <w:rFonts w:ascii="Times New Roman" w:hAnsi="Times New Roman" w:cs="Times New Roman"/>
          <w:sz w:val="28"/>
          <w:szCs w:val="28"/>
        </w:rPr>
        <w:t xml:space="preserve"> год – 6</w:t>
      </w:r>
      <w:r>
        <w:rPr>
          <w:rFonts w:ascii="Times New Roman" w:hAnsi="Times New Roman" w:cs="Times New Roman"/>
          <w:sz w:val="28"/>
          <w:szCs w:val="28"/>
        </w:rPr>
        <w:t>,5</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w:t>
      </w:r>
    </w:p>
    <w:p w:rsidR="00E76D52" w:rsidRPr="005331A9" w:rsidRDefault="00E76D52" w:rsidP="00E76D52">
      <w:pPr>
        <w:ind w:firstLine="540"/>
        <w:jc w:val="both"/>
        <w:rPr>
          <w:sz w:val="28"/>
          <w:szCs w:val="28"/>
        </w:rPr>
      </w:pPr>
      <w:r>
        <w:rPr>
          <w:sz w:val="28"/>
          <w:szCs w:val="28"/>
        </w:rPr>
        <w:lastRenderedPageBreak/>
        <w:t>2</w:t>
      </w:r>
      <w:r w:rsidRPr="005331A9">
        <w:rPr>
          <w:sz w:val="28"/>
          <w:szCs w:val="28"/>
        </w:rPr>
        <w:t xml:space="preserve">. Из бюджета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бюджет</w:t>
      </w:r>
      <w:r>
        <w:rPr>
          <w:sz w:val="28"/>
          <w:szCs w:val="28"/>
        </w:rPr>
        <w:t>у Чамзинского муниципального района Республики Мордовия</w:t>
      </w:r>
      <w:r w:rsidRPr="005331A9">
        <w:rPr>
          <w:sz w:val="28"/>
          <w:szCs w:val="28"/>
        </w:rPr>
        <w:t xml:space="preserve"> предоставляются:</w:t>
      </w:r>
    </w:p>
    <w:p w:rsidR="00E76D52" w:rsidRDefault="00E76D52" w:rsidP="00E76D52">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иные межбюджетные трансферты на осуществление </w:t>
      </w:r>
      <w:r>
        <w:rPr>
          <w:rFonts w:ascii="Times New Roman" w:hAnsi="Times New Roman" w:cs="Times New Roman"/>
          <w:sz w:val="28"/>
          <w:szCs w:val="28"/>
        </w:rPr>
        <w:t>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E76D52" w:rsidRPr="005331A9" w:rsidRDefault="00E76D52" w:rsidP="00E76D52">
      <w:pPr>
        <w:ind w:firstLine="720"/>
        <w:jc w:val="both"/>
        <w:rPr>
          <w:sz w:val="28"/>
          <w:szCs w:val="28"/>
        </w:rPr>
      </w:pPr>
      <w:r>
        <w:rPr>
          <w:sz w:val="28"/>
          <w:szCs w:val="28"/>
        </w:rPr>
        <w:t>3</w:t>
      </w:r>
      <w:r w:rsidRPr="005331A9">
        <w:rPr>
          <w:sz w:val="28"/>
          <w:szCs w:val="28"/>
        </w:rPr>
        <w:t>. Утвердить распределение межбюджетных трансфертов из бюджета</w:t>
      </w:r>
      <w:r w:rsidRPr="005331A9">
        <w:t xml:space="preserve"> </w:t>
      </w:r>
      <w:r>
        <w:rPr>
          <w:sz w:val="28"/>
          <w:szCs w:val="28"/>
        </w:rPr>
        <w:t xml:space="preserve">Медаевского сельского поселения </w:t>
      </w:r>
      <w:r w:rsidRPr="005331A9">
        <w:rPr>
          <w:sz w:val="28"/>
          <w:szCs w:val="28"/>
        </w:rPr>
        <w:t xml:space="preserve">Чамзинского муниципального района Республики Мордовия согласно приложению </w:t>
      </w:r>
      <w:r>
        <w:rPr>
          <w:sz w:val="28"/>
          <w:szCs w:val="28"/>
        </w:rPr>
        <w:t>7</w:t>
      </w:r>
      <w:r w:rsidRPr="005331A9">
        <w:rPr>
          <w:sz w:val="28"/>
          <w:szCs w:val="28"/>
        </w:rPr>
        <w:t xml:space="preserve"> к настоящему Решению.</w:t>
      </w:r>
    </w:p>
    <w:p w:rsidR="00E76D52" w:rsidRPr="005331A9" w:rsidRDefault="00E76D52" w:rsidP="00E76D52">
      <w:pPr>
        <w:autoSpaceDE w:val="0"/>
        <w:autoSpaceDN w:val="0"/>
        <w:adjustRightInd w:val="0"/>
        <w:ind w:firstLine="540"/>
        <w:jc w:val="both"/>
        <w:rPr>
          <w:sz w:val="28"/>
          <w:szCs w:val="28"/>
        </w:rPr>
      </w:pPr>
    </w:p>
    <w:p w:rsidR="00E76D52" w:rsidRPr="005331A9" w:rsidRDefault="00E76D52" w:rsidP="00E76D52">
      <w:pPr>
        <w:autoSpaceDE w:val="0"/>
        <w:autoSpaceDN w:val="0"/>
        <w:adjustRightInd w:val="0"/>
        <w:ind w:firstLine="540"/>
        <w:jc w:val="both"/>
        <w:rPr>
          <w:b/>
          <w:sz w:val="28"/>
          <w:szCs w:val="28"/>
        </w:rPr>
      </w:pPr>
      <w:r w:rsidRPr="005331A9">
        <w:rPr>
          <w:b/>
          <w:sz w:val="28"/>
          <w:szCs w:val="28"/>
        </w:rPr>
        <w:t xml:space="preserve">Статья </w:t>
      </w:r>
      <w:r>
        <w:rPr>
          <w:b/>
          <w:sz w:val="28"/>
          <w:szCs w:val="28"/>
        </w:rPr>
        <w:t>7</w:t>
      </w:r>
      <w:r w:rsidRPr="005331A9">
        <w:rPr>
          <w:b/>
          <w:sz w:val="28"/>
          <w:szCs w:val="28"/>
        </w:rPr>
        <w:t xml:space="preserve">. Нормативы для предоставления иных межбюджетных </w:t>
      </w:r>
    </w:p>
    <w:p w:rsidR="00E76D52" w:rsidRPr="005331A9" w:rsidRDefault="00E76D52" w:rsidP="00E76D52">
      <w:pPr>
        <w:autoSpaceDE w:val="0"/>
        <w:autoSpaceDN w:val="0"/>
        <w:adjustRightInd w:val="0"/>
        <w:ind w:firstLine="540"/>
        <w:jc w:val="both"/>
        <w:rPr>
          <w:b/>
          <w:sz w:val="28"/>
          <w:szCs w:val="28"/>
        </w:rPr>
      </w:pPr>
      <w:r w:rsidRPr="005331A9">
        <w:rPr>
          <w:b/>
          <w:sz w:val="28"/>
          <w:szCs w:val="28"/>
        </w:rPr>
        <w:t xml:space="preserve">                    трансфертов на осуществление переданных полномочий </w:t>
      </w:r>
    </w:p>
    <w:p w:rsidR="00E76D52" w:rsidRDefault="00E76D52" w:rsidP="00E76D52">
      <w:pPr>
        <w:autoSpaceDE w:val="0"/>
        <w:autoSpaceDN w:val="0"/>
        <w:adjustRightInd w:val="0"/>
        <w:ind w:firstLine="540"/>
        <w:jc w:val="both"/>
        <w:rPr>
          <w:b/>
          <w:sz w:val="28"/>
          <w:szCs w:val="28"/>
        </w:rPr>
      </w:pPr>
      <w:r w:rsidRPr="005331A9">
        <w:rPr>
          <w:b/>
          <w:sz w:val="28"/>
          <w:szCs w:val="28"/>
        </w:rPr>
        <w:t xml:space="preserve">                    из бюджета </w:t>
      </w:r>
      <w:r>
        <w:rPr>
          <w:b/>
          <w:sz w:val="28"/>
          <w:szCs w:val="28"/>
        </w:rPr>
        <w:t xml:space="preserve">Медаевского сельского поселения </w:t>
      </w:r>
      <w:r w:rsidRPr="005331A9">
        <w:rPr>
          <w:b/>
          <w:sz w:val="28"/>
          <w:szCs w:val="28"/>
        </w:rPr>
        <w:t>Чамзинского</w:t>
      </w:r>
    </w:p>
    <w:p w:rsidR="00E76D52" w:rsidRPr="005331A9" w:rsidRDefault="00E76D52" w:rsidP="00E76D52">
      <w:pPr>
        <w:autoSpaceDE w:val="0"/>
        <w:autoSpaceDN w:val="0"/>
        <w:adjustRightInd w:val="0"/>
        <w:ind w:firstLine="540"/>
        <w:jc w:val="both"/>
        <w:rPr>
          <w:b/>
          <w:sz w:val="28"/>
          <w:szCs w:val="28"/>
        </w:rPr>
      </w:pPr>
      <w:r>
        <w:rPr>
          <w:b/>
          <w:sz w:val="28"/>
          <w:szCs w:val="28"/>
        </w:rPr>
        <w:t xml:space="preserve">                    </w:t>
      </w:r>
      <w:r w:rsidRPr="005331A9">
        <w:rPr>
          <w:b/>
          <w:sz w:val="28"/>
          <w:szCs w:val="28"/>
        </w:rPr>
        <w:t xml:space="preserve">муниципального района </w:t>
      </w:r>
      <w:r>
        <w:rPr>
          <w:b/>
          <w:sz w:val="28"/>
          <w:szCs w:val="28"/>
        </w:rPr>
        <w:t>Р</w:t>
      </w:r>
      <w:r w:rsidRPr="005331A9">
        <w:rPr>
          <w:b/>
          <w:sz w:val="28"/>
          <w:szCs w:val="28"/>
        </w:rPr>
        <w:t>еспублики Мордовия</w:t>
      </w:r>
    </w:p>
    <w:p w:rsidR="00E76D52" w:rsidRPr="005331A9" w:rsidRDefault="00E76D52" w:rsidP="00E76D52">
      <w:pPr>
        <w:autoSpaceDE w:val="0"/>
        <w:autoSpaceDN w:val="0"/>
        <w:adjustRightInd w:val="0"/>
        <w:ind w:firstLine="540"/>
        <w:jc w:val="both"/>
        <w:rPr>
          <w:b/>
          <w:sz w:val="28"/>
          <w:szCs w:val="28"/>
        </w:rPr>
      </w:pPr>
    </w:p>
    <w:p w:rsidR="00E76D52" w:rsidRPr="005331A9" w:rsidRDefault="00E76D52" w:rsidP="00E76D52">
      <w:pPr>
        <w:ind w:firstLine="540"/>
        <w:jc w:val="both"/>
        <w:rPr>
          <w:sz w:val="28"/>
          <w:szCs w:val="28"/>
        </w:rPr>
      </w:pPr>
      <w:r w:rsidRPr="005331A9">
        <w:rPr>
          <w:sz w:val="28"/>
          <w:szCs w:val="28"/>
        </w:rPr>
        <w:t>Утвердить нормативы на 202</w:t>
      </w:r>
      <w:r>
        <w:rPr>
          <w:sz w:val="28"/>
          <w:szCs w:val="28"/>
        </w:rPr>
        <w:t>2</w:t>
      </w:r>
      <w:r w:rsidRPr="005331A9">
        <w:rPr>
          <w:sz w:val="28"/>
          <w:szCs w:val="28"/>
        </w:rPr>
        <w:t xml:space="preserve"> год и на плановый период 202</w:t>
      </w:r>
      <w:r>
        <w:rPr>
          <w:sz w:val="28"/>
          <w:szCs w:val="28"/>
        </w:rPr>
        <w:t>3</w:t>
      </w:r>
      <w:r w:rsidRPr="005331A9">
        <w:rPr>
          <w:sz w:val="28"/>
          <w:szCs w:val="28"/>
        </w:rPr>
        <w:t xml:space="preserve"> и 202</w:t>
      </w:r>
      <w:r>
        <w:rPr>
          <w:sz w:val="28"/>
          <w:szCs w:val="28"/>
        </w:rPr>
        <w:t>4</w:t>
      </w:r>
      <w:r w:rsidRPr="005331A9">
        <w:rPr>
          <w:sz w:val="28"/>
          <w:szCs w:val="28"/>
        </w:rPr>
        <w:t xml:space="preserve"> годов для определения объема иных межбюджетных трансфертов из бюджета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E76D52" w:rsidRPr="000571D9" w:rsidRDefault="00E76D52" w:rsidP="00E76D52">
      <w:pPr>
        <w:ind w:firstLine="540"/>
        <w:jc w:val="both"/>
        <w:rPr>
          <w:sz w:val="28"/>
          <w:szCs w:val="28"/>
        </w:rPr>
      </w:pPr>
      <w:r>
        <w:rPr>
          <w:bCs/>
          <w:sz w:val="28"/>
          <w:szCs w:val="28"/>
        </w:rPr>
        <w:t xml:space="preserve">иные межбюджетные трансферты на осуществление полномочий по </w:t>
      </w:r>
      <w:r w:rsidRPr="00C37C83">
        <w:rPr>
          <w:sz w:val="28"/>
          <w:szCs w:val="28"/>
        </w:rPr>
        <w:t xml:space="preserve">вопросам составления проекта бюджета, учета исполнения бюджета, осуществления контроля за его исполнением, составления отчета об исполнении </w:t>
      </w:r>
      <w:r w:rsidRPr="000571D9">
        <w:rPr>
          <w:sz w:val="28"/>
          <w:szCs w:val="28"/>
        </w:rPr>
        <w:t>бюджета в 202</w:t>
      </w:r>
      <w:r>
        <w:rPr>
          <w:sz w:val="28"/>
          <w:szCs w:val="28"/>
        </w:rPr>
        <w:t>2</w:t>
      </w:r>
      <w:r w:rsidRPr="000571D9">
        <w:rPr>
          <w:sz w:val="28"/>
          <w:szCs w:val="28"/>
        </w:rPr>
        <w:t xml:space="preserve"> году – </w:t>
      </w:r>
      <w:r>
        <w:rPr>
          <w:sz w:val="28"/>
          <w:szCs w:val="28"/>
        </w:rPr>
        <w:t xml:space="preserve">6,2 тыс. </w:t>
      </w:r>
      <w:r w:rsidRPr="000571D9">
        <w:rPr>
          <w:sz w:val="28"/>
          <w:szCs w:val="28"/>
        </w:rPr>
        <w:t>рублей, в 202</w:t>
      </w:r>
      <w:r>
        <w:rPr>
          <w:sz w:val="28"/>
          <w:szCs w:val="28"/>
        </w:rPr>
        <w:t>3</w:t>
      </w:r>
      <w:r w:rsidRPr="000571D9">
        <w:rPr>
          <w:sz w:val="28"/>
          <w:szCs w:val="28"/>
        </w:rPr>
        <w:t xml:space="preserve"> году – 6</w:t>
      </w:r>
      <w:r>
        <w:rPr>
          <w:sz w:val="28"/>
          <w:szCs w:val="28"/>
        </w:rPr>
        <w:t>,5 тыс.</w:t>
      </w:r>
      <w:r w:rsidRPr="000571D9">
        <w:rPr>
          <w:sz w:val="28"/>
          <w:szCs w:val="28"/>
        </w:rPr>
        <w:t xml:space="preserve"> рублей, в 202</w:t>
      </w:r>
      <w:r>
        <w:rPr>
          <w:sz w:val="28"/>
          <w:szCs w:val="28"/>
        </w:rPr>
        <w:t>4</w:t>
      </w:r>
      <w:r w:rsidRPr="000571D9">
        <w:rPr>
          <w:sz w:val="28"/>
          <w:szCs w:val="28"/>
        </w:rPr>
        <w:t xml:space="preserve"> году </w:t>
      </w:r>
      <w:r>
        <w:rPr>
          <w:sz w:val="28"/>
          <w:szCs w:val="28"/>
        </w:rPr>
        <w:t>–</w:t>
      </w:r>
      <w:r w:rsidRPr="000571D9">
        <w:rPr>
          <w:sz w:val="28"/>
          <w:szCs w:val="28"/>
        </w:rPr>
        <w:t xml:space="preserve"> 6</w:t>
      </w:r>
      <w:r>
        <w:rPr>
          <w:sz w:val="28"/>
          <w:szCs w:val="28"/>
        </w:rPr>
        <w:t>,</w:t>
      </w:r>
      <w:r w:rsidRPr="000571D9">
        <w:rPr>
          <w:sz w:val="28"/>
          <w:szCs w:val="28"/>
        </w:rPr>
        <w:t>5</w:t>
      </w:r>
      <w:r>
        <w:rPr>
          <w:sz w:val="28"/>
          <w:szCs w:val="28"/>
        </w:rPr>
        <w:t xml:space="preserve"> тыс.</w:t>
      </w:r>
      <w:r w:rsidRPr="000571D9">
        <w:rPr>
          <w:sz w:val="28"/>
          <w:szCs w:val="28"/>
        </w:rPr>
        <w:t xml:space="preserve"> рублей на единицу исполнительно-распорядительного органа муниципального образования сельского поселения.</w:t>
      </w:r>
    </w:p>
    <w:p w:rsidR="00E76D52" w:rsidRPr="005331A9" w:rsidRDefault="00E76D52" w:rsidP="00E76D52">
      <w:pPr>
        <w:ind w:firstLine="540"/>
        <w:jc w:val="both"/>
        <w:rPr>
          <w:sz w:val="28"/>
          <w:szCs w:val="28"/>
        </w:rPr>
      </w:pPr>
      <w:r w:rsidRPr="005331A9">
        <w:rPr>
          <w:sz w:val="28"/>
          <w:szCs w:val="28"/>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E76D52" w:rsidRPr="005331A9" w:rsidRDefault="00E76D52" w:rsidP="00E76D52">
      <w:pPr>
        <w:ind w:firstLine="540"/>
        <w:jc w:val="both"/>
      </w:pPr>
    </w:p>
    <w:p w:rsidR="00E76D52" w:rsidRPr="005331A9" w:rsidRDefault="00E76D52" w:rsidP="00E76D52">
      <w:pPr>
        <w:autoSpaceDE w:val="0"/>
        <w:autoSpaceDN w:val="0"/>
        <w:adjustRightInd w:val="0"/>
        <w:ind w:firstLine="540"/>
        <w:jc w:val="both"/>
        <w:outlineLvl w:val="0"/>
        <w:rPr>
          <w:b/>
          <w:sz w:val="28"/>
          <w:szCs w:val="28"/>
        </w:rPr>
      </w:pPr>
      <w:r w:rsidRPr="005331A9">
        <w:rPr>
          <w:b/>
          <w:sz w:val="28"/>
          <w:szCs w:val="28"/>
        </w:rPr>
        <w:lastRenderedPageBreak/>
        <w:t xml:space="preserve">Статья </w:t>
      </w:r>
      <w:r>
        <w:rPr>
          <w:b/>
          <w:sz w:val="28"/>
          <w:szCs w:val="28"/>
        </w:rPr>
        <w:t>8</w:t>
      </w:r>
      <w:r w:rsidRPr="005331A9">
        <w:rPr>
          <w:b/>
          <w:sz w:val="28"/>
          <w:szCs w:val="28"/>
        </w:rPr>
        <w:t xml:space="preserve">. Бюджетные ассигнования Дорожного фонда Чамзинского </w:t>
      </w:r>
    </w:p>
    <w:p w:rsidR="00E76D52" w:rsidRPr="005331A9" w:rsidRDefault="00E76D52" w:rsidP="00E76D52">
      <w:pPr>
        <w:autoSpaceDE w:val="0"/>
        <w:autoSpaceDN w:val="0"/>
        <w:adjustRightInd w:val="0"/>
        <w:ind w:firstLine="540"/>
        <w:jc w:val="both"/>
        <w:outlineLvl w:val="0"/>
        <w:rPr>
          <w:b/>
          <w:sz w:val="28"/>
          <w:szCs w:val="28"/>
        </w:rPr>
      </w:pPr>
      <w:r w:rsidRPr="005331A9">
        <w:rPr>
          <w:b/>
          <w:sz w:val="28"/>
          <w:szCs w:val="28"/>
        </w:rPr>
        <w:t xml:space="preserve">                  муниципального района Республики Мордовия</w:t>
      </w:r>
    </w:p>
    <w:p w:rsidR="00E76D52" w:rsidRPr="005331A9" w:rsidRDefault="00E76D52" w:rsidP="00E76D52">
      <w:pPr>
        <w:autoSpaceDE w:val="0"/>
        <w:autoSpaceDN w:val="0"/>
        <w:adjustRightInd w:val="0"/>
        <w:ind w:firstLine="540"/>
        <w:jc w:val="both"/>
      </w:pPr>
    </w:p>
    <w:p w:rsidR="00E76D52" w:rsidRPr="005331A9" w:rsidRDefault="00E76D52" w:rsidP="00E76D52">
      <w:pPr>
        <w:autoSpaceDE w:val="0"/>
        <w:autoSpaceDN w:val="0"/>
        <w:adjustRightInd w:val="0"/>
        <w:ind w:firstLine="540"/>
        <w:jc w:val="both"/>
        <w:rPr>
          <w:sz w:val="28"/>
          <w:szCs w:val="28"/>
        </w:rPr>
      </w:pPr>
      <w:r w:rsidRPr="005331A9">
        <w:rPr>
          <w:sz w:val="28"/>
          <w:szCs w:val="28"/>
        </w:rPr>
        <w:t xml:space="preserve">1. Утвердить объем бюджетных ассигнований Дорожного фонда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на 202</w:t>
      </w:r>
      <w:r>
        <w:rPr>
          <w:sz w:val="28"/>
          <w:szCs w:val="28"/>
        </w:rPr>
        <w:t>2</w:t>
      </w:r>
      <w:r w:rsidRPr="005331A9">
        <w:rPr>
          <w:sz w:val="28"/>
          <w:szCs w:val="28"/>
        </w:rPr>
        <w:t xml:space="preserve"> год в размере </w:t>
      </w:r>
      <w:r>
        <w:rPr>
          <w:sz w:val="28"/>
          <w:szCs w:val="28"/>
        </w:rPr>
        <w:t xml:space="preserve">451,8 </w:t>
      </w:r>
      <w:r w:rsidRPr="005331A9">
        <w:rPr>
          <w:sz w:val="28"/>
          <w:szCs w:val="28"/>
        </w:rPr>
        <w:t>тыс.</w:t>
      </w:r>
      <w:r>
        <w:rPr>
          <w:sz w:val="28"/>
          <w:szCs w:val="28"/>
        </w:rPr>
        <w:t xml:space="preserve"> </w:t>
      </w:r>
      <w:r w:rsidRPr="005331A9">
        <w:rPr>
          <w:sz w:val="28"/>
          <w:szCs w:val="28"/>
        </w:rPr>
        <w:t>рублей, на 202</w:t>
      </w:r>
      <w:r>
        <w:rPr>
          <w:sz w:val="28"/>
          <w:szCs w:val="28"/>
        </w:rPr>
        <w:t>3</w:t>
      </w:r>
      <w:r w:rsidRPr="005331A9">
        <w:rPr>
          <w:sz w:val="28"/>
          <w:szCs w:val="28"/>
        </w:rPr>
        <w:t xml:space="preserve"> год – </w:t>
      </w:r>
      <w:r>
        <w:rPr>
          <w:sz w:val="28"/>
          <w:szCs w:val="28"/>
        </w:rPr>
        <w:t>458,4</w:t>
      </w:r>
      <w:r w:rsidRPr="005331A9">
        <w:rPr>
          <w:sz w:val="28"/>
          <w:szCs w:val="28"/>
        </w:rPr>
        <w:t xml:space="preserve"> тыс.</w:t>
      </w:r>
      <w:r>
        <w:rPr>
          <w:sz w:val="28"/>
          <w:szCs w:val="28"/>
        </w:rPr>
        <w:t xml:space="preserve"> </w:t>
      </w:r>
      <w:r w:rsidRPr="005331A9">
        <w:rPr>
          <w:sz w:val="28"/>
          <w:szCs w:val="28"/>
        </w:rPr>
        <w:t>рублей, на 202</w:t>
      </w:r>
      <w:r>
        <w:rPr>
          <w:sz w:val="28"/>
          <w:szCs w:val="28"/>
        </w:rPr>
        <w:t>4</w:t>
      </w:r>
      <w:r w:rsidRPr="005331A9">
        <w:rPr>
          <w:sz w:val="28"/>
          <w:szCs w:val="28"/>
        </w:rPr>
        <w:t xml:space="preserve"> год – </w:t>
      </w:r>
      <w:r>
        <w:rPr>
          <w:sz w:val="28"/>
          <w:szCs w:val="28"/>
        </w:rPr>
        <w:t>486,2</w:t>
      </w:r>
      <w:r w:rsidRPr="005331A9">
        <w:rPr>
          <w:sz w:val="28"/>
          <w:szCs w:val="28"/>
        </w:rPr>
        <w:t xml:space="preserve"> тыс. рублей.</w:t>
      </w:r>
    </w:p>
    <w:p w:rsidR="00E76D52" w:rsidRDefault="00E76D52" w:rsidP="00E76D52">
      <w:pPr>
        <w:autoSpaceDE w:val="0"/>
        <w:autoSpaceDN w:val="0"/>
        <w:adjustRightInd w:val="0"/>
        <w:ind w:firstLine="540"/>
        <w:jc w:val="both"/>
        <w:rPr>
          <w:sz w:val="28"/>
          <w:szCs w:val="28"/>
        </w:rPr>
      </w:pPr>
      <w:r w:rsidRPr="005331A9">
        <w:rPr>
          <w:sz w:val="28"/>
          <w:szCs w:val="28"/>
        </w:rPr>
        <w:t xml:space="preserve">2. Бюджетные ассигнования Дорожного фонда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w:t>
      </w:r>
      <w:r w:rsidRPr="005331A9">
        <w:rPr>
          <w:sz w:val="28"/>
          <w:szCs w:val="28"/>
        </w:rPr>
        <w:t>о</w:t>
      </w:r>
      <w:r w:rsidRPr="005331A9">
        <w:rPr>
          <w:sz w:val="28"/>
          <w:szCs w:val="28"/>
        </w:rPr>
        <w:t>селений, а также погашение кредиторской задолженности сельских поселений за работы, принятые им в установленном порядке в истекших финансовых годах</w:t>
      </w:r>
      <w:r>
        <w:rPr>
          <w:sz w:val="28"/>
          <w:szCs w:val="28"/>
        </w:rPr>
        <w:t>.</w:t>
      </w:r>
    </w:p>
    <w:p w:rsidR="00E76D52" w:rsidRPr="005331A9" w:rsidRDefault="00E76D52" w:rsidP="00E76D52">
      <w:pPr>
        <w:ind w:firstLine="540"/>
        <w:jc w:val="both"/>
        <w:rPr>
          <w:sz w:val="28"/>
          <w:szCs w:val="28"/>
        </w:rPr>
      </w:pPr>
    </w:p>
    <w:p w:rsidR="00E76D52" w:rsidRDefault="00E76D52" w:rsidP="00E76D52">
      <w:pPr>
        <w:pStyle w:val="ConsNormal"/>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 xml:space="preserve">Статья </w:t>
      </w:r>
      <w:r>
        <w:rPr>
          <w:rFonts w:ascii="Times New Roman" w:hAnsi="Times New Roman" w:cs="Times New Roman"/>
          <w:b/>
          <w:sz w:val="28"/>
          <w:szCs w:val="28"/>
        </w:rPr>
        <w:t>9</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 xml:space="preserve">Резервный фонд администрации </w:t>
      </w:r>
      <w:r>
        <w:rPr>
          <w:rFonts w:ascii="Times New Roman" w:hAnsi="Times New Roman" w:cs="Times New Roman"/>
          <w:b/>
          <w:sz w:val="28"/>
          <w:szCs w:val="28"/>
        </w:rPr>
        <w:t>Медаевского сельского</w:t>
      </w:r>
    </w:p>
    <w:p w:rsidR="00E76D52" w:rsidRDefault="00E76D52" w:rsidP="00E76D52">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поселения </w:t>
      </w:r>
      <w:r w:rsidRPr="005331A9">
        <w:rPr>
          <w:rFonts w:ascii="Times New Roman" w:hAnsi="Times New Roman" w:cs="Times New Roman"/>
          <w:b/>
          <w:sz w:val="28"/>
          <w:szCs w:val="28"/>
        </w:rPr>
        <w:t>Чамзинского муниципального района</w:t>
      </w:r>
    </w:p>
    <w:p w:rsidR="00E76D52" w:rsidRPr="005331A9" w:rsidRDefault="00E76D52" w:rsidP="00E76D52">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Pr="005331A9">
        <w:rPr>
          <w:rFonts w:ascii="Times New Roman" w:hAnsi="Times New Roman" w:cs="Times New Roman"/>
          <w:b/>
          <w:sz w:val="28"/>
          <w:szCs w:val="28"/>
        </w:rPr>
        <w:t>Республики Мордовия</w:t>
      </w:r>
    </w:p>
    <w:p w:rsidR="00E76D52" w:rsidRPr="005331A9" w:rsidRDefault="00E76D52" w:rsidP="00E76D52">
      <w:pPr>
        <w:pStyle w:val="ConsNormal"/>
        <w:ind w:right="0" w:firstLine="540"/>
        <w:jc w:val="center"/>
        <w:rPr>
          <w:rFonts w:ascii="Times New Roman" w:hAnsi="Times New Roman" w:cs="Times New Roman"/>
          <w:b/>
          <w:sz w:val="28"/>
          <w:szCs w:val="28"/>
        </w:rPr>
      </w:pPr>
    </w:p>
    <w:p w:rsidR="00E76D52" w:rsidRPr="005331A9" w:rsidRDefault="00E76D52" w:rsidP="00E76D52">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1. </w:t>
      </w:r>
      <w:bookmarkStart w:id="0" w:name="_Hlk533859413"/>
      <w:r w:rsidRPr="005331A9">
        <w:rPr>
          <w:rFonts w:ascii="Times New Roman" w:hAnsi="Times New Roman" w:cs="Times New Roman"/>
          <w:sz w:val="28"/>
          <w:szCs w:val="28"/>
        </w:rPr>
        <w:t xml:space="preserve">Установить размер Резервного фонда Администрации </w:t>
      </w:r>
      <w:r>
        <w:rPr>
          <w:rFonts w:ascii="Times New Roman" w:hAnsi="Times New Roman" w:cs="Times New Roman"/>
          <w:sz w:val="28"/>
          <w:szCs w:val="28"/>
        </w:rPr>
        <w:t xml:space="preserve">Медаевского сельского поселения </w:t>
      </w:r>
      <w:r w:rsidRPr="005331A9">
        <w:rPr>
          <w:rFonts w:ascii="Times New Roman" w:hAnsi="Times New Roman" w:cs="Times New Roman"/>
          <w:sz w:val="28"/>
          <w:szCs w:val="28"/>
        </w:rPr>
        <w:t>Чамзинского муниципального района Республики Мордовия на 202</w:t>
      </w:r>
      <w:r>
        <w:rPr>
          <w:rFonts w:ascii="Times New Roman" w:hAnsi="Times New Roman" w:cs="Times New Roman"/>
          <w:sz w:val="28"/>
          <w:szCs w:val="28"/>
        </w:rPr>
        <w:t>2</w:t>
      </w:r>
      <w:r w:rsidRPr="005331A9">
        <w:rPr>
          <w:rFonts w:ascii="Times New Roman" w:hAnsi="Times New Roman" w:cs="Times New Roman"/>
          <w:sz w:val="28"/>
          <w:szCs w:val="28"/>
        </w:rPr>
        <w:t xml:space="preserve"> год и на плановый период 202</w:t>
      </w:r>
      <w:r>
        <w:rPr>
          <w:rFonts w:ascii="Times New Roman" w:hAnsi="Times New Roman" w:cs="Times New Roman"/>
          <w:sz w:val="28"/>
          <w:szCs w:val="28"/>
        </w:rPr>
        <w:t>3</w:t>
      </w:r>
      <w:r w:rsidRPr="005331A9">
        <w:rPr>
          <w:rFonts w:ascii="Times New Roman" w:hAnsi="Times New Roman" w:cs="Times New Roman"/>
          <w:sz w:val="28"/>
          <w:szCs w:val="28"/>
        </w:rPr>
        <w:t xml:space="preserve"> и 202</w:t>
      </w:r>
      <w:r>
        <w:rPr>
          <w:rFonts w:ascii="Times New Roman" w:hAnsi="Times New Roman" w:cs="Times New Roman"/>
          <w:sz w:val="28"/>
          <w:szCs w:val="28"/>
        </w:rPr>
        <w:t>4</w:t>
      </w:r>
      <w:r w:rsidRPr="005331A9">
        <w:rPr>
          <w:rFonts w:ascii="Times New Roman" w:hAnsi="Times New Roman" w:cs="Times New Roman"/>
          <w:sz w:val="28"/>
          <w:szCs w:val="28"/>
        </w:rPr>
        <w:t xml:space="preserve"> годов в сумме 1,0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 ежегодно.</w:t>
      </w:r>
    </w:p>
    <w:bookmarkEnd w:id="0"/>
    <w:p w:rsidR="00E76D52" w:rsidRPr="005331A9" w:rsidRDefault="00E76D52" w:rsidP="00E76D52">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2. Средства Резервного фонда </w:t>
      </w:r>
      <w:r>
        <w:rPr>
          <w:rFonts w:ascii="Times New Roman" w:hAnsi="Times New Roman" w:cs="Times New Roman"/>
          <w:sz w:val="28"/>
          <w:szCs w:val="28"/>
        </w:rPr>
        <w:t>А</w:t>
      </w:r>
      <w:r w:rsidRPr="005331A9">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Медаевского сельского поселения </w:t>
      </w:r>
      <w:r w:rsidRPr="005331A9">
        <w:rPr>
          <w:rFonts w:ascii="Times New Roman" w:hAnsi="Times New Roman" w:cs="Times New Roman"/>
          <w:sz w:val="28"/>
          <w:szCs w:val="28"/>
        </w:rPr>
        <w:t>Чамзинского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76D52" w:rsidRPr="005331A9" w:rsidRDefault="00E76D52" w:rsidP="00E76D52">
      <w:pPr>
        <w:autoSpaceDE w:val="0"/>
        <w:autoSpaceDN w:val="0"/>
        <w:adjustRightInd w:val="0"/>
        <w:ind w:firstLine="540"/>
        <w:jc w:val="both"/>
        <w:rPr>
          <w:sz w:val="28"/>
          <w:szCs w:val="28"/>
        </w:rPr>
      </w:pPr>
      <w:r w:rsidRPr="005331A9">
        <w:rPr>
          <w:sz w:val="28"/>
          <w:szCs w:val="28"/>
        </w:rPr>
        <w:t xml:space="preserve">3. </w:t>
      </w:r>
      <w:r w:rsidRPr="004C098F">
        <w:rPr>
          <w:sz w:val="28"/>
          <w:szCs w:val="28"/>
        </w:rPr>
        <w:t xml:space="preserve">Бюджетные ассигнования Резервного фонда администрации </w:t>
      </w:r>
      <w:r>
        <w:rPr>
          <w:sz w:val="28"/>
          <w:szCs w:val="28"/>
        </w:rPr>
        <w:t>Медаевского</w:t>
      </w:r>
      <w:r w:rsidRPr="004C098F">
        <w:rPr>
          <w:sz w:val="28"/>
          <w:szCs w:val="28"/>
        </w:rPr>
        <w:t xml:space="preserve"> сельского поселения Чамзинского муниципального района Республики Мордовия, предусмотренные в составе бюджета сельского поселения, используются по решению администрации </w:t>
      </w:r>
      <w:r>
        <w:rPr>
          <w:sz w:val="28"/>
          <w:szCs w:val="28"/>
        </w:rPr>
        <w:t>Медаевского</w:t>
      </w:r>
      <w:r w:rsidRPr="004C098F">
        <w:rPr>
          <w:sz w:val="28"/>
          <w:szCs w:val="28"/>
        </w:rPr>
        <w:t xml:space="preserve"> сельского поселения Чамзинского муниципального района Республики Мордовия в порядке, установленном администрацией </w:t>
      </w:r>
      <w:r>
        <w:rPr>
          <w:sz w:val="28"/>
          <w:szCs w:val="28"/>
        </w:rPr>
        <w:t>Медаевского</w:t>
      </w:r>
      <w:r w:rsidRPr="004C098F">
        <w:rPr>
          <w:sz w:val="28"/>
          <w:szCs w:val="28"/>
        </w:rPr>
        <w:t xml:space="preserve"> сельского поселения Чамзинского муниципального района Республики Мордовия</w:t>
      </w:r>
      <w:r w:rsidRPr="005331A9">
        <w:rPr>
          <w:sz w:val="28"/>
          <w:szCs w:val="28"/>
        </w:rPr>
        <w:t>.</w:t>
      </w:r>
    </w:p>
    <w:p w:rsidR="00E76D52" w:rsidRPr="005331A9" w:rsidRDefault="00E76D52" w:rsidP="00E76D52">
      <w:pPr>
        <w:pStyle w:val="ConsNonformat"/>
        <w:ind w:right="0" w:firstLine="540"/>
        <w:jc w:val="both"/>
        <w:rPr>
          <w:rFonts w:ascii="Times New Roman" w:hAnsi="Times New Roman" w:cs="Times New Roman"/>
        </w:rPr>
      </w:pPr>
    </w:p>
    <w:p w:rsidR="00E76D52" w:rsidRPr="005331A9" w:rsidRDefault="00E76D52" w:rsidP="00E76D52">
      <w:pPr>
        <w:pStyle w:val="ConsNonformat"/>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Статья 1</w:t>
      </w:r>
      <w:r>
        <w:rPr>
          <w:rFonts w:ascii="Times New Roman" w:hAnsi="Times New Roman" w:cs="Times New Roman"/>
          <w:b/>
          <w:sz w:val="28"/>
          <w:szCs w:val="28"/>
        </w:rPr>
        <w:t>0</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 xml:space="preserve">Объем бюджетных ассигнований на исполнение публичных </w:t>
      </w:r>
    </w:p>
    <w:p w:rsidR="00E76D52" w:rsidRDefault="00E76D52" w:rsidP="00E76D52">
      <w:pPr>
        <w:pStyle w:val="ConsNonformat"/>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 xml:space="preserve">                    нормативных обязательств</w:t>
      </w:r>
      <w:r>
        <w:rPr>
          <w:rFonts w:ascii="Times New Roman" w:hAnsi="Times New Roman" w:cs="Times New Roman"/>
          <w:b/>
          <w:sz w:val="28"/>
          <w:szCs w:val="28"/>
        </w:rPr>
        <w:t xml:space="preserve"> Медаевского сельского поселения</w:t>
      </w:r>
    </w:p>
    <w:p w:rsidR="00E76D52" w:rsidRPr="005331A9" w:rsidRDefault="00E76D52" w:rsidP="00E76D52">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Чамзинского муниципального района Республики Мордовия</w:t>
      </w:r>
    </w:p>
    <w:p w:rsidR="00E76D52" w:rsidRPr="005331A9" w:rsidRDefault="00E76D52" w:rsidP="00E76D52">
      <w:pPr>
        <w:pStyle w:val="ConsNonformat"/>
        <w:ind w:right="0" w:firstLine="540"/>
        <w:jc w:val="both"/>
        <w:rPr>
          <w:rFonts w:ascii="Times New Roman" w:hAnsi="Times New Roman" w:cs="Times New Roman"/>
          <w:b/>
        </w:rPr>
      </w:pPr>
    </w:p>
    <w:p w:rsidR="00E76D52" w:rsidRPr="0079683E" w:rsidRDefault="00E76D52" w:rsidP="00E76D52">
      <w:pPr>
        <w:pStyle w:val="ConsNonformat"/>
        <w:ind w:right="0" w:firstLine="540"/>
        <w:jc w:val="both"/>
        <w:rPr>
          <w:rFonts w:ascii="Times New Roman" w:hAnsi="Times New Roman" w:cs="Times New Roman"/>
          <w:sz w:val="28"/>
          <w:szCs w:val="28"/>
        </w:rPr>
      </w:pPr>
      <w:r w:rsidRPr="005331A9">
        <w:rPr>
          <w:rFonts w:ascii="Times New Roman" w:hAnsi="Times New Roman" w:cs="Times New Roman"/>
          <w:sz w:val="28"/>
          <w:szCs w:val="28"/>
        </w:rPr>
        <w:lastRenderedPageBreak/>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w:t>
      </w:r>
      <w:r w:rsidRPr="0079683E">
        <w:rPr>
          <w:rFonts w:ascii="Times New Roman" w:hAnsi="Times New Roman" w:cs="Times New Roman"/>
          <w:sz w:val="28"/>
          <w:szCs w:val="28"/>
        </w:rPr>
        <w:t>202</w:t>
      </w:r>
      <w:r>
        <w:rPr>
          <w:rFonts w:ascii="Times New Roman" w:hAnsi="Times New Roman" w:cs="Times New Roman"/>
          <w:sz w:val="28"/>
          <w:szCs w:val="28"/>
        </w:rPr>
        <w:t>2</w:t>
      </w:r>
      <w:r w:rsidRPr="0079683E">
        <w:rPr>
          <w:rFonts w:ascii="Times New Roman" w:hAnsi="Times New Roman" w:cs="Times New Roman"/>
          <w:sz w:val="28"/>
          <w:szCs w:val="28"/>
        </w:rPr>
        <w:t xml:space="preserve"> год в сумме </w:t>
      </w:r>
      <w:r>
        <w:rPr>
          <w:rFonts w:ascii="Times New Roman" w:hAnsi="Times New Roman" w:cs="Times New Roman"/>
          <w:sz w:val="28"/>
          <w:szCs w:val="28"/>
        </w:rPr>
        <w:t>35,7</w:t>
      </w:r>
      <w:r w:rsidRPr="0079683E">
        <w:rPr>
          <w:rFonts w:ascii="Times New Roman" w:hAnsi="Times New Roman" w:cs="Times New Roman"/>
          <w:sz w:val="28"/>
          <w:szCs w:val="28"/>
        </w:rPr>
        <w:t xml:space="preserve"> тыс. рублей, на 202</w:t>
      </w:r>
      <w:r>
        <w:rPr>
          <w:rFonts w:ascii="Times New Roman" w:hAnsi="Times New Roman" w:cs="Times New Roman"/>
          <w:sz w:val="28"/>
          <w:szCs w:val="28"/>
        </w:rPr>
        <w:t>3</w:t>
      </w:r>
      <w:r w:rsidRPr="0079683E">
        <w:rPr>
          <w:rFonts w:ascii="Times New Roman" w:hAnsi="Times New Roman" w:cs="Times New Roman"/>
          <w:sz w:val="28"/>
          <w:szCs w:val="28"/>
        </w:rPr>
        <w:t xml:space="preserve"> год – </w:t>
      </w:r>
      <w:r>
        <w:rPr>
          <w:rFonts w:ascii="Times New Roman" w:hAnsi="Times New Roman" w:cs="Times New Roman"/>
          <w:sz w:val="28"/>
          <w:szCs w:val="28"/>
        </w:rPr>
        <w:t>37,0</w:t>
      </w:r>
      <w:r w:rsidRPr="0079683E">
        <w:rPr>
          <w:rFonts w:ascii="Times New Roman" w:hAnsi="Times New Roman" w:cs="Times New Roman"/>
          <w:sz w:val="28"/>
          <w:szCs w:val="28"/>
        </w:rPr>
        <w:t xml:space="preserve"> тыс. рублей, на 202</w:t>
      </w:r>
      <w:r>
        <w:rPr>
          <w:rFonts w:ascii="Times New Roman" w:hAnsi="Times New Roman" w:cs="Times New Roman"/>
          <w:sz w:val="28"/>
          <w:szCs w:val="28"/>
        </w:rPr>
        <w:t>4</w:t>
      </w:r>
      <w:r w:rsidRPr="0079683E">
        <w:rPr>
          <w:rFonts w:ascii="Times New Roman" w:hAnsi="Times New Roman" w:cs="Times New Roman"/>
          <w:sz w:val="28"/>
          <w:szCs w:val="28"/>
        </w:rPr>
        <w:t xml:space="preserve"> год – </w:t>
      </w:r>
      <w:r>
        <w:rPr>
          <w:rFonts w:ascii="Times New Roman" w:hAnsi="Times New Roman" w:cs="Times New Roman"/>
          <w:sz w:val="28"/>
          <w:szCs w:val="28"/>
        </w:rPr>
        <w:t>38,3</w:t>
      </w:r>
      <w:r w:rsidRPr="0079683E">
        <w:rPr>
          <w:rFonts w:ascii="Times New Roman" w:hAnsi="Times New Roman" w:cs="Times New Roman"/>
          <w:sz w:val="28"/>
          <w:szCs w:val="28"/>
        </w:rPr>
        <w:t xml:space="preserve"> тыс. рублей.</w:t>
      </w:r>
    </w:p>
    <w:p w:rsidR="00E76D52" w:rsidRPr="005331A9" w:rsidRDefault="00E76D52" w:rsidP="00E76D52">
      <w:pPr>
        <w:pStyle w:val="ConsNonformat"/>
        <w:ind w:right="0" w:firstLine="540"/>
        <w:jc w:val="both"/>
        <w:rPr>
          <w:rFonts w:ascii="Times New Roman" w:hAnsi="Times New Roman" w:cs="Times New Roman"/>
          <w:sz w:val="20"/>
          <w:szCs w:val="20"/>
        </w:rPr>
      </w:pPr>
    </w:p>
    <w:p w:rsidR="00E76D52" w:rsidRPr="00017B64" w:rsidRDefault="00E76D52" w:rsidP="00E76D52">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Статья 1</w:t>
      </w:r>
      <w:r>
        <w:rPr>
          <w:rFonts w:ascii="Times New Roman" w:hAnsi="Times New Roman" w:cs="Times New Roman"/>
          <w:b/>
          <w:color w:val="000000"/>
          <w:sz w:val="28"/>
          <w:szCs w:val="28"/>
        </w:rPr>
        <w:t>1</w:t>
      </w:r>
      <w:r w:rsidRPr="00017B64">
        <w:rPr>
          <w:rFonts w:ascii="Times New Roman" w:hAnsi="Times New Roman" w:cs="Times New Roman"/>
          <w:b/>
          <w:color w:val="000000"/>
          <w:sz w:val="28"/>
          <w:szCs w:val="28"/>
        </w:rPr>
        <w:t xml:space="preserve">. Муниципальные внутренние заимствования </w:t>
      </w:r>
      <w:r>
        <w:rPr>
          <w:rFonts w:ascii="Times New Roman" w:hAnsi="Times New Roman" w:cs="Times New Roman"/>
          <w:b/>
          <w:color w:val="000000"/>
          <w:sz w:val="28"/>
          <w:szCs w:val="28"/>
        </w:rPr>
        <w:t>Медаев</w:t>
      </w:r>
      <w:r w:rsidRPr="00017B64">
        <w:rPr>
          <w:rFonts w:ascii="Times New Roman" w:hAnsi="Times New Roman" w:cs="Times New Roman"/>
          <w:b/>
          <w:color w:val="000000"/>
          <w:sz w:val="28"/>
          <w:szCs w:val="28"/>
        </w:rPr>
        <w:t>ского</w:t>
      </w:r>
    </w:p>
    <w:p w:rsidR="00E76D52" w:rsidRPr="00017B64" w:rsidRDefault="00E76D52" w:rsidP="00E76D52">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 xml:space="preserve">                    сельского поселения Чамзинского муниципального района</w:t>
      </w:r>
    </w:p>
    <w:p w:rsidR="00E76D52" w:rsidRPr="00017B64" w:rsidRDefault="00E76D52" w:rsidP="00E76D52">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 xml:space="preserve">                    Республики Мордовия, муниципальный долг</w:t>
      </w:r>
    </w:p>
    <w:p w:rsidR="00E76D52" w:rsidRPr="00017B64" w:rsidRDefault="00E76D52" w:rsidP="00E76D52">
      <w:pPr>
        <w:pStyle w:val="ConsNonformat"/>
        <w:ind w:right="0" w:firstLine="540"/>
        <w:jc w:val="center"/>
        <w:rPr>
          <w:rFonts w:ascii="Times New Roman" w:hAnsi="Times New Roman" w:cs="Times New Roman"/>
          <w:b/>
          <w:color w:val="000000"/>
          <w:sz w:val="20"/>
          <w:szCs w:val="20"/>
        </w:rPr>
      </w:pPr>
    </w:p>
    <w:p w:rsidR="00E76D52" w:rsidRPr="00F14BC4" w:rsidRDefault="00E76D52" w:rsidP="00E76D52">
      <w:pPr>
        <w:autoSpaceDE w:val="0"/>
        <w:autoSpaceDN w:val="0"/>
        <w:adjustRightInd w:val="0"/>
        <w:spacing w:line="228" w:lineRule="auto"/>
        <w:ind w:firstLine="540"/>
        <w:jc w:val="both"/>
        <w:rPr>
          <w:sz w:val="28"/>
          <w:szCs w:val="28"/>
        </w:rPr>
      </w:pPr>
      <w:r w:rsidRPr="00F14BC4">
        <w:rPr>
          <w:sz w:val="28"/>
          <w:szCs w:val="28"/>
        </w:rPr>
        <w:t xml:space="preserve">1. Право осуществления муниципальных внутренних заимствований </w:t>
      </w:r>
      <w:r>
        <w:rPr>
          <w:sz w:val="28"/>
          <w:szCs w:val="28"/>
        </w:rPr>
        <w:t xml:space="preserve">Медаевского сельского поселения </w:t>
      </w:r>
      <w:r w:rsidRPr="00F14BC4">
        <w:rPr>
          <w:sz w:val="28"/>
          <w:szCs w:val="28"/>
        </w:rPr>
        <w:t xml:space="preserve">Чамзинского муниципального района Республики Мордовия от имени </w:t>
      </w:r>
      <w:r>
        <w:rPr>
          <w:sz w:val="28"/>
          <w:szCs w:val="28"/>
        </w:rPr>
        <w:t xml:space="preserve">Медаевского сельского поселения </w:t>
      </w:r>
      <w:r w:rsidRPr="00F14BC4">
        <w:rPr>
          <w:sz w:val="28"/>
          <w:szCs w:val="28"/>
        </w:rPr>
        <w:t xml:space="preserve">Чамзинского муниципального района Республики Мордовия принадлежит Администрации </w:t>
      </w:r>
      <w:r>
        <w:rPr>
          <w:sz w:val="28"/>
          <w:szCs w:val="28"/>
        </w:rPr>
        <w:t xml:space="preserve">Медаевского сельского поселения </w:t>
      </w:r>
      <w:r w:rsidRPr="00F14BC4">
        <w:rPr>
          <w:sz w:val="28"/>
          <w:szCs w:val="28"/>
        </w:rPr>
        <w:t>Чамзинского муниципального района Республики Мордовия.</w:t>
      </w:r>
    </w:p>
    <w:p w:rsidR="00E76D52" w:rsidRPr="00F14BC4" w:rsidRDefault="00E76D52" w:rsidP="00E76D52">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2. Утвердить источники внутреннего финансирования дефицита бюджета </w:t>
      </w:r>
      <w:r>
        <w:rPr>
          <w:rFonts w:ascii="Times New Roman" w:hAnsi="Times New Roman" w:cs="Times New Roman"/>
          <w:sz w:val="28"/>
          <w:szCs w:val="28"/>
        </w:rPr>
        <w:t xml:space="preserve">Медаевского сельского поселения </w:t>
      </w:r>
      <w:r w:rsidRPr="00F14BC4">
        <w:rPr>
          <w:rFonts w:ascii="Times New Roman" w:hAnsi="Times New Roman" w:cs="Times New Roman"/>
          <w:sz w:val="28"/>
          <w:szCs w:val="28"/>
        </w:rPr>
        <w:t>Чамзинского муниципального района Республики Мордовия согласно приложению 8 к настоящему Решению.</w:t>
      </w:r>
    </w:p>
    <w:p w:rsidR="00E76D52" w:rsidRPr="00F14BC4" w:rsidRDefault="00E76D52" w:rsidP="00E76D52">
      <w:pPr>
        <w:pStyle w:val="ConsNormal"/>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3. Утвердить Программу муниципальных внутренних заимствований </w:t>
      </w:r>
      <w:r>
        <w:rPr>
          <w:rFonts w:ascii="Times New Roman" w:hAnsi="Times New Roman" w:cs="Times New Roman"/>
          <w:sz w:val="28"/>
          <w:szCs w:val="28"/>
        </w:rPr>
        <w:t xml:space="preserve">Медаевского сельского поселения </w:t>
      </w:r>
      <w:r w:rsidRPr="00F14BC4">
        <w:rPr>
          <w:rFonts w:ascii="Times New Roman" w:hAnsi="Times New Roman" w:cs="Times New Roman"/>
          <w:sz w:val="28"/>
          <w:szCs w:val="28"/>
        </w:rPr>
        <w:t>Чамзинского муниципального района Республики Мордовия согласно приложению 9 к настоящему Решению.</w:t>
      </w:r>
    </w:p>
    <w:p w:rsidR="00E76D52" w:rsidRPr="00F14BC4" w:rsidRDefault="00E76D52" w:rsidP="00E76D52">
      <w:pPr>
        <w:pStyle w:val="ConsNonformat"/>
        <w:ind w:right="0" w:firstLine="540"/>
        <w:jc w:val="both"/>
        <w:rPr>
          <w:rFonts w:ascii="Times New Roman" w:hAnsi="Times New Roman" w:cs="Times New Roman"/>
          <w:sz w:val="28"/>
          <w:szCs w:val="28"/>
        </w:rPr>
      </w:pPr>
      <w:bookmarkStart w:id="1" w:name="_Hlk80966152"/>
      <w:r w:rsidRPr="00F14BC4">
        <w:rPr>
          <w:rFonts w:ascii="Times New Roman" w:hAnsi="Times New Roman" w:cs="Times New Roman"/>
          <w:sz w:val="28"/>
          <w:szCs w:val="28"/>
        </w:rPr>
        <w:t xml:space="preserve">4. Установить предельный объем заимствований </w:t>
      </w:r>
      <w:r>
        <w:rPr>
          <w:rFonts w:ascii="Times New Roman" w:hAnsi="Times New Roman" w:cs="Times New Roman"/>
          <w:sz w:val="28"/>
          <w:szCs w:val="28"/>
        </w:rPr>
        <w:t xml:space="preserve">Медаевского сельского поселения </w:t>
      </w:r>
      <w:r w:rsidRPr="00F14BC4">
        <w:rPr>
          <w:rFonts w:ascii="Times New Roman" w:hAnsi="Times New Roman" w:cs="Times New Roman"/>
          <w:sz w:val="28"/>
          <w:szCs w:val="28"/>
        </w:rPr>
        <w:t xml:space="preserve">Чамзинского муниципального района Республики Мордовия на 2022 год в сумме 0,0 тыс.рублей, на 2023 год – 0,0 тыс.рублей, на 2024 – 0,0 тыс.рублей. </w:t>
      </w:r>
    </w:p>
    <w:bookmarkEnd w:id="1"/>
    <w:p w:rsidR="00E76D52" w:rsidRPr="00F14BC4" w:rsidRDefault="00E76D52" w:rsidP="00E76D52">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5. Установить верхний предел муниципального внутреннего долга </w:t>
      </w:r>
      <w:r>
        <w:rPr>
          <w:rFonts w:ascii="Times New Roman" w:hAnsi="Times New Roman" w:cs="Times New Roman"/>
          <w:sz w:val="28"/>
          <w:szCs w:val="28"/>
        </w:rPr>
        <w:t xml:space="preserve">Медаевского сельского поселения </w:t>
      </w:r>
      <w:r w:rsidRPr="00F14BC4">
        <w:rPr>
          <w:rFonts w:ascii="Times New Roman" w:hAnsi="Times New Roman" w:cs="Times New Roman"/>
          <w:sz w:val="28"/>
          <w:szCs w:val="28"/>
        </w:rPr>
        <w:t xml:space="preserve">Чамзинского муниципального района Республики Мордовия на 1 января 2023 года в сумме </w:t>
      </w:r>
      <w:r>
        <w:rPr>
          <w:rFonts w:ascii="Times New Roman" w:hAnsi="Times New Roman" w:cs="Times New Roman"/>
          <w:sz w:val="28"/>
          <w:szCs w:val="28"/>
        </w:rPr>
        <w:t>0,0</w:t>
      </w:r>
      <w:r w:rsidRPr="00F14BC4">
        <w:rPr>
          <w:rFonts w:ascii="Times New Roman" w:hAnsi="Times New Roman" w:cs="Times New Roman"/>
          <w:sz w:val="28"/>
          <w:szCs w:val="28"/>
        </w:rPr>
        <w:t xml:space="preserve"> тыс. рублей, на 1 января 2024 года – </w:t>
      </w:r>
      <w:r>
        <w:rPr>
          <w:rFonts w:ascii="Times New Roman" w:hAnsi="Times New Roman" w:cs="Times New Roman"/>
          <w:sz w:val="28"/>
          <w:szCs w:val="28"/>
        </w:rPr>
        <w:t>0,0</w:t>
      </w:r>
      <w:r w:rsidRPr="00F14BC4">
        <w:rPr>
          <w:rFonts w:ascii="Times New Roman" w:hAnsi="Times New Roman" w:cs="Times New Roman"/>
          <w:sz w:val="28"/>
          <w:szCs w:val="28"/>
        </w:rPr>
        <w:t xml:space="preserve"> тыс.рублей, на 1 января 2025 года – </w:t>
      </w:r>
      <w:r>
        <w:rPr>
          <w:rFonts w:ascii="Times New Roman" w:hAnsi="Times New Roman" w:cs="Times New Roman"/>
          <w:sz w:val="28"/>
          <w:szCs w:val="28"/>
        </w:rPr>
        <w:t>0,0</w:t>
      </w:r>
      <w:r w:rsidRPr="00F14BC4">
        <w:rPr>
          <w:rFonts w:ascii="Times New Roman" w:hAnsi="Times New Roman" w:cs="Times New Roman"/>
          <w:sz w:val="28"/>
          <w:szCs w:val="28"/>
        </w:rPr>
        <w:t xml:space="preserve"> тыс.рублей. </w:t>
      </w:r>
    </w:p>
    <w:p w:rsidR="00E76D52" w:rsidRPr="00F14BC4" w:rsidRDefault="00E76D52" w:rsidP="00E76D52">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6. Утвердить объем расходов на обслуживание муниципального долга </w:t>
      </w:r>
      <w:r>
        <w:rPr>
          <w:rFonts w:ascii="Times New Roman" w:hAnsi="Times New Roman" w:cs="Times New Roman"/>
          <w:sz w:val="28"/>
          <w:szCs w:val="28"/>
        </w:rPr>
        <w:t xml:space="preserve">Медаевского сельского поселения </w:t>
      </w:r>
      <w:r w:rsidRPr="00F14BC4">
        <w:rPr>
          <w:rFonts w:ascii="Times New Roman" w:hAnsi="Times New Roman" w:cs="Times New Roman"/>
          <w:sz w:val="28"/>
          <w:szCs w:val="28"/>
        </w:rPr>
        <w:t xml:space="preserve">Чамзинского муниципального района Республики Мордовия на 2022 год в сумме </w:t>
      </w:r>
      <w:r>
        <w:rPr>
          <w:rFonts w:ascii="Times New Roman" w:hAnsi="Times New Roman" w:cs="Times New Roman"/>
          <w:sz w:val="28"/>
          <w:szCs w:val="28"/>
        </w:rPr>
        <w:t>0,0</w:t>
      </w:r>
      <w:r w:rsidRPr="00F14BC4">
        <w:rPr>
          <w:rFonts w:ascii="Times New Roman" w:hAnsi="Times New Roman" w:cs="Times New Roman"/>
          <w:sz w:val="28"/>
          <w:szCs w:val="28"/>
        </w:rPr>
        <w:t xml:space="preserve"> тыс.рублей, в 2023 году в сумме </w:t>
      </w:r>
      <w:r>
        <w:rPr>
          <w:rFonts w:ascii="Times New Roman" w:hAnsi="Times New Roman" w:cs="Times New Roman"/>
          <w:sz w:val="28"/>
          <w:szCs w:val="28"/>
        </w:rPr>
        <w:t>0</w:t>
      </w:r>
      <w:r w:rsidRPr="00F14BC4">
        <w:rPr>
          <w:rFonts w:ascii="Times New Roman" w:hAnsi="Times New Roman" w:cs="Times New Roman"/>
          <w:sz w:val="28"/>
          <w:szCs w:val="28"/>
        </w:rPr>
        <w:t>,</w:t>
      </w:r>
      <w:r>
        <w:rPr>
          <w:rFonts w:ascii="Times New Roman" w:hAnsi="Times New Roman" w:cs="Times New Roman"/>
          <w:sz w:val="28"/>
          <w:szCs w:val="28"/>
        </w:rPr>
        <w:t>0</w:t>
      </w:r>
      <w:r w:rsidRPr="00F14BC4">
        <w:rPr>
          <w:rFonts w:ascii="Times New Roman" w:hAnsi="Times New Roman" w:cs="Times New Roman"/>
          <w:sz w:val="28"/>
          <w:szCs w:val="28"/>
        </w:rPr>
        <w:t xml:space="preserve"> тыс.рублей, в 2024 году в сумме </w:t>
      </w:r>
      <w:r>
        <w:rPr>
          <w:rFonts w:ascii="Times New Roman" w:hAnsi="Times New Roman" w:cs="Times New Roman"/>
          <w:sz w:val="28"/>
          <w:szCs w:val="28"/>
        </w:rPr>
        <w:t>0,0</w:t>
      </w:r>
      <w:r w:rsidRPr="00F14BC4">
        <w:rPr>
          <w:rFonts w:ascii="Times New Roman" w:hAnsi="Times New Roman" w:cs="Times New Roman"/>
          <w:sz w:val="28"/>
          <w:szCs w:val="28"/>
        </w:rPr>
        <w:t xml:space="preserve"> тыс.рублей.</w:t>
      </w:r>
    </w:p>
    <w:p w:rsidR="00E76D52" w:rsidRPr="00F14BC4" w:rsidRDefault="00E76D52" w:rsidP="00E76D52">
      <w:pPr>
        <w:pStyle w:val="a5"/>
        <w:ind w:firstLine="567"/>
        <w:jc w:val="both"/>
        <w:rPr>
          <w:sz w:val="28"/>
          <w:szCs w:val="28"/>
        </w:rPr>
      </w:pPr>
      <w:r w:rsidRPr="00F14BC4">
        <w:rPr>
          <w:sz w:val="28"/>
          <w:szCs w:val="28"/>
        </w:rPr>
        <w:t xml:space="preserve">7. Установить верхний предел муниципального долга по муниципальным гарантиям </w:t>
      </w:r>
      <w:r>
        <w:rPr>
          <w:sz w:val="28"/>
          <w:szCs w:val="28"/>
        </w:rPr>
        <w:t xml:space="preserve">Медаевского сельского поселения </w:t>
      </w:r>
      <w:r w:rsidRPr="00F14BC4">
        <w:rPr>
          <w:sz w:val="28"/>
          <w:szCs w:val="28"/>
        </w:rPr>
        <w:t>Чамзинского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E76D52" w:rsidRPr="00F14BC4" w:rsidRDefault="00E76D52" w:rsidP="00E76D52">
      <w:pPr>
        <w:pStyle w:val="a5"/>
        <w:ind w:firstLine="567"/>
        <w:jc w:val="both"/>
        <w:rPr>
          <w:sz w:val="28"/>
          <w:szCs w:val="28"/>
        </w:rPr>
      </w:pPr>
      <w:r w:rsidRPr="00F14BC4">
        <w:rPr>
          <w:sz w:val="28"/>
          <w:szCs w:val="28"/>
        </w:rPr>
        <w:t xml:space="preserve">8. Утвердить Программу муниципальных гарантий </w:t>
      </w:r>
      <w:r>
        <w:rPr>
          <w:sz w:val="28"/>
          <w:szCs w:val="28"/>
        </w:rPr>
        <w:t xml:space="preserve">Медаевского сельского поселения </w:t>
      </w:r>
      <w:r w:rsidRPr="00F14BC4">
        <w:rPr>
          <w:sz w:val="28"/>
          <w:szCs w:val="28"/>
        </w:rPr>
        <w:t>Чамзинского муниципального района Республики Мордовия в валюте Российской Федерации на 2022 год и на плановый период 2023 и 2024 годов согласно приложению 10 к настоящему Решению.</w:t>
      </w:r>
    </w:p>
    <w:p w:rsidR="00E76D52" w:rsidRPr="005331A9" w:rsidRDefault="00E76D52" w:rsidP="00E76D52">
      <w:pPr>
        <w:autoSpaceDE w:val="0"/>
        <w:autoSpaceDN w:val="0"/>
        <w:adjustRightInd w:val="0"/>
        <w:spacing w:line="252" w:lineRule="auto"/>
        <w:ind w:left="709"/>
        <w:jc w:val="both"/>
        <w:rPr>
          <w:bCs/>
          <w:spacing w:val="100"/>
          <w:sz w:val="20"/>
          <w:szCs w:val="20"/>
        </w:rPr>
      </w:pPr>
    </w:p>
    <w:p w:rsidR="00E76D52" w:rsidRDefault="00E76D52" w:rsidP="00E76D52">
      <w:pPr>
        <w:autoSpaceDE w:val="0"/>
        <w:autoSpaceDN w:val="0"/>
        <w:adjustRightInd w:val="0"/>
        <w:spacing w:line="252" w:lineRule="auto"/>
        <w:ind w:left="709"/>
        <w:jc w:val="both"/>
        <w:rPr>
          <w:b/>
          <w:bCs/>
          <w:sz w:val="28"/>
          <w:szCs w:val="28"/>
        </w:rPr>
      </w:pPr>
      <w:r w:rsidRPr="005331A9">
        <w:rPr>
          <w:b/>
          <w:bCs/>
          <w:sz w:val="28"/>
          <w:szCs w:val="28"/>
        </w:rPr>
        <w:t>Статья 1</w:t>
      </w:r>
      <w:r>
        <w:rPr>
          <w:b/>
          <w:bCs/>
          <w:sz w:val="28"/>
          <w:szCs w:val="28"/>
        </w:rPr>
        <w:t>2</w:t>
      </w:r>
      <w:r w:rsidRPr="005331A9">
        <w:rPr>
          <w:b/>
          <w:bCs/>
          <w:sz w:val="28"/>
          <w:szCs w:val="28"/>
        </w:rPr>
        <w:t>.</w:t>
      </w:r>
      <w:r w:rsidRPr="005331A9">
        <w:rPr>
          <w:bCs/>
          <w:sz w:val="28"/>
          <w:szCs w:val="28"/>
        </w:rPr>
        <w:t xml:space="preserve"> </w:t>
      </w:r>
      <w:r w:rsidRPr="005331A9">
        <w:rPr>
          <w:b/>
          <w:bCs/>
          <w:sz w:val="28"/>
          <w:szCs w:val="28"/>
        </w:rPr>
        <w:t xml:space="preserve">Особенности исполнения бюджета </w:t>
      </w:r>
      <w:r>
        <w:rPr>
          <w:b/>
          <w:bCs/>
          <w:sz w:val="28"/>
          <w:szCs w:val="28"/>
        </w:rPr>
        <w:t>Медаевского сельского</w:t>
      </w:r>
    </w:p>
    <w:p w:rsidR="00E76D52" w:rsidRDefault="00E76D52" w:rsidP="00E76D52">
      <w:pPr>
        <w:autoSpaceDE w:val="0"/>
        <w:autoSpaceDN w:val="0"/>
        <w:adjustRightInd w:val="0"/>
        <w:spacing w:line="252" w:lineRule="auto"/>
        <w:ind w:left="709"/>
        <w:jc w:val="both"/>
        <w:rPr>
          <w:b/>
          <w:bCs/>
          <w:sz w:val="28"/>
          <w:szCs w:val="28"/>
        </w:rPr>
      </w:pPr>
      <w:r>
        <w:rPr>
          <w:b/>
          <w:bCs/>
          <w:sz w:val="28"/>
          <w:szCs w:val="28"/>
        </w:rPr>
        <w:t xml:space="preserve">                    поселения </w:t>
      </w:r>
      <w:r w:rsidRPr="005331A9">
        <w:rPr>
          <w:b/>
          <w:bCs/>
          <w:sz w:val="28"/>
          <w:szCs w:val="28"/>
        </w:rPr>
        <w:t>Чамзинского</w:t>
      </w:r>
      <w:r>
        <w:rPr>
          <w:b/>
          <w:bCs/>
          <w:sz w:val="28"/>
          <w:szCs w:val="28"/>
        </w:rPr>
        <w:t xml:space="preserve"> </w:t>
      </w:r>
      <w:r w:rsidRPr="005331A9">
        <w:rPr>
          <w:b/>
          <w:bCs/>
          <w:sz w:val="28"/>
          <w:szCs w:val="28"/>
        </w:rPr>
        <w:t>муниципального района</w:t>
      </w:r>
    </w:p>
    <w:p w:rsidR="00E76D52" w:rsidRPr="005331A9" w:rsidRDefault="00E76D52" w:rsidP="00E76D52">
      <w:pPr>
        <w:autoSpaceDE w:val="0"/>
        <w:autoSpaceDN w:val="0"/>
        <w:adjustRightInd w:val="0"/>
        <w:spacing w:line="252" w:lineRule="auto"/>
        <w:ind w:left="709"/>
        <w:jc w:val="both"/>
        <w:rPr>
          <w:b/>
          <w:bCs/>
          <w:sz w:val="28"/>
          <w:szCs w:val="28"/>
        </w:rPr>
      </w:pPr>
      <w:r>
        <w:rPr>
          <w:b/>
          <w:bCs/>
          <w:sz w:val="28"/>
          <w:szCs w:val="28"/>
        </w:rPr>
        <w:t xml:space="preserve">                   </w:t>
      </w:r>
      <w:r w:rsidRPr="005331A9">
        <w:rPr>
          <w:b/>
          <w:bCs/>
          <w:sz w:val="28"/>
          <w:szCs w:val="28"/>
        </w:rPr>
        <w:t xml:space="preserve"> Республики Мордовия в 202</w:t>
      </w:r>
      <w:r>
        <w:rPr>
          <w:b/>
          <w:bCs/>
          <w:sz w:val="28"/>
          <w:szCs w:val="28"/>
        </w:rPr>
        <w:t>2</w:t>
      </w:r>
      <w:r w:rsidRPr="005331A9">
        <w:rPr>
          <w:b/>
          <w:bCs/>
          <w:sz w:val="28"/>
          <w:szCs w:val="28"/>
        </w:rPr>
        <w:t xml:space="preserve"> году</w:t>
      </w:r>
    </w:p>
    <w:p w:rsidR="00E76D52" w:rsidRPr="005331A9" w:rsidRDefault="00E76D52" w:rsidP="00E76D52">
      <w:pPr>
        <w:autoSpaceDE w:val="0"/>
        <w:autoSpaceDN w:val="0"/>
        <w:adjustRightInd w:val="0"/>
        <w:spacing w:line="252" w:lineRule="auto"/>
        <w:ind w:left="709"/>
        <w:jc w:val="both"/>
        <w:rPr>
          <w:b/>
          <w:bCs/>
          <w:sz w:val="20"/>
          <w:szCs w:val="20"/>
        </w:rPr>
      </w:pPr>
    </w:p>
    <w:p w:rsidR="00E76D52" w:rsidRPr="005331A9" w:rsidRDefault="00E76D52" w:rsidP="00E76D52">
      <w:pPr>
        <w:autoSpaceDE w:val="0"/>
        <w:autoSpaceDN w:val="0"/>
        <w:adjustRightInd w:val="0"/>
        <w:ind w:firstLine="709"/>
        <w:jc w:val="both"/>
        <w:rPr>
          <w:sz w:val="28"/>
          <w:szCs w:val="28"/>
        </w:rPr>
      </w:pPr>
      <w:r w:rsidRPr="002942EE">
        <w:rPr>
          <w:sz w:val="28"/>
          <w:szCs w:val="28"/>
        </w:rPr>
        <w:lastRenderedPageBreak/>
        <w:t xml:space="preserve">1. Установить в соответствии с </w:t>
      </w:r>
      <w:hyperlink r:id="rId7" w:history="1">
        <w:r w:rsidRPr="002942EE">
          <w:rPr>
            <w:sz w:val="28"/>
            <w:szCs w:val="28"/>
          </w:rPr>
          <w:t>пунктом 8 статьи 217</w:t>
        </w:r>
      </w:hyperlink>
      <w:r w:rsidRPr="002942EE">
        <w:rPr>
          <w:sz w:val="28"/>
          <w:szCs w:val="28"/>
        </w:rPr>
        <w:t xml:space="preserve"> Бюджетного кодекса Российской Федерации и </w:t>
      </w:r>
      <w:hyperlink r:id="rId8" w:history="1">
        <w:r w:rsidRPr="002942EE">
          <w:rPr>
            <w:sz w:val="28"/>
            <w:szCs w:val="28"/>
          </w:rPr>
          <w:t>статьей 22</w:t>
        </w:r>
      </w:hyperlink>
      <w:r w:rsidRPr="002942EE">
        <w:rPr>
          <w:sz w:val="28"/>
          <w:szCs w:val="28"/>
        </w:rPr>
        <w:t xml:space="preserve"> Решения Совета депутатов </w:t>
      </w:r>
      <w:r>
        <w:rPr>
          <w:sz w:val="28"/>
          <w:szCs w:val="28"/>
        </w:rPr>
        <w:t>Медаев</w:t>
      </w:r>
      <w:r w:rsidRPr="002942EE">
        <w:rPr>
          <w:sz w:val="28"/>
          <w:szCs w:val="28"/>
        </w:rPr>
        <w:t xml:space="preserve">ского сельского поселения Чамзинского муниципального района Республики Мордовия от </w:t>
      </w:r>
      <w:r>
        <w:rPr>
          <w:sz w:val="28"/>
          <w:szCs w:val="28"/>
        </w:rPr>
        <w:t>24</w:t>
      </w:r>
      <w:r w:rsidRPr="002942EE">
        <w:rPr>
          <w:sz w:val="28"/>
          <w:szCs w:val="28"/>
        </w:rPr>
        <w:t xml:space="preserve"> </w:t>
      </w:r>
      <w:r>
        <w:rPr>
          <w:sz w:val="28"/>
          <w:szCs w:val="28"/>
        </w:rPr>
        <w:t>июн</w:t>
      </w:r>
      <w:r w:rsidRPr="002942EE">
        <w:rPr>
          <w:sz w:val="28"/>
          <w:szCs w:val="28"/>
        </w:rPr>
        <w:t xml:space="preserve">я 2016 года № </w:t>
      </w:r>
      <w:r>
        <w:rPr>
          <w:sz w:val="28"/>
          <w:szCs w:val="28"/>
        </w:rPr>
        <w:t>232</w:t>
      </w:r>
      <w:r w:rsidRPr="002942EE">
        <w:rPr>
          <w:sz w:val="28"/>
          <w:szCs w:val="28"/>
        </w:rPr>
        <w:t xml:space="preserve"> «О бюджетном процессе в </w:t>
      </w:r>
      <w:r>
        <w:rPr>
          <w:sz w:val="28"/>
          <w:szCs w:val="28"/>
        </w:rPr>
        <w:t>Медаев</w:t>
      </w:r>
      <w:r w:rsidRPr="002942EE">
        <w:rPr>
          <w:sz w:val="28"/>
          <w:szCs w:val="28"/>
        </w:rPr>
        <w:t xml:space="preserve">ском сельском поселении Чамзинского муниципального района Республики Мордовия» следующие дополнительные основания внесения изменений в сводную бюджетную роспись бюджета </w:t>
      </w:r>
      <w:r>
        <w:rPr>
          <w:sz w:val="28"/>
          <w:szCs w:val="28"/>
        </w:rPr>
        <w:t>Медаев</w:t>
      </w:r>
      <w:r w:rsidRPr="002942EE">
        <w:rPr>
          <w:sz w:val="28"/>
          <w:szCs w:val="28"/>
        </w:rPr>
        <w:t xml:space="preserve">ского сельского поселения Чамзинского муниципального района Республики Мордовия без внесения изменений в настоящее Решение, помимо оснований, установленных </w:t>
      </w:r>
      <w:hyperlink r:id="rId9" w:history="1">
        <w:r w:rsidRPr="002942EE">
          <w:rPr>
            <w:sz w:val="28"/>
            <w:szCs w:val="28"/>
          </w:rPr>
          <w:t>пунктом 3 статьи 217</w:t>
        </w:r>
      </w:hyperlink>
      <w:r w:rsidRPr="002942EE">
        <w:rPr>
          <w:sz w:val="28"/>
          <w:szCs w:val="28"/>
        </w:rPr>
        <w:t xml:space="preserve"> Бюджетного кодекса Российской Федерации:</w:t>
      </w:r>
    </w:p>
    <w:p w:rsidR="00E76D52" w:rsidRPr="005331A9" w:rsidRDefault="00E76D52" w:rsidP="00E76D52">
      <w:pPr>
        <w:autoSpaceDE w:val="0"/>
        <w:autoSpaceDN w:val="0"/>
        <w:adjustRightInd w:val="0"/>
        <w:ind w:firstLine="709"/>
        <w:jc w:val="both"/>
        <w:rPr>
          <w:sz w:val="28"/>
          <w:szCs w:val="28"/>
        </w:rPr>
      </w:pPr>
      <w:r w:rsidRPr="005331A9">
        <w:rPr>
          <w:sz w:val="28"/>
          <w:szCs w:val="28"/>
        </w:rPr>
        <w:t xml:space="preserve">1) осуществление выплат, направленных на обслуживание, сокращение и погашение долговых обязательств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в соответствии Бюджетным кодексом Российской Федерации;</w:t>
      </w:r>
    </w:p>
    <w:p w:rsidR="00E76D52" w:rsidRPr="005331A9" w:rsidRDefault="00E76D52" w:rsidP="00E76D52">
      <w:pPr>
        <w:autoSpaceDE w:val="0"/>
        <w:autoSpaceDN w:val="0"/>
        <w:adjustRightInd w:val="0"/>
        <w:ind w:firstLine="709"/>
        <w:jc w:val="both"/>
        <w:rPr>
          <w:sz w:val="28"/>
          <w:szCs w:val="28"/>
        </w:rPr>
      </w:pPr>
      <w:bookmarkStart w:id="2" w:name="_Hlk21624303"/>
      <w:r>
        <w:rPr>
          <w:sz w:val="28"/>
          <w:szCs w:val="28"/>
        </w:rPr>
        <w:t>2</w:t>
      </w:r>
      <w:r w:rsidRPr="005331A9">
        <w:rPr>
          <w:sz w:val="28"/>
          <w:szCs w:val="28"/>
        </w:rPr>
        <w:t xml:space="preserve">) перераспределение бюджетных ассигнований между разделами, подразделами, целевыми статьями (муниципальными программами </w:t>
      </w:r>
      <w:r>
        <w:rPr>
          <w:sz w:val="28"/>
          <w:szCs w:val="28"/>
        </w:rPr>
        <w:t xml:space="preserve">Медаевского сельского поселения </w:t>
      </w:r>
      <w:r w:rsidRPr="005331A9">
        <w:rPr>
          <w:sz w:val="28"/>
          <w:szCs w:val="28"/>
        </w:rPr>
        <w:t xml:space="preserve">Чамзинского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w:t>
      </w:r>
      <w:r>
        <w:rPr>
          <w:sz w:val="28"/>
          <w:szCs w:val="28"/>
        </w:rPr>
        <w:t xml:space="preserve">Медаевского сельского поселения </w:t>
      </w:r>
      <w:r w:rsidRPr="005331A9">
        <w:rPr>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r>
        <w:rPr>
          <w:sz w:val="28"/>
          <w:szCs w:val="28"/>
        </w:rPr>
        <w:t xml:space="preserve">Медаевского сельского поселения </w:t>
      </w:r>
      <w:r w:rsidRPr="005331A9">
        <w:rPr>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Pr>
          <w:sz w:val="28"/>
          <w:szCs w:val="28"/>
        </w:rPr>
        <w:t xml:space="preserve">поселения </w:t>
      </w:r>
      <w:r w:rsidRPr="005331A9">
        <w:rPr>
          <w:sz w:val="28"/>
          <w:szCs w:val="28"/>
        </w:rPr>
        <w:t xml:space="preserve">в текущем финансовом году на реализацию мероприятий в рамках каждой муниципальной программы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w:t>
      </w:r>
    </w:p>
    <w:p w:rsidR="00E76D52" w:rsidRPr="005331A9" w:rsidRDefault="00E76D52" w:rsidP="00E76D52">
      <w:pPr>
        <w:autoSpaceDE w:val="0"/>
        <w:autoSpaceDN w:val="0"/>
        <w:adjustRightInd w:val="0"/>
        <w:ind w:firstLine="709"/>
        <w:jc w:val="both"/>
        <w:rPr>
          <w:sz w:val="28"/>
          <w:szCs w:val="28"/>
        </w:rPr>
      </w:pPr>
      <w:bookmarkStart w:id="3" w:name="_Hlk22899758"/>
      <w:bookmarkEnd w:id="2"/>
      <w:r>
        <w:rPr>
          <w:sz w:val="28"/>
          <w:szCs w:val="28"/>
        </w:rPr>
        <w:t>3</w:t>
      </w:r>
      <w:r w:rsidRPr="005331A9">
        <w:rPr>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E76D52" w:rsidRPr="005331A9" w:rsidRDefault="00E76D52" w:rsidP="00E76D52">
      <w:pPr>
        <w:autoSpaceDE w:val="0"/>
        <w:autoSpaceDN w:val="0"/>
        <w:adjustRightInd w:val="0"/>
        <w:ind w:firstLine="720"/>
        <w:jc w:val="both"/>
        <w:rPr>
          <w:sz w:val="28"/>
          <w:szCs w:val="28"/>
        </w:rPr>
      </w:pPr>
      <w:r>
        <w:rPr>
          <w:sz w:val="28"/>
          <w:szCs w:val="28"/>
        </w:rPr>
        <w:t>4</w:t>
      </w:r>
      <w:r w:rsidRPr="005331A9">
        <w:rPr>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w:t>
      </w:r>
      <w:r w:rsidRPr="005331A9">
        <w:rPr>
          <w:sz w:val="28"/>
          <w:szCs w:val="28"/>
        </w:rPr>
        <w:lastRenderedPageBreak/>
        <w:t xml:space="preserve">плановым периодом в пределах общего объема расходов бюджета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 на соответствующий финансовый год;</w:t>
      </w:r>
    </w:p>
    <w:p w:rsidR="00E76D52" w:rsidRPr="005331A9" w:rsidRDefault="00E76D52" w:rsidP="00E76D52">
      <w:pPr>
        <w:autoSpaceDE w:val="0"/>
        <w:autoSpaceDN w:val="0"/>
        <w:adjustRightInd w:val="0"/>
        <w:ind w:firstLine="720"/>
        <w:jc w:val="both"/>
        <w:rPr>
          <w:sz w:val="28"/>
          <w:szCs w:val="28"/>
        </w:rPr>
      </w:pPr>
      <w:r>
        <w:rPr>
          <w:sz w:val="28"/>
          <w:szCs w:val="28"/>
        </w:rPr>
        <w:t>5</w:t>
      </w:r>
      <w:r w:rsidRPr="005331A9">
        <w:rPr>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E76D52" w:rsidRPr="005331A9" w:rsidRDefault="00E76D52" w:rsidP="00E76D52">
      <w:pPr>
        <w:autoSpaceDE w:val="0"/>
        <w:autoSpaceDN w:val="0"/>
        <w:adjustRightInd w:val="0"/>
        <w:ind w:firstLine="720"/>
        <w:jc w:val="both"/>
        <w:rPr>
          <w:sz w:val="28"/>
          <w:szCs w:val="28"/>
        </w:rPr>
      </w:pPr>
      <w:r>
        <w:rPr>
          <w:sz w:val="28"/>
          <w:szCs w:val="28"/>
        </w:rPr>
        <w:t>6</w:t>
      </w:r>
      <w:r w:rsidRPr="005331A9">
        <w:rPr>
          <w:sz w:val="28"/>
          <w:szCs w:val="28"/>
        </w:rPr>
        <w:t xml:space="preserve">) перераспределение бюджетных ассигнований в целях погашения кредиторской задолженности бюджета </w:t>
      </w:r>
      <w:r>
        <w:rPr>
          <w:sz w:val="28"/>
          <w:szCs w:val="28"/>
        </w:rPr>
        <w:t xml:space="preserve">Медаевского сельского поселения </w:t>
      </w:r>
      <w:r w:rsidRPr="005331A9">
        <w:rPr>
          <w:sz w:val="28"/>
          <w:szCs w:val="28"/>
        </w:rPr>
        <w:t>Чамзинского муниципального района Республики Мордовия;</w:t>
      </w:r>
    </w:p>
    <w:p w:rsidR="00E76D52" w:rsidRPr="005331A9" w:rsidRDefault="00E76D52" w:rsidP="00E76D52">
      <w:pPr>
        <w:autoSpaceDE w:val="0"/>
        <w:autoSpaceDN w:val="0"/>
        <w:adjustRightInd w:val="0"/>
        <w:ind w:firstLine="720"/>
        <w:jc w:val="both"/>
        <w:rPr>
          <w:sz w:val="28"/>
          <w:szCs w:val="28"/>
        </w:rPr>
      </w:pPr>
      <w:r>
        <w:rPr>
          <w:sz w:val="28"/>
          <w:szCs w:val="28"/>
        </w:rPr>
        <w:t>7</w:t>
      </w:r>
      <w:r w:rsidRPr="005331A9">
        <w:rPr>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3"/>
    <w:p w:rsidR="00E76D52" w:rsidRPr="005331A9" w:rsidRDefault="00E76D52" w:rsidP="00E76D52">
      <w:pPr>
        <w:autoSpaceDE w:val="0"/>
        <w:autoSpaceDN w:val="0"/>
        <w:adjustRightInd w:val="0"/>
        <w:spacing w:line="252" w:lineRule="auto"/>
        <w:ind w:firstLine="709"/>
        <w:jc w:val="both"/>
        <w:rPr>
          <w:bCs/>
          <w:sz w:val="20"/>
          <w:szCs w:val="20"/>
        </w:rPr>
      </w:pPr>
    </w:p>
    <w:p w:rsidR="00E76D52" w:rsidRPr="005331A9" w:rsidRDefault="00E76D52" w:rsidP="00E76D52">
      <w:pPr>
        <w:pStyle w:val="ConsNormal"/>
        <w:ind w:right="0" w:firstLine="540"/>
        <w:jc w:val="both"/>
        <w:rPr>
          <w:rFonts w:ascii="Times New Roman" w:hAnsi="Times New Roman" w:cs="Times New Roman"/>
          <w:sz w:val="28"/>
          <w:szCs w:val="28"/>
        </w:rPr>
      </w:pPr>
      <w:bookmarkStart w:id="4" w:name="Par4"/>
      <w:bookmarkEnd w:id="4"/>
      <w:r w:rsidRPr="005331A9">
        <w:rPr>
          <w:rFonts w:ascii="Times New Roman" w:hAnsi="Times New Roman" w:cs="Times New Roman"/>
          <w:b/>
          <w:sz w:val="28"/>
          <w:szCs w:val="28"/>
        </w:rPr>
        <w:t>Статья 1</w:t>
      </w:r>
      <w:r>
        <w:rPr>
          <w:rFonts w:ascii="Times New Roman" w:hAnsi="Times New Roman" w:cs="Times New Roman"/>
          <w:b/>
          <w:sz w:val="28"/>
          <w:szCs w:val="28"/>
        </w:rPr>
        <w:t>3</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Вступление в силу настоящего Решения</w:t>
      </w:r>
    </w:p>
    <w:p w:rsidR="00E76D52" w:rsidRPr="005331A9" w:rsidRDefault="00E76D52" w:rsidP="00E76D52">
      <w:pPr>
        <w:pStyle w:val="ConsNormal"/>
        <w:ind w:right="0" w:firstLine="540"/>
        <w:jc w:val="both"/>
        <w:rPr>
          <w:rFonts w:ascii="Times New Roman" w:hAnsi="Times New Roman" w:cs="Times New Roman"/>
        </w:rPr>
      </w:pPr>
    </w:p>
    <w:p w:rsidR="00E76D52" w:rsidRPr="005331A9" w:rsidRDefault="00E76D52" w:rsidP="00E76D52">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Настоящее Решение вступает в силу с 1 января 202</w:t>
      </w:r>
      <w:r>
        <w:rPr>
          <w:rFonts w:ascii="Times New Roman" w:hAnsi="Times New Roman" w:cs="Times New Roman"/>
          <w:sz w:val="28"/>
          <w:szCs w:val="28"/>
        </w:rPr>
        <w:t>2</w:t>
      </w:r>
      <w:r w:rsidRPr="005331A9">
        <w:rPr>
          <w:rFonts w:ascii="Times New Roman" w:hAnsi="Times New Roman" w:cs="Times New Roman"/>
          <w:sz w:val="28"/>
          <w:szCs w:val="28"/>
        </w:rPr>
        <w:t xml:space="preserve"> года и подлежит опубликованию в </w:t>
      </w:r>
      <w:r>
        <w:rPr>
          <w:rFonts w:ascii="Times New Roman" w:hAnsi="Times New Roman" w:cs="Times New Roman"/>
          <w:sz w:val="28"/>
          <w:szCs w:val="28"/>
        </w:rPr>
        <w:t>Информационном бюллетене Медаевского сельского поселения Чамзинского муниципального района Республики Мордовия</w:t>
      </w:r>
      <w:r w:rsidRPr="005331A9">
        <w:rPr>
          <w:rFonts w:ascii="Times New Roman" w:hAnsi="Times New Roman" w:cs="Times New Roman"/>
          <w:sz w:val="28"/>
          <w:szCs w:val="28"/>
        </w:rPr>
        <w:t>.</w:t>
      </w:r>
    </w:p>
    <w:p w:rsidR="00E76D52" w:rsidRPr="005331A9" w:rsidRDefault="00E76D52" w:rsidP="00E76D52">
      <w:pPr>
        <w:pStyle w:val="ConsNormal"/>
        <w:ind w:right="0" w:firstLine="540"/>
        <w:jc w:val="both"/>
        <w:rPr>
          <w:rFonts w:ascii="Times New Roman" w:hAnsi="Times New Roman" w:cs="Times New Roman"/>
        </w:rPr>
      </w:pPr>
    </w:p>
    <w:p w:rsidR="00E76D52" w:rsidRPr="005331A9" w:rsidRDefault="00E76D52" w:rsidP="00E76D52">
      <w:pPr>
        <w:autoSpaceDE w:val="0"/>
        <w:autoSpaceDN w:val="0"/>
        <w:adjustRightInd w:val="0"/>
        <w:ind w:firstLine="540"/>
        <w:jc w:val="both"/>
        <w:rPr>
          <w:b/>
          <w:bCs/>
          <w:sz w:val="28"/>
          <w:szCs w:val="28"/>
        </w:rPr>
      </w:pPr>
      <w:r w:rsidRPr="005331A9">
        <w:rPr>
          <w:b/>
          <w:bCs/>
          <w:sz w:val="28"/>
          <w:szCs w:val="28"/>
        </w:rPr>
        <w:t>Статья 1</w:t>
      </w:r>
      <w:r>
        <w:rPr>
          <w:b/>
          <w:bCs/>
          <w:sz w:val="28"/>
          <w:szCs w:val="28"/>
        </w:rPr>
        <w:t>4</w:t>
      </w:r>
      <w:r w:rsidRPr="005331A9">
        <w:rPr>
          <w:b/>
          <w:bCs/>
          <w:sz w:val="28"/>
          <w:szCs w:val="28"/>
        </w:rPr>
        <w:t xml:space="preserve">. Действие нормативных правовых актов Администрации </w:t>
      </w:r>
    </w:p>
    <w:p w:rsidR="00E76D52" w:rsidRDefault="00E76D52" w:rsidP="00E76D52">
      <w:pPr>
        <w:autoSpaceDE w:val="0"/>
        <w:autoSpaceDN w:val="0"/>
        <w:adjustRightInd w:val="0"/>
        <w:ind w:firstLine="540"/>
        <w:jc w:val="both"/>
        <w:rPr>
          <w:b/>
          <w:bCs/>
          <w:sz w:val="28"/>
          <w:szCs w:val="28"/>
        </w:rPr>
      </w:pPr>
      <w:r w:rsidRPr="005331A9">
        <w:rPr>
          <w:b/>
          <w:bCs/>
          <w:sz w:val="28"/>
          <w:szCs w:val="28"/>
        </w:rPr>
        <w:t xml:space="preserve">                    </w:t>
      </w:r>
      <w:r>
        <w:rPr>
          <w:b/>
          <w:bCs/>
          <w:sz w:val="28"/>
          <w:szCs w:val="28"/>
        </w:rPr>
        <w:t xml:space="preserve">Медаевского сельского поселения </w:t>
      </w:r>
      <w:r w:rsidRPr="005331A9">
        <w:rPr>
          <w:b/>
          <w:bCs/>
          <w:sz w:val="28"/>
          <w:szCs w:val="28"/>
        </w:rPr>
        <w:t>Чамзинского</w:t>
      </w:r>
    </w:p>
    <w:p w:rsidR="00E76D52" w:rsidRPr="005331A9" w:rsidRDefault="00E76D52" w:rsidP="00E76D52">
      <w:pPr>
        <w:autoSpaceDE w:val="0"/>
        <w:autoSpaceDN w:val="0"/>
        <w:adjustRightInd w:val="0"/>
        <w:ind w:firstLine="540"/>
        <w:jc w:val="both"/>
        <w:rPr>
          <w:b/>
          <w:bCs/>
          <w:sz w:val="28"/>
          <w:szCs w:val="28"/>
        </w:rPr>
      </w:pPr>
      <w:r>
        <w:rPr>
          <w:b/>
          <w:bCs/>
          <w:sz w:val="28"/>
          <w:szCs w:val="28"/>
        </w:rPr>
        <w:t xml:space="preserve">                    </w:t>
      </w:r>
      <w:r w:rsidRPr="005331A9">
        <w:rPr>
          <w:b/>
          <w:bCs/>
          <w:sz w:val="28"/>
          <w:szCs w:val="28"/>
        </w:rPr>
        <w:t>муниципального района Республики Мордовия</w:t>
      </w:r>
    </w:p>
    <w:p w:rsidR="00E76D52" w:rsidRPr="005331A9" w:rsidRDefault="00E76D52" w:rsidP="00E76D52">
      <w:pPr>
        <w:autoSpaceDE w:val="0"/>
        <w:autoSpaceDN w:val="0"/>
        <w:adjustRightInd w:val="0"/>
        <w:ind w:firstLine="540"/>
        <w:jc w:val="both"/>
        <w:rPr>
          <w:b/>
          <w:bCs/>
          <w:sz w:val="20"/>
          <w:szCs w:val="20"/>
        </w:rPr>
      </w:pPr>
    </w:p>
    <w:p w:rsidR="00E76D52" w:rsidRPr="00835283" w:rsidRDefault="00E76D52" w:rsidP="00E76D52">
      <w:pPr>
        <w:autoSpaceDE w:val="0"/>
        <w:autoSpaceDN w:val="0"/>
        <w:adjustRightInd w:val="0"/>
        <w:ind w:firstLine="540"/>
        <w:jc w:val="both"/>
        <w:rPr>
          <w:bCs/>
          <w:sz w:val="28"/>
          <w:szCs w:val="28"/>
        </w:rPr>
      </w:pPr>
      <w:r w:rsidRPr="00835283">
        <w:rPr>
          <w:bCs/>
          <w:sz w:val="28"/>
          <w:szCs w:val="28"/>
        </w:rPr>
        <w:t xml:space="preserve">Установить, что нормативные правовые акты Администрации </w:t>
      </w:r>
      <w:r>
        <w:rPr>
          <w:bCs/>
          <w:sz w:val="28"/>
          <w:szCs w:val="28"/>
        </w:rPr>
        <w:t xml:space="preserve">Медаевского сельского поселения </w:t>
      </w:r>
      <w:r w:rsidRPr="00835283">
        <w:rPr>
          <w:bCs/>
          <w:sz w:val="28"/>
          <w:szCs w:val="28"/>
        </w:rPr>
        <w:t xml:space="preserve">Чамзинского муниципального района Республики Мордовия, принятые на основе и во исполнение решений Совета депутатов </w:t>
      </w:r>
      <w:r>
        <w:rPr>
          <w:bCs/>
          <w:sz w:val="28"/>
          <w:szCs w:val="28"/>
        </w:rPr>
        <w:t xml:space="preserve">Медаевского сельского поселения </w:t>
      </w:r>
      <w:r w:rsidRPr="00835283">
        <w:rPr>
          <w:bCs/>
          <w:sz w:val="28"/>
          <w:szCs w:val="28"/>
        </w:rPr>
        <w:t>Чамзинского муниципального района Республики Мордовия «</w:t>
      </w:r>
      <w:hyperlink r:id="rId10" w:history="1">
        <w:r w:rsidRPr="00835283">
          <w:rPr>
            <w:bCs/>
            <w:sz w:val="28"/>
            <w:szCs w:val="28"/>
          </w:rPr>
          <w:t>О бюджете</w:t>
        </w:r>
      </w:hyperlink>
      <w:r w:rsidRPr="00835283">
        <w:rPr>
          <w:bCs/>
          <w:sz w:val="28"/>
          <w:szCs w:val="28"/>
        </w:rPr>
        <w:t xml:space="preserve"> </w:t>
      </w:r>
      <w:r>
        <w:rPr>
          <w:bCs/>
          <w:sz w:val="28"/>
          <w:szCs w:val="28"/>
        </w:rPr>
        <w:t xml:space="preserve">Медаевского сельского поселения </w:t>
      </w:r>
      <w:r w:rsidRPr="00835283">
        <w:rPr>
          <w:bCs/>
          <w:sz w:val="28"/>
          <w:szCs w:val="28"/>
        </w:rPr>
        <w:t>Чамзинского муниципального района Республики Мордовия на 2019 год и плановый период 2020 и 2021 годов», «</w:t>
      </w:r>
      <w:hyperlink r:id="rId11" w:history="1">
        <w:r w:rsidRPr="00835283">
          <w:rPr>
            <w:bCs/>
            <w:sz w:val="28"/>
            <w:szCs w:val="28"/>
          </w:rPr>
          <w:t>О бюджете</w:t>
        </w:r>
      </w:hyperlink>
      <w:r w:rsidRPr="00835283">
        <w:rPr>
          <w:bCs/>
          <w:sz w:val="28"/>
          <w:szCs w:val="28"/>
        </w:rPr>
        <w:t xml:space="preserve"> </w:t>
      </w:r>
      <w:r>
        <w:rPr>
          <w:bCs/>
          <w:sz w:val="28"/>
          <w:szCs w:val="28"/>
        </w:rPr>
        <w:t xml:space="preserve">Медаевского сельского поселения </w:t>
      </w:r>
      <w:r w:rsidRPr="00835283">
        <w:rPr>
          <w:bCs/>
          <w:sz w:val="28"/>
          <w:szCs w:val="28"/>
        </w:rPr>
        <w:t>Чамзинского муниципального района Республики Мордовия на 2020 год и на плановый период 2021 и 2022 годов» и «</w:t>
      </w:r>
      <w:hyperlink r:id="rId12" w:history="1">
        <w:r w:rsidRPr="00835283">
          <w:rPr>
            <w:bCs/>
            <w:sz w:val="28"/>
            <w:szCs w:val="28"/>
          </w:rPr>
          <w:t>О бюджете</w:t>
        </w:r>
      </w:hyperlink>
      <w:r w:rsidRPr="00835283">
        <w:rPr>
          <w:bCs/>
          <w:sz w:val="28"/>
          <w:szCs w:val="28"/>
        </w:rPr>
        <w:t xml:space="preserve"> </w:t>
      </w:r>
      <w:r>
        <w:rPr>
          <w:bCs/>
          <w:sz w:val="28"/>
          <w:szCs w:val="28"/>
        </w:rPr>
        <w:t xml:space="preserve">Медаевского сельского поселения </w:t>
      </w:r>
      <w:r w:rsidRPr="00835283">
        <w:rPr>
          <w:bCs/>
          <w:sz w:val="28"/>
          <w:szCs w:val="28"/>
        </w:rPr>
        <w:t>Чамзинского муниципального района Республики Мордовия на 2021 год и на плановый период 2022 и 2023 годов», действуют в части, не противоречащей настоящему Решению.</w:t>
      </w:r>
    </w:p>
    <w:p w:rsidR="00E76D52" w:rsidRDefault="00E76D52" w:rsidP="00E76D52">
      <w:pPr>
        <w:autoSpaceDE w:val="0"/>
        <w:autoSpaceDN w:val="0"/>
        <w:adjustRightInd w:val="0"/>
        <w:ind w:firstLine="540"/>
        <w:jc w:val="both"/>
        <w:rPr>
          <w:bCs/>
          <w:sz w:val="28"/>
          <w:szCs w:val="28"/>
        </w:rPr>
      </w:pPr>
    </w:p>
    <w:p w:rsidR="00E76D52" w:rsidRPr="00216046" w:rsidRDefault="00E76D52" w:rsidP="00E76D52">
      <w:pPr>
        <w:autoSpaceDE w:val="0"/>
        <w:autoSpaceDN w:val="0"/>
        <w:adjustRightInd w:val="0"/>
        <w:ind w:firstLine="540"/>
        <w:jc w:val="both"/>
        <w:rPr>
          <w:bCs/>
          <w:sz w:val="28"/>
          <w:szCs w:val="28"/>
          <w:highlight w:val="yellow"/>
        </w:rPr>
      </w:pPr>
      <w:r w:rsidRPr="00216046">
        <w:rPr>
          <w:bCs/>
          <w:sz w:val="28"/>
          <w:szCs w:val="28"/>
          <w:highlight w:val="yellow"/>
        </w:rPr>
        <w:lastRenderedPageBreak/>
        <w:t>Председатель Совета депутатов</w:t>
      </w:r>
    </w:p>
    <w:p w:rsidR="00E76D52" w:rsidRPr="00216046" w:rsidRDefault="00E76D52" w:rsidP="00E76D52">
      <w:pPr>
        <w:autoSpaceDE w:val="0"/>
        <w:autoSpaceDN w:val="0"/>
        <w:adjustRightInd w:val="0"/>
        <w:ind w:firstLine="540"/>
        <w:jc w:val="both"/>
        <w:rPr>
          <w:bCs/>
          <w:sz w:val="28"/>
          <w:szCs w:val="28"/>
          <w:highlight w:val="yellow"/>
        </w:rPr>
      </w:pPr>
      <w:r w:rsidRPr="00216046">
        <w:rPr>
          <w:bCs/>
          <w:sz w:val="28"/>
          <w:szCs w:val="28"/>
          <w:highlight w:val="yellow"/>
        </w:rPr>
        <w:t>Медаевского сельского поселения</w:t>
      </w:r>
    </w:p>
    <w:p w:rsidR="00E76D52" w:rsidRPr="00216046" w:rsidRDefault="00E76D52" w:rsidP="00E76D52">
      <w:pPr>
        <w:autoSpaceDE w:val="0"/>
        <w:autoSpaceDN w:val="0"/>
        <w:adjustRightInd w:val="0"/>
        <w:ind w:firstLine="540"/>
        <w:jc w:val="both"/>
        <w:rPr>
          <w:bCs/>
          <w:sz w:val="28"/>
          <w:szCs w:val="28"/>
          <w:highlight w:val="yellow"/>
        </w:rPr>
      </w:pPr>
      <w:r w:rsidRPr="00216046">
        <w:rPr>
          <w:bCs/>
          <w:sz w:val="28"/>
          <w:szCs w:val="28"/>
          <w:highlight w:val="yellow"/>
        </w:rPr>
        <w:t>Чамзинского муниципального района</w:t>
      </w:r>
    </w:p>
    <w:p w:rsidR="00E76D52" w:rsidRDefault="00E76D52" w:rsidP="00E76D52">
      <w:pPr>
        <w:autoSpaceDE w:val="0"/>
        <w:autoSpaceDN w:val="0"/>
        <w:adjustRightInd w:val="0"/>
        <w:ind w:firstLine="540"/>
        <w:jc w:val="both"/>
        <w:rPr>
          <w:bCs/>
          <w:sz w:val="28"/>
          <w:szCs w:val="28"/>
        </w:rPr>
      </w:pPr>
      <w:r w:rsidRPr="00216046">
        <w:rPr>
          <w:bCs/>
          <w:sz w:val="28"/>
          <w:szCs w:val="28"/>
          <w:highlight w:val="yellow"/>
        </w:rPr>
        <w:t>Республики Мордовия</w:t>
      </w:r>
      <w:r>
        <w:rPr>
          <w:bCs/>
          <w:sz w:val="28"/>
          <w:szCs w:val="28"/>
        </w:rPr>
        <w:t xml:space="preserve">                                                                              </w:t>
      </w:r>
    </w:p>
    <w:tbl>
      <w:tblPr>
        <w:tblW w:w="11580" w:type="dxa"/>
        <w:tblInd w:w="91" w:type="dxa"/>
        <w:tblLook w:val="04A0"/>
      </w:tblPr>
      <w:tblGrid>
        <w:gridCol w:w="2660"/>
        <w:gridCol w:w="907"/>
        <w:gridCol w:w="536"/>
        <w:gridCol w:w="913"/>
        <w:gridCol w:w="413"/>
        <w:gridCol w:w="1480"/>
        <w:gridCol w:w="1420"/>
        <w:gridCol w:w="820"/>
        <w:gridCol w:w="700"/>
        <w:gridCol w:w="840"/>
        <w:gridCol w:w="1040"/>
      </w:tblGrid>
      <w:tr w:rsidR="00492302" w:rsidRPr="00492302" w:rsidTr="00492302">
        <w:trPr>
          <w:trHeight w:val="420"/>
        </w:trPr>
        <w:tc>
          <w:tcPr>
            <w:tcW w:w="266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Arial CYR" w:eastAsia="Times New Roman" w:hAnsi="Arial CYR" w:cs="Arial CYR"/>
                <w:sz w:val="20"/>
                <w:szCs w:val="20"/>
              </w:rPr>
            </w:pPr>
          </w:p>
        </w:tc>
        <w:tc>
          <w:tcPr>
            <w:tcW w:w="8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52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14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4820" w:type="dxa"/>
            <w:gridSpan w:val="5"/>
            <w:vMerge w:val="restart"/>
            <w:tcBorders>
              <w:top w:val="nil"/>
              <w:left w:val="nil"/>
              <w:bottom w:val="nil"/>
              <w:right w:val="nil"/>
            </w:tcBorders>
            <w:shd w:val="clear" w:color="auto" w:fill="auto"/>
            <w:hideMark/>
          </w:tcPr>
          <w:p w:rsidR="00492302" w:rsidRPr="00492302" w:rsidRDefault="00492302" w:rsidP="00492302">
            <w:pPr>
              <w:spacing w:after="0" w:line="240" w:lineRule="auto"/>
              <w:rPr>
                <w:rFonts w:ascii="Times New Roman" w:eastAsia="Times New Roman" w:hAnsi="Times New Roman" w:cs="Times New Roman"/>
              </w:rPr>
            </w:pPr>
            <w:r w:rsidRPr="00492302">
              <w:rPr>
                <w:rFonts w:ascii="Times New Roman" w:eastAsia="Times New Roman" w:hAnsi="Times New Roman" w:cs="Times New Roman"/>
              </w:rPr>
              <w:t>Приложение 10</w:t>
            </w:r>
            <w:r w:rsidRPr="00492302">
              <w:rPr>
                <w:rFonts w:ascii="Times New Roman" w:eastAsia="Times New Roman" w:hAnsi="Times New Roman" w:cs="Times New Roman"/>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2022 год и на плановый период 2023 и 2024 годов»</w:t>
            </w:r>
          </w:p>
        </w:tc>
      </w:tr>
      <w:tr w:rsidR="00492302" w:rsidRPr="00492302" w:rsidTr="00492302">
        <w:trPr>
          <w:trHeight w:val="450"/>
        </w:trPr>
        <w:tc>
          <w:tcPr>
            <w:tcW w:w="266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Arial CYR" w:eastAsia="Times New Roman" w:hAnsi="Arial CYR" w:cs="Arial CYR"/>
                <w:sz w:val="20"/>
                <w:szCs w:val="20"/>
              </w:rPr>
            </w:pPr>
          </w:p>
        </w:tc>
        <w:tc>
          <w:tcPr>
            <w:tcW w:w="8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52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14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4820" w:type="dxa"/>
            <w:gridSpan w:val="5"/>
            <w:vMerge/>
            <w:tcBorders>
              <w:top w:val="nil"/>
              <w:left w:val="nil"/>
              <w:bottom w:val="nil"/>
              <w:right w:val="nil"/>
            </w:tcBorders>
            <w:vAlign w:val="center"/>
            <w:hideMark/>
          </w:tcPr>
          <w:p w:rsidR="00492302" w:rsidRPr="00492302" w:rsidRDefault="00492302" w:rsidP="00492302">
            <w:pPr>
              <w:spacing w:after="0" w:line="240" w:lineRule="auto"/>
              <w:rPr>
                <w:rFonts w:ascii="Times New Roman" w:eastAsia="Times New Roman" w:hAnsi="Times New Roman" w:cs="Times New Roman"/>
              </w:rPr>
            </w:pPr>
          </w:p>
        </w:tc>
      </w:tr>
      <w:tr w:rsidR="00492302" w:rsidRPr="00492302" w:rsidTr="00492302">
        <w:trPr>
          <w:trHeight w:val="495"/>
        </w:trPr>
        <w:tc>
          <w:tcPr>
            <w:tcW w:w="266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Arial CYR" w:eastAsia="Times New Roman" w:hAnsi="Arial CYR" w:cs="Arial CYR"/>
                <w:sz w:val="20"/>
                <w:szCs w:val="20"/>
              </w:rPr>
            </w:pPr>
          </w:p>
        </w:tc>
        <w:tc>
          <w:tcPr>
            <w:tcW w:w="8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52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14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4820" w:type="dxa"/>
            <w:gridSpan w:val="5"/>
            <w:vMerge/>
            <w:tcBorders>
              <w:top w:val="nil"/>
              <w:left w:val="nil"/>
              <w:bottom w:val="nil"/>
              <w:right w:val="nil"/>
            </w:tcBorders>
            <w:vAlign w:val="center"/>
            <w:hideMark/>
          </w:tcPr>
          <w:p w:rsidR="00492302" w:rsidRPr="00492302" w:rsidRDefault="00492302" w:rsidP="00492302">
            <w:pPr>
              <w:spacing w:after="0" w:line="240" w:lineRule="auto"/>
              <w:rPr>
                <w:rFonts w:ascii="Times New Roman" w:eastAsia="Times New Roman" w:hAnsi="Times New Roman" w:cs="Times New Roman"/>
              </w:rPr>
            </w:pPr>
          </w:p>
        </w:tc>
      </w:tr>
      <w:tr w:rsidR="00492302" w:rsidRPr="00492302" w:rsidTr="00492302">
        <w:trPr>
          <w:trHeight w:val="555"/>
        </w:trPr>
        <w:tc>
          <w:tcPr>
            <w:tcW w:w="266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Arial CYR" w:eastAsia="Times New Roman" w:hAnsi="Arial CYR" w:cs="Arial CYR"/>
                <w:sz w:val="20"/>
                <w:szCs w:val="20"/>
              </w:rPr>
            </w:pPr>
          </w:p>
        </w:tc>
        <w:tc>
          <w:tcPr>
            <w:tcW w:w="8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52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148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4820" w:type="dxa"/>
            <w:gridSpan w:val="5"/>
            <w:vMerge/>
            <w:tcBorders>
              <w:top w:val="nil"/>
              <w:left w:val="nil"/>
              <w:bottom w:val="nil"/>
              <w:right w:val="nil"/>
            </w:tcBorders>
            <w:vAlign w:val="center"/>
            <w:hideMark/>
          </w:tcPr>
          <w:p w:rsidR="00492302" w:rsidRPr="00492302" w:rsidRDefault="00492302" w:rsidP="00492302">
            <w:pPr>
              <w:spacing w:after="0" w:line="240" w:lineRule="auto"/>
              <w:rPr>
                <w:rFonts w:ascii="Times New Roman" w:eastAsia="Times New Roman" w:hAnsi="Times New Roman" w:cs="Times New Roman"/>
              </w:rPr>
            </w:pPr>
          </w:p>
        </w:tc>
      </w:tr>
      <w:tr w:rsidR="00492302" w:rsidRPr="00492302" w:rsidTr="00492302">
        <w:trPr>
          <w:trHeight w:val="525"/>
        </w:trPr>
        <w:tc>
          <w:tcPr>
            <w:tcW w:w="266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Arial CYR" w:eastAsia="Times New Roman" w:hAnsi="Arial CYR" w:cs="Arial CYR"/>
                <w:sz w:val="20"/>
                <w:szCs w:val="20"/>
              </w:rPr>
            </w:pPr>
          </w:p>
        </w:tc>
        <w:tc>
          <w:tcPr>
            <w:tcW w:w="88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52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148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4820" w:type="dxa"/>
            <w:gridSpan w:val="5"/>
            <w:vMerge/>
            <w:tcBorders>
              <w:top w:val="nil"/>
              <w:left w:val="nil"/>
              <w:bottom w:val="nil"/>
              <w:right w:val="nil"/>
            </w:tcBorders>
            <w:vAlign w:val="center"/>
            <w:hideMark/>
          </w:tcPr>
          <w:p w:rsidR="00492302" w:rsidRPr="00492302" w:rsidRDefault="00492302" w:rsidP="00492302">
            <w:pPr>
              <w:spacing w:after="0" w:line="240" w:lineRule="auto"/>
              <w:rPr>
                <w:rFonts w:ascii="Times New Roman" w:eastAsia="Times New Roman" w:hAnsi="Times New Roman" w:cs="Times New Roman"/>
              </w:rPr>
            </w:pPr>
          </w:p>
        </w:tc>
      </w:tr>
      <w:tr w:rsidR="00492302" w:rsidRPr="00492302" w:rsidTr="00492302">
        <w:trPr>
          <w:trHeight w:val="315"/>
        </w:trPr>
        <w:tc>
          <w:tcPr>
            <w:tcW w:w="2660" w:type="dxa"/>
            <w:tcBorders>
              <w:top w:val="nil"/>
              <w:left w:val="nil"/>
              <w:bottom w:val="nil"/>
              <w:right w:val="nil"/>
            </w:tcBorders>
            <w:shd w:val="clear" w:color="auto" w:fill="auto"/>
            <w:noWrap/>
            <w:vAlign w:val="bottom"/>
            <w:hideMark/>
          </w:tcPr>
          <w:p w:rsidR="00492302" w:rsidRPr="00492302" w:rsidRDefault="00492302" w:rsidP="00492302">
            <w:pPr>
              <w:spacing w:after="0" w:line="240" w:lineRule="auto"/>
              <w:rPr>
                <w:rFonts w:ascii="Arial CYR" w:eastAsia="Times New Roman" w:hAnsi="Arial CYR" w:cs="Arial CYR"/>
                <w:sz w:val="20"/>
                <w:szCs w:val="20"/>
              </w:rPr>
            </w:pPr>
          </w:p>
        </w:tc>
        <w:tc>
          <w:tcPr>
            <w:tcW w:w="88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52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148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142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82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70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vAlign w:val="bottom"/>
            <w:hideMark/>
          </w:tcPr>
          <w:p w:rsidR="00492302" w:rsidRPr="00492302" w:rsidRDefault="00492302" w:rsidP="00492302">
            <w:pPr>
              <w:spacing w:after="0" w:line="240" w:lineRule="auto"/>
              <w:rPr>
                <w:rFonts w:ascii="Times New Roman" w:eastAsia="Times New Roman" w:hAnsi="Times New Roman" w:cs="Times New Roman"/>
                <w:sz w:val="24"/>
                <w:szCs w:val="24"/>
              </w:rPr>
            </w:pPr>
          </w:p>
        </w:tc>
      </w:tr>
      <w:tr w:rsidR="00492302" w:rsidRPr="00492302" w:rsidTr="00492302">
        <w:trPr>
          <w:trHeight w:val="1320"/>
        </w:trPr>
        <w:tc>
          <w:tcPr>
            <w:tcW w:w="11580" w:type="dxa"/>
            <w:gridSpan w:val="11"/>
            <w:tcBorders>
              <w:top w:val="nil"/>
              <w:left w:val="nil"/>
              <w:bottom w:val="nil"/>
              <w:right w:val="nil"/>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b/>
                <w:bCs/>
                <w:sz w:val="24"/>
                <w:szCs w:val="24"/>
              </w:rPr>
            </w:pPr>
            <w:r w:rsidRPr="00492302">
              <w:rPr>
                <w:rFonts w:ascii="Times New Roman" w:eastAsia="Times New Roman" w:hAnsi="Times New Roman" w:cs="Times New Roman"/>
                <w:b/>
                <w:bCs/>
                <w:sz w:val="24"/>
                <w:szCs w:val="24"/>
              </w:rPr>
              <w:t xml:space="preserve">ПРОГРАММА </w:t>
            </w:r>
            <w:r w:rsidRPr="00492302">
              <w:rPr>
                <w:rFonts w:ascii="Times New Roman" w:eastAsia="Times New Roman" w:hAnsi="Times New Roman" w:cs="Times New Roman"/>
                <w:b/>
                <w:bCs/>
                <w:sz w:val="24"/>
                <w:szCs w:val="24"/>
              </w:rPr>
              <w:br/>
              <w:t>МУНИЦИПАЛЬНЫХ ГАРАНТИЙ МЕДАЕВСКОГО СЕЛЬСКОГО ПОСЕЛЕНИЯ ЧАМЗИНСКОГО МУНИЦИПАЛЬНОГО РАЙОНА РЕСПУБЛИКИ МОРДОВИЯ В ВАЛЮТЕ РОССИЙСКОЙ ФЕДЕРАЦИИ НА 2022 ГОД И НА ПЛАНОВЫЙ ПЕРИОД 2023 И 2024 ГОДОВ</w:t>
            </w:r>
          </w:p>
        </w:tc>
      </w:tr>
      <w:tr w:rsidR="00492302" w:rsidRPr="00492302" w:rsidTr="00492302">
        <w:trPr>
          <w:trHeight w:val="225"/>
        </w:trPr>
        <w:tc>
          <w:tcPr>
            <w:tcW w:w="2660" w:type="dxa"/>
            <w:tcBorders>
              <w:top w:val="single" w:sz="4" w:space="0" w:color="auto"/>
              <w:left w:val="single" w:sz="4" w:space="0" w:color="auto"/>
              <w:bottom w:val="nil"/>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880" w:type="dxa"/>
            <w:tcBorders>
              <w:top w:val="single" w:sz="4" w:space="0" w:color="auto"/>
              <w:left w:val="nil"/>
              <w:bottom w:val="nil"/>
              <w:right w:val="nil"/>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520" w:type="dxa"/>
            <w:tcBorders>
              <w:top w:val="single" w:sz="4" w:space="0" w:color="auto"/>
              <w:left w:val="nil"/>
              <w:bottom w:val="nil"/>
              <w:right w:val="nil"/>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840" w:type="dxa"/>
            <w:tcBorders>
              <w:top w:val="single" w:sz="4" w:space="0" w:color="auto"/>
              <w:left w:val="nil"/>
              <w:bottom w:val="nil"/>
              <w:right w:val="nil"/>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380" w:type="dxa"/>
            <w:tcBorders>
              <w:top w:val="single" w:sz="4" w:space="0" w:color="auto"/>
              <w:left w:val="nil"/>
              <w:bottom w:val="nil"/>
              <w:right w:val="nil"/>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1480" w:type="dxa"/>
            <w:tcBorders>
              <w:top w:val="single" w:sz="4" w:space="0" w:color="auto"/>
              <w:left w:val="nil"/>
              <w:bottom w:val="nil"/>
              <w:right w:val="nil"/>
            </w:tcBorders>
            <w:shd w:val="clear" w:color="auto" w:fill="auto"/>
            <w:hideMark/>
          </w:tcPr>
          <w:p w:rsidR="00492302" w:rsidRPr="00492302" w:rsidRDefault="00492302" w:rsidP="00492302">
            <w:pPr>
              <w:spacing w:after="0" w:line="240" w:lineRule="auto"/>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1420" w:type="dxa"/>
            <w:tcBorders>
              <w:top w:val="single" w:sz="4" w:space="0" w:color="auto"/>
              <w:left w:val="nil"/>
              <w:bottom w:val="nil"/>
              <w:right w:val="nil"/>
            </w:tcBorders>
            <w:shd w:val="clear" w:color="auto" w:fill="auto"/>
            <w:vAlign w:val="bottom"/>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820" w:type="dxa"/>
            <w:tcBorders>
              <w:top w:val="single" w:sz="4" w:space="0" w:color="auto"/>
              <w:left w:val="nil"/>
              <w:bottom w:val="nil"/>
              <w:right w:val="nil"/>
            </w:tcBorders>
            <w:shd w:val="clear" w:color="000000" w:fill="FFFFFF"/>
            <w:noWrap/>
            <w:vAlign w:val="bottom"/>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700" w:type="dxa"/>
            <w:tcBorders>
              <w:top w:val="single" w:sz="4" w:space="0" w:color="auto"/>
              <w:left w:val="nil"/>
              <w:bottom w:val="nil"/>
              <w:right w:val="nil"/>
            </w:tcBorders>
            <w:shd w:val="clear" w:color="000000" w:fill="FFFFFF"/>
            <w:noWrap/>
            <w:vAlign w:val="bottom"/>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840" w:type="dxa"/>
            <w:tcBorders>
              <w:top w:val="single" w:sz="4" w:space="0" w:color="auto"/>
              <w:left w:val="nil"/>
              <w:bottom w:val="nil"/>
              <w:right w:val="nil"/>
            </w:tcBorders>
            <w:shd w:val="clear" w:color="000000" w:fill="FFFFFF"/>
            <w:noWrap/>
            <w:vAlign w:val="bottom"/>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1040" w:type="dxa"/>
            <w:tcBorders>
              <w:top w:val="single" w:sz="4" w:space="0" w:color="auto"/>
              <w:left w:val="nil"/>
              <w:bottom w:val="nil"/>
              <w:right w:val="single" w:sz="4" w:space="0" w:color="auto"/>
            </w:tcBorders>
            <w:shd w:val="clear" w:color="000000" w:fill="FFFFFF"/>
            <w:noWrap/>
            <w:vAlign w:val="bottom"/>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r>
      <w:tr w:rsidR="00492302" w:rsidRPr="00492302" w:rsidTr="00492302">
        <w:trPr>
          <w:trHeight w:val="945"/>
        </w:trPr>
        <w:tc>
          <w:tcPr>
            <w:tcW w:w="11580" w:type="dxa"/>
            <w:gridSpan w:val="11"/>
            <w:tcBorders>
              <w:top w:val="nil"/>
              <w:left w:val="single" w:sz="4" w:space="0" w:color="auto"/>
              <w:bottom w:val="nil"/>
              <w:right w:val="single" w:sz="4" w:space="0" w:color="000000"/>
            </w:tcBorders>
            <w:shd w:val="clear" w:color="auto" w:fill="auto"/>
            <w:hideMark/>
          </w:tcPr>
          <w:p w:rsidR="00492302" w:rsidRPr="00492302" w:rsidRDefault="00492302" w:rsidP="00492302">
            <w:pPr>
              <w:spacing w:after="0" w:line="240" w:lineRule="auto"/>
              <w:rPr>
                <w:rFonts w:ascii="Times New Roman" w:eastAsia="Times New Roman" w:hAnsi="Times New Roman" w:cs="Times New Roman"/>
                <w:sz w:val="24"/>
                <w:szCs w:val="24"/>
              </w:rPr>
            </w:pPr>
            <w:r w:rsidRPr="00492302">
              <w:rPr>
                <w:rFonts w:ascii="Times New Roman" w:eastAsia="Times New Roman" w:hAnsi="Times New Roman" w:cs="Times New Roman"/>
                <w:sz w:val="24"/>
                <w:szCs w:val="24"/>
              </w:rPr>
              <w:t>Общий объем бюджетных ассигнований, предусмотренных на исполнение муниципальных гарантий Медаевского сельского поселения Чамзинского муниципального района Республики Мордовия по возможным гарантийным случаям в 2022 году и в плановом периоде 2023 и 2024 годов</w:t>
            </w:r>
          </w:p>
        </w:tc>
      </w:tr>
      <w:tr w:rsidR="00492302" w:rsidRPr="00492302" w:rsidTr="00492302">
        <w:trPr>
          <w:trHeight w:val="195"/>
        </w:trPr>
        <w:tc>
          <w:tcPr>
            <w:tcW w:w="2660" w:type="dxa"/>
            <w:tcBorders>
              <w:top w:val="nil"/>
              <w:left w:val="single" w:sz="4" w:space="0" w:color="auto"/>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88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52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84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38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148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142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82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70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840" w:type="dxa"/>
            <w:tcBorders>
              <w:top w:val="nil"/>
              <w:left w:val="nil"/>
              <w:bottom w:val="single" w:sz="4" w:space="0" w:color="auto"/>
              <w:right w:val="nil"/>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c>
          <w:tcPr>
            <w:tcW w:w="1040" w:type="dxa"/>
            <w:tcBorders>
              <w:top w:val="nil"/>
              <w:left w:val="nil"/>
              <w:bottom w:val="single" w:sz="4" w:space="0" w:color="auto"/>
              <w:right w:val="single" w:sz="4" w:space="0" w:color="auto"/>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 </w:t>
            </w:r>
          </w:p>
        </w:tc>
      </w:tr>
      <w:tr w:rsidR="00492302" w:rsidRPr="00492302" w:rsidTr="00492302">
        <w:trPr>
          <w:trHeight w:val="870"/>
        </w:trPr>
        <w:tc>
          <w:tcPr>
            <w:tcW w:w="2660" w:type="dxa"/>
            <w:vMerge w:val="restart"/>
            <w:tcBorders>
              <w:top w:val="nil"/>
              <w:left w:val="single" w:sz="4" w:space="0" w:color="auto"/>
              <w:bottom w:val="single" w:sz="4" w:space="0" w:color="000000"/>
              <w:right w:val="single" w:sz="4" w:space="0" w:color="auto"/>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Исполнение муниципальных гарантий Медаевского сельского поселения Чамзинского муниципального района Республики Мордовия за счет источников финансирования дефицита бюджета Медаевского сельского поселения Чамзинского муниципального района Республики Мордовия</w:t>
            </w:r>
          </w:p>
        </w:tc>
        <w:tc>
          <w:tcPr>
            <w:tcW w:w="8920" w:type="dxa"/>
            <w:gridSpan w:val="10"/>
            <w:tcBorders>
              <w:top w:val="single" w:sz="4" w:space="0" w:color="auto"/>
              <w:left w:val="nil"/>
              <w:bottom w:val="single" w:sz="4" w:space="0" w:color="auto"/>
              <w:right w:val="single" w:sz="4" w:space="0" w:color="000000"/>
            </w:tcBorders>
            <w:shd w:val="clear" w:color="auto" w:fill="auto"/>
            <w:vAlign w:val="center"/>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Объем бюджетных ассигнований на исполнение муниципальных гарантий Медаевского сельского поселения Чамзинского муниципального района Республики Мордовия по возможным гарантийным случаям (в тыс. рублей)</w:t>
            </w:r>
          </w:p>
        </w:tc>
      </w:tr>
      <w:tr w:rsidR="00492302" w:rsidRPr="00492302" w:rsidTr="00492302">
        <w:trPr>
          <w:trHeight w:val="390"/>
        </w:trPr>
        <w:tc>
          <w:tcPr>
            <w:tcW w:w="2660" w:type="dxa"/>
            <w:vMerge/>
            <w:tcBorders>
              <w:top w:val="nil"/>
              <w:left w:val="single" w:sz="4" w:space="0" w:color="auto"/>
              <w:bottom w:val="single" w:sz="4" w:space="0" w:color="000000"/>
              <w:right w:val="single" w:sz="4" w:space="0" w:color="auto"/>
            </w:tcBorders>
            <w:vAlign w:val="center"/>
            <w:hideMark/>
          </w:tcPr>
          <w:p w:rsidR="00492302" w:rsidRPr="00492302" w:rsidRDefault="00492302" w:rsidP="00492302">
            <w:pPr>
              <w:spacing w:after="0" w:line="240" w:lineRule="auto"/>
              <w:rPr>
                <w:rFonts w:ascii="Times New Roman" w:eastAsia="Times New Roman" w:hAnsi="Times New Roman" w:cs="Times New Roman"/>
                <w:b/>
                <w:bCs/>
              </w:rPr>
            </w:pPr>
          </w:p>
        </w:tc>
        <w:tc>
          <w:tcPr>
            <w:tcW w:w="5520" w:type="dxa"/>
            <w:gridSpan w:val="6"/>
            <w:tcBorders>
              <w:top w:val="single" w:sz="4" w:space="0" w:color="auto"/>
              <w:left w:val="nil"/>
              <w:bottom w:val="single" w:sz="4" w:space="0" w:color="auto"/>
              <w:right w:val="single" w:sz="4" w:space="0" w:color="000000"/>
            </w:tcBorders>
            <w:shd w:val="clear" w:color="auto" w:fill="auto"/>
            <w:vAlign w:val="center"/>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2022 год</w:t>
            </w:r>
          </w:p>
        </w:tc>
        <w:tc>
          <w:tcPr>
            <w:tcW w:w="152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2023 год</w:t>
            </w:r>
          </w:p>
        </w:tc>
        <w:tc>
          <w:tcPr>
            <w:tcW w:w="188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2024 год</w:t>
            </w:r>
          </w:p>
        </w:tc>
      </w:tr>
      <w:tr w:rsidR="00492302" w:rsidRPr="00492302" w:rsidTr="00492302">
        <w:trPr>
          <w:trHeight w:val="2835"/>
        </w:trPr>
        <w:tc>
          <w:tcPr>
            <w:tcW w:w="2660" w:type="dxa"/>
            <w:vMerge/>
            <w:tcBorders>
              <w:top w:val="nil"/>
              <w:left w:val="single" w:sz="4" w:space="0" w:color="auto"/>
              <w:bottom w:val="single" w:sz="4" w:space="0" w:color="000000"/>
              <w:right w:val="single" w:sz="4" w:space="0" w:color="auto"/>
            </w:tcBorders>
            <w:vAlign w:val="center"/>
            <w:hideMark/>
          </w:tcPr>
          <w:p w:rsidR="00492302" w:rsidRPr="00492302" w:rsidRDefault="00492302" w:rsidP="00492302">
            <w:pPr>
              <w:spacing w:after="0" w:line="240" w:lineRule="auto"/>
              <w:rPr>
                <w:rFonts w:ascii="Times New Roman" w:eastAsia="Times New Roman" w:hAnsi="Times New Roman" w:cs="Times New Roman"/>
                <w:b/>
                <w:bCs/>
              </w:rPr>
            </w:pPr>
          </w:p>
        </w:tc>
        <w:tc>
          <w:tcPr>
            <w:tcW w:w="1400" w:type="dxa"/>
            <w:gridSpan w:val="2"/>
            <w:tcBorders>
              <w:top w:val="single" w:sz="4" w:space="0" w:color="auto"/>
              <w:left w:val="nil"/>
              <w:bottom w:val="single" w:sz="4" w:space="0" w:color="auto"/>
              <w:right w:val="single" w:sz="4" w:space="0" w:color="auto"/>
            </w:tcBorders>
            <w:shd w:val="clear" w:color="auto" w:fill="auto"/>
            <w:vAlign w:val="center"/>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Наименова-ние принципала</w:t>
            </w:r>
          </w:p>
        </w:tc>
        <w:tc>
          <w:tcPr>
            <w:tcW w:w="1220" w:type="dxa"/>
            <w:gridSpan w:val="2"/>
            <w:tcBorders>
              <w:top w:val="single" w:sz="4" w:space="0" w:color="auto"/>
              <w:left w:val="nil"/>
              <w:bottom w:val="single" w:sz="4" w:space="0" w:color="auto"/>
              <w:right w:val="single" w:sz="4" w:space="0" w:color="auto"/>
            </w:tcBorders>
            <w:shd w:val="clear" w:color="auto" w:fill="auto"/>
            <w:vAlign w:val="center"/>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Цель гарантиро-вания</w:t>
            </w:r>
          </w:p>
        </w:tc>
        <w:tc>
          <w:tcPr>
            <w:tcW w:w="1480" w:type="dxa"/>
            <w:tcBorders>
              <w:top w:val="nil"/>
              <w:left w:val="nil"/>
              <w:bottom w:val="single" w:sz="4" w:space="0" w:color="auto"/>
              <w:right w:val="single" w:sz="4" w:space="0" w:color="auto"/>
            </w:tcBorders>
            <w:shd w:val="clear" w:color="auto" w:fill="auto"/>
            <w:vAlign w:val="center"/>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Сумма</w:t>
            </w:r>
          </w:p>
        </w:tc>
        <w:tc>
          <w:tcPr>
            <w:tcW w:w="1420" w:type="dxa"/>
            <w:tcBorders>
              <w:top w:val="nil"/>
              <w:left w:val="nil"/>
              <w:bottom w:val="single" w:sz="4" w:space="0" w:color="auto"/>
              <w:right w:val="single" w:sz="4" w:space="0" w:color="auto"/>
            </w:tcBorders>
            <w:shd w:val="clear" w:color="auto" w:fill="auto"/>
            <w:vAlign w:val="center"/>
            <w:hideMark/>
          </w:tcPr>
          <w:p w:rsidR="00492302" w:rsidRPr="00492302" w:rsidRDefault="00492302" w:rsidP="00492302">
            <w:pPr>
              <w:spacing w:after="0" w:line="240" w:lineRule="auto"/>
              <w:jc w:val="center"/>
              <w:rPr>
                <w:rFonts w:ascii="Times New Roman" w:eastAsia="Times New Roman" w:hAnsi="Times New Roman" w:cs="Times New Roman"/>
                <w:b/>
                <w:bCs/>
              </w:rPr>
            </w:pPr>
            <w:r w:rsidRPr="00492302">
              <w:rPr>
                <w:rFonts w:ascii="Times New Roman" w:eastAsia="Times New Roman" w:hAnsi="Times New Roman" w:cs="Times New Roman"/>
                <w:b/>
                <w:bCs/>
              </w:rPr>
              <w:t>Наличие права регрессного требования</w:t>
            </w:r>
          </w:p>
        </w:tc>
        <w:tc>
          <w:tcPr>
            <w:tcW w:w="1520" w:type="dxa"/>
            <w:gridSpan w:val="2"/>
            <w:vMerge/>
            <w:tcBorders>
              <w:top w:val="nil"/>
              <w:left w:val="nil"/>
              <w:bottom w:val="single" w:sz="4" w:space="0" w:color="auto"/>
              <w:right w:val="single" w:sz="4" w:space="0" w:color="auto"/>
            </w:tcBorders>
            <w:vAlign w:val="center"/>
            <w:hideMark/>
          </w:tcPr>
          <w:p w:rsidR="00492302" w:rsidRPr="00492302" w:rsidRDefault="00492302" w:rsidP="00492302">
            <w:pPr>
              <w:spacing w:after="0" w:line="240" w:lineRule="auto"/>
              <w:rPr>
                <w:rFonts w:ascii="Times New Roman" w:eastAsia="Times New Roman" w:hAnsi="Times New Roman" w:cs="Times New Roman"/>
                <w:b/>
                <w:bCs/>
              </w:rPr>
            </w:pPr>
          </w:p>
        </w:tc>
        <w:tc>
          <w:tcPr>
            <w:tcW w:w="1880" w:type="dxa"/>
            <w:gridSpan w:val="2"/>
            <w:vMerge/>
            <w:tcBorders>
              <w:top w:val="nil"/>
              <w:left w:val="nil"/>
              <w:bottom w:val="single" w:sz="4" w:space="0" w:color="auto"/>
              <w:right w:val="single" w:sz="4" w:space="0" w:color="auto"/>
            </w:tcBorders>
            <w:vAlign w:val="center"/>
            <w:hideMark/>
          </w:tcPr>
          <w:p w:rsidR="00492302" w:rsidRPr="00492302" w:rsidRDefault="00492302" w:rsidP="00492302">
            <w:pPr>
              <w:spacing w:after="0" w:line="240" w:lineRule="auto"/>
              <w:rPr>
                <w:rFonts w:ascii="Times New Roman" w:eastAsia="Times New Roman" w:hAnsi="Times New Roman" w:cs="Times New Roman"/>
                <w:b/>
                <w:bCs/>
              </w:rPr>
            </w:pPr>
          </w:p>
        </w:tc>
      </w:tr>
      <w:tr w:rsidR="00492302" w:rsidRPr="00492302" w:rsidTr="00492302">
        <w:trPr>
          <w:trHeight w:val="570"/>
        </w:trPr>
        <w:tc>
          <w:tcPr>
            <w:tcW w:w="2660" w:type="dxa"/>
            <w:tcBorders>
              <w:top w:val="nil"/>
              <w:left w:val="single" w:sz="4" w:space="0" w:color="auto"/>
              <w:bottom w:val="single" w:sz="4" w:space="0" w:color="auto"/>
              <w:right w:val="single" w:sz="4" w:space="0" w:color="auto"/>
            </w:tcBorders>
            <w:shd w:val="clear" w:color="auto" w:fill="auto"/>
            <w:hideMark/>
          </w:tcPr>
          <w:p w:rsidR="00492302" w:rsidRPr="00492302" w:rsidRDefault="00492302" w:rsidP="00492302">
            <w:pPr>
              <w:spacing w:after="0" w:line="240" w:lineRule="auto"/>
              <w:rPr>
                <w:rFonts w:ascii="Times New Roman" w:eastAsia="Times New Roman" w:hAnsi="Times New Roman" w:cs="Times New Roman"/>
                <w:b/>
                <w:bCs/>
              </w:rPr>
            </w:pPr>
            <w:r w:rsidRPr="00492302">
              <w:rPr>
                <w:rFonts w:ascii="Times New Roman" w:eastAsia="Times New Roman" w:hAnsi="Times New Roman" w:cs="Times New Roman"/>
                <w:b/>
                <w:bCs/>
              </w:rPr>
              <w:t>ВСЕГО:</w:t>
            </w:r>
            <w:r w:rsidRPr="00492302">
              <w:rPr>
                <w:rFonts w:ascii="Times New Roman" w:eastAsia="Times New Roman" w:hAnsi="Times New Roman" w:cs="Times New Roman"/>
                <w:b/>
                <w:bCs/>
              </w:rPr>
              <w:br/>
              <w:t>в том числе:</w:t>
            </w:r>
          </w:p>
        </w:tc>
        <w:tc>
          <w:tcPr>
            <w:tcW w:w="1400" w:type="dxa"/>
            <w:gridSpan w:val="2"/>
            <w:tcBorders>
              <w:top w:val="single" w:sz="4" w:space="0" w:color="auto"/>
              <w:left w:val="nil"/>
              <w:bottom w:val="single" w:sz="4" w:space="0" w:color="auto"/>
              <w:right w:val="single" w:sz="4" w:space="0" w:color="auto"/>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w:t>
            </w:r>
          </w:p>
        </w:tc>
        <w:tc>
          <w:tcPr>
            <w:tcW w:w="1220" w:type="dxa"/>
            <w:gridSpan w:val="2"/>
            <w:tcBorders>
              <w:top w:val="single" w:sz="4" w:space="0" w:color="auto"/>
              <w:left w:val="nil"/>
              <w:bottom w:val="single" w:sz="4" w:space="0" w:color="auto"/>
              <w:right w:val="single" w:sz="4" w:space="0" w:color="auto"/>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w:t>
            </w:r>
          </w:p>
        </w:tc>
        <w:tc>
          <w:tcPr>
            <w:tcW w:w="1480" w:type="dxa"/>
            <w:tcBorders>
              <w:top w:val="nil"/>
              <w:left w:val="nil"/>
              <w:bottom w:val="single" w:sz="4" w:space="0" w:color="auto"/>
              <w:right w:val="single" w:sz="4" w:space="0" w:color="auto"/>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0,0</w:t>
            </w:r>
          </w:p>
        </w:tc>
        <w:tc>
          <w:tcPr>
            <w:tcW w:w="1420" w:type="dxa"/>
            <w:tcBorders>
              <w:top w:val="nil"/>
              <w:left w:val="nil"/>
              <w:bottom w:val="single" w:sz="4" w:space="0" w:color="auto"/>
              <w:right w:val="single" w:sz="4" w:space="0" w:color="auto"/>
            </w:tcBorders>
            <w:shd w:val="clear" w:color="auto" w:fill="auto"/>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w:t>
            </w:r>
          </w:p>
        </w:tc>
        <w:tc>
          <w:tcPr>
            <w:tcW w:w="1520" w:type="dxa"/>
            <w:gridSpan w:val="2"/>
            <w:tcBorders>
              <w:top w:val="single" w:sz="4" w:space="0" w:color="auto"/>
              <w:left w:val="nil"/>
              <w:bottom w:val="single" w:sz="4" w:space="0" w:color="auto"/>
              <w:right w:val="single" w:sz="4" w:space="0" w:color="auto"/>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0,0</w:t>
            </w:r>
          </w:p>
        </w:tc>
        <w:tc>
          <w:tcPr>
            <w:tcW w:w="1880" w:type="dxa"/>
            <w:gridSpan w:val="2"/>
            <w:tcBorders>
              <w:top w:val="single" w:sz="4" w:space="0" w:color="auto"/>
              <w:left w:val="nil"/>
              <w:bottom w:val="single" w:sz="4" w:space="0" w:color="auto"/>
              <w:right w:val="single" w:sz="4" w:space="0" w:color="auto"/>
            </w:tcBorders>
            <w:shd w:val="clear" w:color="auto" w:fill="auto"/>
            <w:noWrap/>
            <w:hideMark/>
          </w:tcPr>
          <w:p w:rsidR="00492302" w:rsidRPr="00492302" w:rsidRDefault="00492302" w:rsidP="00492302">
            <w:pPr>
              <w:spacing w:after="0" w:line="240" w:lineRule="auto"/>
              <w:jc w:val="center"/>
              <w:rPr>
                <w:rFonts w:ascii="Times New Roman" w:eastAsia="Times New Roman" w:hAnsi="Times New Roman" w:cs="Times New Roman"/>
                <w:sz w:val="26"/>
                <w:szCs w:val="26"/>
              </w:rPr>
            </w:pPr>
            <w:r w:rsidRPr="00492302">
              <w:rPr>
                <w:rFonts w:ascii="Times New Roman" w:eastAsia="Times New Roman" w:hAnsi="Times New Roman" w:cs="Times New Roman"/>
                <w:sz w:val="26"/>
                <w:szCs w:val="26"/>
              </w:rPr>
              <w:t>0,0</w:t>
            </w:r>
          </w:p>
        </w:tc>
      </w:tr>
    </w:tbl>
    <w:p w:rsidR="00E76D52" w:rsidRDefault="00E76D52" w:rsidP="00E76D52">
      <w:pPr>
        <w:suppressAutoHyphens/>
        <w:autoSpaceDE w:val="0"/>
        <w:jc w:val="both"/>
        <w:rPr>
          <w:b/>
          <w:sz w:val="28"/>
          <w:szCs w:val="28"/>
          <w:lang w:eastAsia="ar-SA"/>
        </w:rPr>
      </w:pPr>
    </w:p>
    <w:p w:rsidR="00492302" w:rsidRPr="000E3E72" w:rsidRDefault="00492302" w:rsidP="00492302">
      <w:pPr>
        <w:pStyle w:val="af9"/>
        <w:ind w:left="-709" w:firstLine="709"/>
        <w:jc w:val="center"/>
        <w:rPr>
          <w:b/>
          <w:bCs/>
        </w:rPr>
      </w:pPr>
      <w:r w:rsidRPr="000E3E72">
        <w:rPr>
          <w:b/>
          <w:bCs/>
        </w:rPr>
        <w:t>ПОЯСНИТЕЛЬНАЯ ЗАПИСКА</w:t>
      </w:r>
    </w:p>
    <w:p w:rsidR="00492302" w:rsidRPr="000E3E72" w:rsidRDefault="00492302" w:rsidP="00492302">
      <w:pPr>
        <w:pStyle w:val="af9"/>
        <w:ind w:left="-709" w:firstLine="709"/>
        <w:jc w:val="center"/>
        <w:rPr>
          <w:b/>
          <w:bCs/>
        </w:rPr>
      </w:pPr>
      <w:r w:rsidRPr="000E3E72">
        <w:rPr>
          <w:b/>
          <w:bCs/>
        </w:rPr>
        <w:t xml:space="preserve">к проекту бюджета Медаевского сельского поселения на </w:t>
      </w:r>
      <w:r>
        <w:rPr>
          <w:b/>
          <w:bCs/>
        </w:rPr>
        <w:t>2022</w:t>
      </w:r>
      <w:r w:rsidRPr="000E3E72">
        <w:rPr>
          <w:b/>
          <w:bCs/>
        </w:rPr>
        <w:t xml:space="preserve"> год и на плановый период </w:t>
      </w:r>
      <w:r>
        <w:rPr>
          <w:b/>
          <w:bCs/>
        </w:rPr>
        <w:t xml:space="preserve">2023 </w:t>
      </w:r>
      <w:r w:rsidRPr="000E3E72">
        <w:rPr>
          <w:b/>
          <w:bCs/>
        </w:rPr>
        <w:t xml:space="preserve">и </w:t>
      </w:r>
      <w:r>
        <w:rPr>
          <w:b/>
          <w:bCs/>
        </w:rPr>
        <w:t>2024</w:t>
      </w:r>
      <w:r w:rsidRPr="000E3E72">
        <w:rPr>
          <w:b/>
          <w:bCs/>
        </w:rPr>
        <w:t xml:space="preserve"> годов</w:t>
      </w:r>
    </w:p>
    <w:p w:rsidR="00492302" w:rsidRPr="000E3E72" w:rsidRDefault="00492302" w:rsidP="00492302">
      <w:pPr>
        <w:pStyle w:val="af9"/>
        <w:ind w:left="-709" w:firstLine="709"/>
        <w:jc w:val="both"/>
      </w:pPr>
    </w:p>
    <w:p w:rsidR="00492302" w:rsidRPr="000E3E72" w:rsidRDefault="00492302" w:rsidP="00492302">
      <w:pPr>
        <w:pStyle w:val="af9"/>
        <w:ind w:left="-709" w:firstLine="709"/>
        <w:jc w:val="both"/>
      </w:pPr>
      <w:r w:rsidRPr="000E3E72">
        <w:lastRenderedPageBreak/>
        <w:t>Проект бюджета Медаевского сельского поселения</w:t>
      </w:r>
      <w:r w:rsidRPr="000E3E72">
        <w:rPr>
          <w:b/>
        </w:rPr>
        <w:t xml:space="preserve"> </w:t>
      </w:r>
      <w:r w:rsidRPr="000E3E72">
        <w:t xml:space="preserve">на </w:t>
      </w:r>
      <w:r>
        <w:t>2022</w:t>
      </w:r>
      <w:r w:rsidRPr="000E3E72">
        <w:t xml:space="preserve"> год и на плановый период </w:t>
      </w:r>
      <w:r>
        <w:t>2023</w:t>
      </w:r>
      <w:r w:rsidRPr="000E3E72">
        <w:t xml:space="preserve"> и </w:t>
      </w:r>
      <w:r>
        <w:t>2024</w:t>
      </w:r>
      <w:r w:rsidRPr="000E3E72">
        <w:t xml:space="preserve"> годов подготовлен в соответствии с требованиями, установленными Бюджетным кодексом Российской Федерации, и решением Совета депутатов Медаевского сельского поселения от 24.06.2016 года № 232 «О бюджетном процессе в Медаевском сельском поселении Чамзинского муниципального района Республики Мордовия».</w:t>
      </w:r>
    </w:p>
    <w:p w:rsidR="00492302" w:rsidRPr="000E3E72" w:rsidRDefault="00492302" w:rsidP="00492302">
      <w:pPr>
        <w:pStyle w:val="af9"/>
        <w:ind w:left="-709" w:firstLine="709"/>
        <w:jc w:val="both"/>
      </w:pPr>
      <w:r w:rsidRPr="000E3E72">
        <w:t>Доходы и расходы бюджета Медаевского сельского поселения рассчитаны в соответствии с Методикой расчетов доходов и расходов для формирования республиканского бюджета Республики Мордовия и параметров местных бюджетов для определения объемов межбюджетных трансфертов на очередной финансовый год и плановый период, утвержденной Приказом Министерства финансов Республики Мордовия от 14.05.2012 года №45.</w:t>
      </w:r>
    </w:p>
    <w:p w:rsidR="00492302" w:rsidRPr="000E3E72" w:rsidRDefault="00492302" w:rsidP="00492302">
      <w:pPr>
        <w:autoSpaceDE w:val="0"/>
        <w:autoSpaceDN w:val="0"/>
        <w:adjustRightInd w:val="0"/>
        <w:ind w:left="-709" w:firstLine="709"/>
        <w:jc w:val="both"/>
        <w:outlineLvl w:val="0"/>
        <w:rPr>
          <w:szCs w:val="24"/>
        </w:rPr>
      </w:pPr>
      <w:r w:rsidRPr="000E3E72">
        <w:rPr>
          <w:szCs w:val="24"/>
        </w:rPr>
        <w:t xml:space="preserve">Расчет доходов и расходов бюджета Медаевского сельского поселения на </w:t>
      </w:r>
      <w:r>
        <w:rPr>
          <w:szCs w:val="24"/>
        </w:rPr>
        <w:t>2022</w:t>
      </w:r>
      <w:r w:rsidRPr="000E3E72">
        <w:rPr>
          <w:szCs w:val="24"/>
        </w:rPr>
        <w:t xml:space="preserve"> год произведен исходя из прогнозируемого индекса потребительских цен (индекса инфляции) в размере </w:t>
      </w:r>
      <w:r>
        <w:rPr>
          <w:szCs w:val="24"/>
        </w:rPr>
        <w:t xml:space="preserve">4,1 </w:t>
      </w:r>
      <w:r w:rsidRPr="000E3E72">
        <w:rPr>
          <w:szCs w:val="24"/>
        </w:rPr>
        <w:t>%.</w:t>
      </w:r>
    </w:p>
    <w:p w:rsidR="00492302" w:rsidRPr="000E3E72" w:rsidRDefault="00492302" w:rsidP="00492302">
      <w:pPr>
        <w:ind w:left="-709" w:firstLine="709"/>
        <w:jc w:val="both"/>
        <w:rPr>
          <w:szCs w:val="24"/>
        </w:rPr>
      </w:pPr>
      <w:r w:rsidRPr="000E3E72">
        <w:rPr>
          <w:szCs w:val="24"/>
        </w:rPr>
        <w:t xml:space="preserve">Расчет доходов и расходов бюджета Медаевского сельского поселения на </w:t>
      </w:r>
      <w:r>
        <w:rPr>
          <w:szCs w:val="24"/>
        </w:rPr>
        <w:t>2023</w:t>
      </w:r>
      <w:r w:rsidRPr="000E3E72">
        <w:rPr>
          <w:szCs w:val="24"/>
        </w:rPr>
        <w:t xml:space="preserve"> год произведен исходя из прогнозируемого индекса потребительских цен (индекса инфляции) в размере 4,0</w:t>
      </w:r>
      <w:r>
        <w:rPr>
          <w:szCs w:val="24"/>
        </w:rPr>
        <w:t xml:space="preserve"> </w:t>
      </w:r>
      <w:r w:rsidRPr="000E3E72">
        <w:rPr>
          <w:szCs w:val="24"/>
        </w:rPr>
        <w:t>%.</w:t>
      </w:r>
    </w:p>
    <w:p w:rsidR="00492302" w:rsidRPr="000E3E72" w:rsidRDefault="00492302" w:rsidP="00492302">
      <w:pPr>
        <w:ind w:left="-709" w:firstLine="709"/>
        <w:jc w:val="both"/>
        <w:rPr>
          <w:szCs w:val="24"/>
        </w:rPr>
      </w:pPr>
      <w:r w:rsidRPr="000E3E72">
        <w:rPr>
          <w:szCs w:val="24"/>
        </w:rPr>
        <w:t xml:space="preserve">Расчет доходов и расходов бюджета Медаевского сельского поселения на </w:t>
      </w:r>
      <w:r>
        <w:rPr>
          <w:szCs w:val="24"/>
        </w:rPr>
        <w:t>2024</w:t>
      </w:r>
      <w:r w:rsidRPr="000E3E72">
        <w:rPr>
          <w:szCs w:val="24"/>
        </w:rPr>
        <w:t xml:space="preserve"> год произведен исходя из прогнозируемого индекса потребительских цен (индекса инфляции) в размере </w:t>
      </w:r>
      <w:r>
        <w:rPr>
          <w:szCs w:val="24"/>
        </w:rPr>
        <w:t xml:space="preserve">4,0 </w:t>
      </w:r>
      <w:r w:rsidRPr="000E3E72">
        <w:rPr>
          <w:szCs w:val="24"/>
        </w:rPr>
        <w:t>%.</w:t>
      </w:r>
    </w:p>
    <w:p w:rsidR="00492302" w:rsidRPr="000E3E72" w:rsidRDefault="00492302" w:rsidP="00492302">
      <w:pPr>
        <w:ind w:left="-709" w:firstLine="709"/>
        <w:jc w:val="both"/>
        <w:rPr>
          <w:szCs w:val="24"/>
        </w:rPr>
      </w:pPr>
      <w:r w:rsidRPr="000E3E72">
        <w:rPr>
          <w:szCs w:val="24"/>
        </w:rPr>
        <w:t xml:space="preserve">План доходной части бюджета Медаевского сельского поселения на </w:t>
      </w:r>
      <w:r>
        <w:rPr>
          <w:szCs w:val="24"/>
        </w:rPr>
        <w:t>2022</w:t>
      </w:r>
      <w:r w:rsidRPr="000E3E72">
        <w:rPr>
          <w:szCs w:val="24"/>
        </w:rPr>
        <w:t xml:space="preserve"> год составил      </w:t>
      </w:r>
      <w:r>
        <w:rPr>
          <w:szCs w:val="24"/>
        </w:rPr>
        <w:t>1837,1</w:t>
      </w:r>
      <w:r w:rsidRPr="000E3E72">
        <w:rPr>
          <w:szCs w:val="24"/>
        </w:rPr>
        <w:t xml:space="preserve"> тыс.</w:t>
      </w:r>
      <w:r>
        <w:rPr>
          <w:szCs w:val="24"/>
        </w:rPr>
        <w:t xml:space="preserve"> </w:t>
      </w:r>
      <w:r w:rsidRPr="000E3E72">
        <w:rPr>
          <w:szCs w:val="24"/>
        </w:rPr>
        <w:t xml:space="preserve">рублей, в том числе налоговые и неналоговые доходы – </w:t>
      </w:r>
      <w:r>
        <w:rPr>
          <w:szCs w:val="24"/>
        </w:rPr>
        <w:t xml:space="preserve">498,2 </w:t>
      </w:r>
      <w:r w:rsidRPr="000E3E72">
        <w:rPr>
          <w:szCs w:val="24"/>
        </w:rPr>
        <w:t>тыс.</w:t>
      </w:r>
      <w:r>
        <w:rPr>
          <w:szCs w:val="24"/>
        </w:rPr>
        <w:t xml:space="preserve"> </w:t>
      </w:r>
      <w:r w:rsidRPr="000E3E72">
        <w:rPr>
          <w:szCs w:val="24"/>
        </w:rPr>
        <w:t xml:space="preserve">рублей, безвозмездные перечисления – </w:t>
      </w:r>
      <w:r>
        <w:rPr>
          <w:szCs w:val="24"/>
        </w:rPr>
        <w:t>1338,9</w:t>
      </w:r>
      <w:r w:rsidRPr="000E3E72">
        <w:rPr>
          <w:szCs w:val="24"/>
        </w:rPr>
        <w:t xml:space="preserve"> тыс.</w:t>
      </w:r>
      <w:r>
        <w:rPr>
          <w:szCs w:val="24"/>
        </w:rPr>
        <w:t xml:space="preserve"> </w:t>
      </w:r>
      <w:r w:rsidRPr="000E3E72">
        <w:rPr>
          <w:szCs w:val="24"/>
        </w:rPr>
        <w:t xml:space="preserve">рублей. План расходной части бюджета Медаевского сельского поселения на </w:t>
      </w:r>
      <w:r>
        <w:rPr>
          <w:szCs w:val="24"/>
        </w:rPr>
        <w:t>2022</w:t>
      </w:r>
      <w:r w:rsidRPr="000E3E72">
        <w:rPr>
          <w:szCs w:val="24"/>
        </w:rPr>
        <w:t xml:space="preserve"> год составил</w:t>
      </w:r>
      <w:r>
        <w:rPr>
          <w:szCs w:val="24"/>
        </w:rPr>
        <w:t xml:space="preserve"> 1837,1</w:t>
      </w:r>
      <w:r w:rsidRPr="000E3E72">
        <w:rPr>
          <w:szCs w:val="24"/>
        </w:rPr>
        <w:t xml:space="preserve"> тыс.</w:t>
      </w:r>
      <w:r>
        <w:rPr>
          <w:szCs w:val="24"/>
        </w:rPr>
        <w:t xml:space="preserve"> </w:t>
      </w:r>
      <w:r w:rsidRPr="000E3E72">
        <w:rPr>
          <w:szCs w:val="24"/>
        </w:rPr>
        <w:t>рублей.</w:t>
      </w:r>
    </w:p>
    <w:p w:rsidR="00492302" w:rsidRPr="000E3E72" w:rsidRDefault="00492302" w:rsidP="00492302">
      <w:pPr>
        <w:ind w:left="-709" w:firstLine="709"/>
        <w:jc w:val="both"/>
        <w:rPr>
          <w:szCs w:val="24"/>
        </w:rPr>
      </w:pPr>
      <w:r w:rsidRPr="000E3E72">
        <w:rPr>
          <w:szCs w:val="24"/>
        </w:rPr>
        <w:t xml:space="preserve">План доходной части бюджета Медаевского сельского поселения на </w:t>
      </w:r>
      <w:r>
        <w:rPr>
          <w:szCs w:val="24"/>
        </w:rPr>
        <w:t>2023</w:t>
      </w:r>
      <w:r w:rsidRPr="000E3E72">
        <w:rPr>
          <w:szCs w:val="24"/>
        </w:rPr>
        <w:t xml:space="preserve"> год составил        </w:t>
      </w:r>
      <w:r>
        <w:rPr>
          <w:szCs w:val="24"/>
        </w:rPr>
        <w:t>1797,2</w:t>
      </w:r>
      <w:r w:rsidRPr="000E3E72">
        <w:rPr>
          <w:szCs w:val="24"/>
        </w:rPr>
        <w:t xml:space="preserve"> тыс.</w:t>
      </w:r>
      <w:r>
        <w:rPr>
          <w:szCs w:val="24"/>
        </w:rPr>
        <w:t xml:space="preserve"> </w:t>
      </w:r>
      <w:r w:rsidRPr="000E3E72">
        <w:rPr>
          <w:szCs w:val="24"/>
        </w:rPr>
        <w:t xml:space="preserve">рублей, в том числе налоговые и неналоговые доходы – </w:t>
      </w:r>
      <w:r>
        <w:rPr>
          <w:szCs w:val="24"/>
        </w:rPr>
        <w:t>559,9</w:t>
      </w:r>
      <w:r w:rsidRPr="000E3E72">
        <w:rPr>
          <w:szCs w:val="24"/>
        </w:rPr>
        <w:t xml:space="preserve"> тыс.</w:t>
      </w:r>
      <w:r>
        <w:rPr>
          <w:szCs w:val="24"/>
        </w:rPr>
        <w:t xml:space="preserve"> </w:t>
      </w:r>
      <w:r w:rsidRPr="000E3E72">
        <w:rPr>
          <w:szCs w:val="24"/>
        </w:rPr>
        <w:t xml:space="preserve">рублей, безвозмездные перечисления – </w:t>
      </w:r>
      <w:r>
        <w:rPr>
          <w:szCs w:val="24"/>
        </w:rPr>
        <w:t xml:space="preserve">1237,3 </w:t>
      </w:r>
      <w:r w:rsidRPr="000E3E72">
        <w:rPr>
          <w:szCs w:val="24"/>
        </w:rPr>
        <w:t>тыс.</w:t>
      </w:r>
      <w:r>
        <w:rPr>
          <w:szCs w:val="24"/>
        </w:rPr>
        <w:t xml:space="preserve"> </w:t>
      </w:r>
      <w:r w:rsidRPr="000E3E72">
        <w:rPr>
          <w:szCs w:val="24"/>
        </w:rPr>
        <w:t xml:space="preserve">рублей. План расходной части бюджета Медаевского сельского поселения на </w:t>
      </w:r>
      <w:r>
        <w:rPr>
          <w:szCs w:val="24"/>
        </w:rPr>
        <w:t>2023</w:t>
      </w:r>
      <w:r w:rsidRPr="000E3E72">
        <w:rPr>
          <w:szCs w:val="24"/>
        </w:rPr>
        <w:t xml:space="preserve"> год составил </w:t>
      </w:r>
      <w:r>
        <w:rPr>
          <w:szCs w:val="24"/>
        </w:rPr>
        <w:t xml:space="preserve">1797,2 </w:t>
      </w:r>
      <w:r w:rsidRPr="000E3E72">
        <w:rPr>
          <w:szCs w:val="24"/>
        </w:rPr>
        <w:t>тыс.</w:t>
      </w:r>
      <w:r>
        <w:rPr>
          <w:szCs w:val="24"/>
        </w:rPr>
        <w:t xml:space="preserve"> </w:t>
      </w:r>
      <w:r w:rsidRPr="000E3E72">
        <w:rPr>
          <w:szCs w:val="24"/>
        </w:rPr>
        <w:t>рублей.</w:t>
      </w:r>
    </w:p>
    <w:p w:rsidR="00492302" w:rsidRPr="000E3E72" w:rsidRDefault="00492302" w:rsidP="00492302">
      <w:pPr>
        <w:ind w:left="-709" w:firstLine="709"/>
        <w:jc w:val="both"/>
        <w:rPr>
          <w:szCs w:val="24"/>
        </w:rPr>
      </w:pPr>
      <w:r w:rsidRPr="000E3E72">
        <w:rPr>
          <w:szCs w:val="24"/>
        </w:rPr>
        <w:t xml:space="preserve">План доходной части бюджета Медаевского сельского поселения на </w:t>
      </w:r>
      <w:r>
        <w:rPr>
          <w:szCs w:val="24"/>
        </w:rPr>
        <w:t>2024</w:t>
      </w:r>
      <w:r w:rsidRPr="000E3E72">
        <w:rPr>
          <w:szCs w:val="24"/>
        </w:rPr>
        <w:t xml:space="preserve"> год составил       </w:t>
      </w:r>
      <w:r>
        <w:rPr>
          <w:szCs w:val="24"/>
        </w:rPr>
        <w:t>1881,5</w:t>
      </w:r>
      <w:r w:rsidRPr="000E3E72">
        <w:rPr>
          <w:szCs w:val="24"/>
        </w:rPr>
        <w:t xml:space="preserve"> тыс.</w:t>
      </w:r>
      <w:r>
        <w:rPr>
          <w:szCs w:val="24"/>
        </w:rPr>
        <w:t xml:space="preserve"> </w:t>
      </w:r>
      <w:r w:rsidRPr="000E3E72">
        <w:rPr>
          <w:szCs w:val="24"/>
        </w:rPr>
        <w:t xml:space="preserve">рублей, в том числе налоговые и неналоговые доходы – </w:t>
      </w:r>
      <w:r>
        <w:rPr>
          <w:szCs w:val="24"/>
        </w:rPr>
        <w:t>551,5</w:t>
      </w:r>
      <w:r w:rsidRPr="000E3E72">
        <w:rPr>
          <w:szCs w:val="24"/>
        </w:rPr>
        <w:t xml:space="preserve"> тыс.</w:t>
      </w:r>
      <w:r>
        <w:rPr>
          <w:szCs w:val="24"/>
        </w:rPr>
        <w:t xml:space="preserve"> </w:t>
      </w:r>
      <w:r w:rsidRPr="000E3E72">
        <w:rPr>
          <w:szCs w:val="24"/>
        </w:rPr>
        <w:t xml:space="preserve">рублей, безвозмездные перечисления – </w:t>
      </w:r>
      <w:r>
        <w:rPr>
          <w:szCs w:val="24"/>
        </w:rPr>
        <w:t>1330,0</w:t>
      </w:r>
      <w:r w:rsidRPr="000E3E72">
        <w:rPr>
          <w:szCs w:val="24"/>
        </w:rPr>
        <w:t xml:space="preserve"> тыс.</w:t>
      </w:r>
      <w:r>
        <w:rPr>
          <w:szCs w:val="24"/>
        </w:rPr>
        <w:t xml:space="preserve"> </w:t>
      </w:r>
      <w:r w:rsidRPr="000E3E72">
        <w:rPr>
          <w:szCs w:val="24"/>
        </w:rPr>
        <w:t xml:space="preserve">рублей. План расходной части бюджета Медаевского сельского поселения на </w:t>
      </w:r>
      <w:r>
        <w:rPr>
          <w:szCs w:val="24"/>
        </w:rPr>
        <w:t>2024</w:t>
      </w:r>
      <w:r w:rsidRPr="000E3E72">
        <w:rPr>
          <w:szCs w:val="24"/>
        </w:rPr>
        <w:t xml:space="preserve"> год составил </w:t>
      </w:r>
      <w:r>
        <w:rPr>
          <w:szCs w:val="24"/>
        </w:rPr>
        <w:t>1881,5</w:t>
      </w:r>
      <w:r w:rsidRPr="000E3E72">
        <w:rPr>
          <w:szCs w:val="24"/>
        </w:rPr>
        <w:t xml:space="preserve"> тыс.</w:t>
      </w:r>
      <w:r>
        <w:rPr>
          <w:szCs w:val="24"/>
        </w:rPr>
        <w:t xml:space="preserve"> </w:t>
      </w:r>
      <w:r w:rsidRPr="000E3E72">
        <w:rPr>
          <w:szCs w:val="24"/>
        </w:rPr>
        <w:t>рублей.</w:t>
      </w:r>
    </w:p>
    <w:p w:rsidR="00492302" w:rsidRPr="000E3E72" w:rsidRDefault="00492302" w:rsidP="00492302">
      <w:pPr>
        <w:ind w:left="-709" w:firstLine="709"/>
        <w:jc w:val="both"/>
        <w:rPr>
          <w:szCs w:val="24"/>
        </w:rPr>
      </w:pPr>
    </w:p>
    <w:p w:rsidR="00492302" w:rsidRPr="00A45AC1" w:rsidRDefault="00492302" w:rsidP="00492302">
      <w:pPr>
        <w:pStyle w:val="af9"/>
        <w:ind w:left="-709" w:firstLine="709"/>
        <w:jc w:val="center"/>
        <w:rPr>
          <w:b/>
          <w:bCs/>
          <w:color w:val="000000"/>
        </w:rPr>
      </w:pPr>
      <w:r w:rsidRPr="00A45AC1">
        <w:rPr>
          <w:b/>
          <w:bCs/>
          <w:color w:val="000000"/>
        </w:rPr>
        <w:t>Доходы бюджета Медаевского сельского поселения</w:t>
      </w:r>
    </w:p>
    <w:p w:rsidR="00492302" w:rsidRPr="00A45AC1" w:rsidRDefault="00492302" w:rsidP="00492302">
      <w:pPr>
        <w:pStyle w:val="af9"/>
        <w:ind w:left="-709" w:firstLine="709"/>
        <w:jc w:val="center"/>
        <w:rPr>
          <w:b/>
          <w:bCs/>
          <w:color w:val="000000"/>
        </w:rPr>
      </w:pPr>
    </w:p>
    <w:p w:rsidR="00492302" w:rsidRPr="00A45AC1" w:rsidRDefault="00492302" w:rsidP="00492302">
      <w:pPr>
        <w:pStyle w:val="af9"/>
        <w:ind w:left="-709" w:firstLine="709"/>
        <w:jc w:val="both"/>
        <w:rPr>
          <w:bCs/>
          <w:color w:val="000000"/>
        </w:rPr>
      </w:pPr>
      <w:r w:rsidRPr="00A45AC1">
        <w:rPr>
          <w:bCs/>
          <w:color w:val="000000"/>
        </w:rPr>
        <w:t>Общий объем доходов бюджета Медаевского сельского поселения в 2022 году составил    1</w:t>
      </w:r>
      <w:r>
        <w:rPr>
          <w:bCs/>
          <w:color w:val="000000"/>
        </w:rPr>
        <w:t>837,1</w:t>
      </w:r>
      <w:r w:rsidRPr="00A45AC1">
        <w:rPr>
          <w:bCs/>
          <w:color w:val="000000"/>
        </w:rPr>
        <w:t xml:space="preserve"> тыс. рублей, в 2023 году – 1</w:t>
      </w:r>
      <w:r>
        <w:rPr>
          <w:bCs/>
          <w:color w:val="000000"/>
        </w:rPr>
        <w:t>797,2</w:t>
      </w:r>
      <w:r w:rsidRPr="00A45AC1">
        <w:rPr>
          <w:bCs/>
          <w:color w:val="000000"/>
        </w:rPr>
        <w:t xml:space="preserve"> тыс. рублей, в 2024 году – 18</w:t>
      </w:r>
      <w:r>
        <w:rPr>
          <w:bCs/>
          <w:color w:val="000000"/>
        </w:rPr>
        <w:t>81,5</w:t>
      </w:r>
      <w:r w:rsidRPr="00A45AC1">
        <w:rPr>
          <w:bCs/>
          <w:color w:val="000000"/>
        </w:rPr>
        <w:t xml:space="preserve"> тыс. рублей.</w:t>
      </w:r>
    </w:p>
    <w:p w:rsidR="00492302" w:rsidRPr="00A45AC1" w:rsidRDefault="00492302" w:rsidP="00492302">
      <w:pPr>
        <w:pStyle w:val="af9"/>
        <w:ind w:left="-709" w:firstLine="709"/>
        <w:jc w:val="both"/>
        <w:rPr>
          <w:bCs/>
          <w:color w:val="000000"/>
        </w:rPr>
      </w:pPr>
      <w:r w:rsidRPr="00A45AC1">
        <w:rPr>
          <w:bCs/>
          <w:color w:val="000000"/>
        </w:rPr>
        <w:t>Доходы Медаевского сельского поселения на 2021-2024 год характеризуются следующими данными (таблица 1).</w:t>
      </w:r>
    </w:p>
    <w:p w:rsidR="00492302" w:rsidRPr="00A45AC1" w:rsidRDefault="00492302" w:rsidP="00492302">
      <w:pPr>
        <w:pStyle w:val="af9"/>
        <w:jc w:val="right"/>
        <w:rPr>
          <w:bCs/>
          <w:color w:val="000000"/>
        </w:rPr>
      </w:pPr>
      <w:r w:rsidRPr="00A45AC1">
        <w:rPr>
          <w:bCs/>
          <w:color w:val="000000"/>
        </w:rPr>
        <w:t>Таблица 1</w:t>
      </w:r>
    </w:p>
    <w:p w:rsidR="00492302" w:rsidRPr="00DB42E6" w:rsidRDefault="00492302" w:rsidP="00492302">
      <w:pPr>
        <w:pStyle w:val="af9"/>
        <w:jc w:val="right"/>
        <w:rPr>
          <w:bCs/>
          <w:color w:val="FF0000"/>
        </w:rPr>
      </w:pPr>
      <w:r w:rsidRPr="00A45AC1">
        <w:rPr>
          <w:bCs/>
          <w:color w:val="000000"/>
        </w:rPr>
        <w:t>тыс. рублей</w:t>
      </w:r>
    </w:p>
    <w:tbl>
      <w:tblPr>
        <w:tblW w:w="10207" w:type="dxa"/>
        <w:tblInd w:w="-694" w:type="dxa"/>
        <w:tblLayout w:type="fixed"/>
        <w:tblCellMar>
          <w:left w:w="0" w:type="dxa"/>
          <w:right w:w="0" w:type="dxa"/>
        </w:tblCellMar>
        <w:tblLook w:val="0000"/>
      </w:tblPr>
      <w:tblGrid>
        <w:gridCol w:w="4253"/>
        <w:gridCol w:w="1559"/>
        <w:gridCol w:w="1418"/>
        <w:gridCol w:w="1417"/>
        <w:gridCol w:w="1560"/>
      </w:tblGrid>
      <w:tr w:rsidR="00492302" w:rsidRPr="00A45AC1" w:rsidTr="005D5E6A">
        <w:trPr>
          <w:trHeight w:val="330"/>
        </w:trPr>
        <w:tc>
          <w:tcPr>
            <w:tcW w:w="4253" w:type="dxa"/>
            <w:tcBorders>
              <w:top w:val="single" w:sz="4" w:space="0" w:color="auto"/>
              <w:left w:val="single" w:sz="4" w:space="0" w:color="auto"/>
              <w:right w:val="single" w:sz="4" w:space="0" w:color="auto"/>
            </w:tcBorders>
            <w:tcMar>
              <w:top w:w="15" w:type="dxa"/>
              <w:left w:w="15" w:type="dxa"/>
              <w:bottom w:w="0" w:type="dxa"/>
              <w:right w:w="15" w:type="dxa"/>
            </w:tcMar>
            <w:vAlign w:val="bottom"/>
          </w:tcPr>
          <w:p w:rsidR="00492302" w:rsidRPr="00A45AC1" w:rsidRDefault="00492302" w:rsidP="005D5E6A">
            <w:pPr>
              <w:jc w:val="center"/>
              <w:rPr>
                <w:b/>
                <w:color w:val="000000"/>
                <w:szCs w:val="24"/>
              </w:rPr>
            </w:pPr>
            <w:r w:rsidRPr="00A45AC1">
              <w:rPr>
                <w:b/>
                <w:color w:val="000000"/>
                <w:szCs w:val="24"/>
              </w:rPr>
              <w:t>Наименование доходов</w:t>
            </w:r>
          </w:p>
        </w:tc>
        <w:tc>
          <w:tcPr>
            <w:tcW w:w="1559" w:type="dxa"/>
            <w:tcBorders>
              <w:top w:val="single" w:sz="4" w:space="0" w:color="auto"/>
              <w:left w:val="single" w:sz="4" w:space="0" w:color="auto"/>
              <w:right w:val="single" w:sz="4" w:space="0" w:color="auto"/>
            </w:tcBorders>
          </w:tcPr>
          <w:p w:rsidR="00492302" w:rsidRPr="00A45AC1" w:rsidRDefault="00492302" w:rsidP="005D5E6A">
            <w:pPr>
              <w:jc w:val="center"/>
              <w:rPr>
                <w:b/>
                <w:color w:val="000000"/>
                <w:szCs w:val="24"/>
              </w:rPr>
            </w:pPr>
            <w:r w:rsidRPr="00A45AC1">
              <w:rPr>
                <w:b/>
                <w:color w:val="000000"/>
                <w:szCs w:val="24"/>
              </w:rPr>
              <w:t>2021 год</w:t>
            </w:r>
          </w:p>
        </w:tc>
        <w:tc>
          <w:tcPr>
            <w:tcW w:w="4395" w:type="dxa"/>
            <w:gridSpan w:val="3"/>
            <w:tcBorders>
              <w:top w:val="single" w:sz="4" w:space="0" w:color="auto"/>
              <w:left w:val="single" w:sz="4" w:space="0" w:color="auto"/>
              <w:right w:val="single" w:sz="4" w:space="0" w:color="auto"/>
            </w:tcBorders>
          </w:tcPr>
          <w:p w:rsidR="00492302" w:rsidRPr="00A45AC1" w:rsidRDefault="00492302" w:rsidP="005D5E6A">
            <w:pPr>
              <w:jc w:val="center"/>
              <w:rPr>
                <w:b/>
                <w:color w:val="000000"/>
                <w:szCs w:val="24"/>
              </w:rPr>
            </w:pPr>
            <w:r w:rsidRPr="00A45AC1">
              <w:rPr>
                <w:b/>
                <w:color w:val="000000"/>
                <w:szCs w:val="24"/>
              </w:rPr>
              <w:t>Проект бюджета</w:t>
            </w:r>
          </w:p>
        </w:tc>
      </w:tr>
      <w:tr w:rsidR="00492302" w:rsidRPr="00A45AC1" w:rsidTr="005D5E6A">
        <w:trPr>
          <w:trHeight w:val="330"/>
        </w:trPr>
        <w:tc>
          <w:tcPr>
            <w:tcW w:w="4253" w:type="dxa"/>
            <w:tcBorders>
              <w:left w:val="single" w:sz="4" w:space="0" w:color="auto"/>
              <w:bottom w:val="single" w:sz="4" w:space="0" w:color="auto"/>
              <w:right w:val="single" w:sz="4" w:space="0" w:color="auto"/>
            </w:tcBorders>
            <w:tcMar>
              <w:top w:w="15" w:type="dxa"/>
              <w:left w:w="15" w:type="dxa"/>
              <w:bottom w:w="0" w:type="dxa"/>
              <w:right w:w="15" w:type="dxa"/>
            </w:tcMar>
            <w:vAlign w:val="bottom"/>
          </w:tcPr>
          <w:p w:rsidR="00492302" w:rsidRPr="00A45AC1" w:rsidRDefault="00492302" w:rsidP="005D5E6A">
            <w:pPr>
              <w:jc w:val="center"/>
              <w:rPr>
                <w:color w:val="000000"/>
                <w:szCs w:val="24"/>
              </w:rPr>
            </w:pPr>
            <w:r w:rsidRPr="00A45AC1">
              <w:rPr>
                <w:color w:val="000000"/>
                <w:szCs w:val="24"/>
              </w:rPr>
              <w:t> </w:t>
            </w:r>
          </w:p>
        </w:tc>
        <w:tc>
          <w:tcPr>
            <w:tcW w:w="1559" w:type="dxa"/>
            <w:tcBorders>
              <w:left w:val="nil"/>
              <w:bottom w:val="single" w:sz="4" w:space="0" w:color="auto"/>
              <w:right w:val="single" w:sz="4" w:space="0" w:color="auto"/>
            </w:tcBorders>
            <w:tcMar>
              <w:top w:w="15" w:type="dxa"/>
              <w:left w:w="15" w:type="dxa"/>
              <w:bottom w:w="0" w:type="dxa"/>
              <w:right w:w="15" w:type="dxa"/>
            </w:tcMar>
          </w:tcPr>
          <w:p w:rsidR="00492302" w:rsidRPr="00A45AC1" w:rsidRDefault="00492302" w:rsidP="005D5E6A">
            <w:pPr>
              <w:jc w:val="center"/>
              <w:rPr>
                <w:b/>
                <w:color w:val="000000"/>
                <w:szCs w:val="24"/>
              </w:rPr>
            </w:pPr>
            <w:r w:rsidRPr="00A45AC1">
              <w:rPr>
                <w:b/>
                <w:color w:val="000000"/>
                <w:szCs w:val="24"/>
              </w:rPr>
              <w:t>(ожидаемое)</w:t>
            </w: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492302" w:rsidRPr="00A45AC1" w:rsidRDefault="00492302" w:rsidP="005D5E6A">
            <w:pPr>
              <w:jc w:val="center"/>
              <w:rPr>
                <w:b/>
                <w:color w:val="000000"/>
                <w:szCs w:val="24"/>
              </w:rPr>
            </w:pPr>
            <w:r w:rsidRPr="00A45AC1">
              <w:rPr>
                <w:b/>
                <w:color w:val="000000"/>
                <w:szCs w:val="24"/>
              </w:rPr>
              <w:t>2022 год</w:t>
            </w:r>
          </w:p>
        </w:tc>
        <w:tc>
          <w:tcPr>
            <w:tcW w:w="141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492302" w:rsidRPr="00A45AC1" w:rsidRDefault="00492302" w:rsidP="005D5E6A">
            <w:pPr>
              <w:jc w:val="center"/>
              <w:rPr>
                <w:b/>
                <w:color w:val="000000"/>
                <w:szCs w:val="24"/>
              </w:rPr>
            </w:pPr>
            <w:r w:rsidRPr="00A45AC1">
              <w:rPr>
                <w:b/>
                <w:color w:val="000000"/>
                <w:szCs w:val="24"/>
              </w:rPr>
              <w:t>2023 год</w:t>
            </w:r>
          </w:p>
        </w:tc>
        <w:tc>
          <w:tcPr>
            <w:tcW w:w="1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492302" w:rsidRPr="00A45AC1" w:rsidRDefault="00492302" w:rsidP="005D5E6A">
            <w:pPr>
              <w:jc w:val="center"/>
              <w:rPr>
                <w:b/>
                <w:color w:val="000000"/>
                <w:szCs w:val="24"/>
              </w:rPr>
            </w:pPr>
            <w:r w:rsidRPr="00A45AC1">
              <w:rPr>
                <w:b/>
                <w:color w:val="000000"/>
                <w:szCs w:val="24"/>
              </w:rPr>
              <w:t>2024 год</w:t>
            </w:r>
          </w:p>
        </w:tc>
      </w:tr>
      <w:tr w:rsidR="00492302" w:rsidRPr="00A45AC1" w:rsidTr="005D5E6A">
        <w:trPr>
          <w:trHeight w:val="330"/>
        </w:trPr>
        <w:tc>
          <w:tcPr>
            <w:tcW w:w="42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A45AC1" w:rsidRDefault="00492302" w:rsidP="005D5E6A">
            <w:pPr>
              <w:rPr>
                <w:bCs/>
                <w:color w:val="000000"/>
                <w:szCs w:val="24"/>
              </w:rPr>
            </w:pPr>
            <w:r w:rsidRPr="00A45AC1">
              <w:rPr>
                <w:bCs/>
                <w:color w:val="000000"/>
                <w:szCs w:val="24"/>
              </w:rPr>
              <w:t>Налоговые доходы</w:t>
            </w:r>
          </w:p>
        </w:tc>
        <w:tc>
          <w:tcPr>
            <w:tcW w:w="1559"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492302" w:rsidRPr="00A45AC1" w:rsidRDefault="00492302" w:rsidP="005D5E6A">
            <w:pPr>
              <w:jc w:val="center"/>
              <w:rPr>
                <w:bCs/>
                <w:color w:val="000000"/>
                <w:szCs w:val="24"/>
              </w:rPr>
            </w:pPr>
            <w:r w:rsidRPr="00A45AC1">
              <w:rPr>
                <w:bCs/>
                <w:color w:val="000000"/>
                <w:szCs w:val="24"/>
              </w:rPr>
              <w:t>497,2</w:t>
            </w:r>
          </w:p>
        </w:tc>
        <w:tc>
          <w:tcPr>
            <w:tcW w:w="1418" w:type="dxa"/>
            <w:tcBorders>
              <w:top w:val="single" w:sz="4" w:space="0" w:color="auto"/>
              <w:left w:val="single" w:sz="4" w:space="0" w:color="auto"/>
              <w:bottom w:val="single" w:sz="4" w:space="0" w:color="auto"/>
              <w:right w:val="single" w:sz="8" w:space="0" w:color="auto"/>
            </w:tcBorders>
            <w:tcMar>
              <w:top w:w="15" w:type="dxa"/>
              <w:left w:w="15" w:type="dxa"/>
              <w:bottom w:w="0" w:type="dxa"/>
              <w:right w:w="15" w:type="dxa"/>
            </w:tcMar>
            <w:vAlign w:val="bottom"/>
          </w:tcPr>
          <w:p w:rsidR="00492302" w:rsidRPr="00A45AC1" w:rsidRDefault="00492302" w:rsidP="005D5E6A">
            <w:pPr>
              <w:jc w:val="center"/>
              <w:rPr>
                <w:bCs/>
                <w:color w:val="000000"/>
                <w:szCs w:val="24"/>
              </w:rPr>
            </w:pPr>
            <w:r w:rsidRPr="00A45AC1">
              <w:rPr>
                <w:bCs/>
                <w:color w:val="000000"/>
                <w:szCs w:val="24"/>
              </w:rPr>
              <w:t>498,2</w:t>
            </w:r>
          </w:p>
        </w:tc>
        <w:tc>
          <w:tcPr>
            <w:tcW w:w="1417" w:type="dxa"/>
            <w:tcBorders>
              <w:top w:val="single" w:sz="4" w:space="0" w:color="auto"/>
              <w:left w:val="single" w:sz="4" w:space="0" w:color="auto"/>
              <w:bottom w:val="single" w:sz="4" w:space="0" w:color="auto"/>
              <w:right w:val="single" w:sz="8" w:space="0" w:color="auto"/>
            </w:tcBorders>
            <w:tcMar>
              <w:top w:w="15" w:type="dxa"/>
              <w:left w:w="15" w:type="dxa"/>
              <w:bottom w:w="0" w:type="dxa"/>
              <w:right w:w="15" w:type="dxa"/>
            </w:tcMar>
            <w:vAlign w:val="bottom"/>
          </w:tcPr>
          <w:p w:rsidR="00492302" w:rsidRPr="00A45AC1" w:rsidRDefault="00492302" w:rsidP="005D5E6A">
            <w:pPr>
              <w:jc w:val="center"/>
              <w:rPr>
                <w:bCs/>
                <w:color w:val="000000"/>
                <w:szCs w:val="24"/>
              </w:rPr>
            </w:pPr>
            <w:r w:rsidRPr="00A45AC1">
              <w:rPr>
                <w:bCs/>
                <w:color w:val="000000"/>
                <w:szCs w:val="24"/>
              </w:rPr>
              <w:t>559,9</w:t>
            </w:r>
          </w:p>
        </w:tc>
        <w:tc>
          <w:tcPr>
            <w:tcW w:w="1560" w:type="dxa"/>
            <w:tcBorders>
              <w:top w:val="single" w:sz="4" w:space="0" w:color="auto"/>
              <w:left w:val="single" w:sz="4" w:space="0" w:color="auto"/>
              <w:bottom w:val="single" w:sz="4" w:space="0" w:color="auto"/>
              <w:right w:val="single" w:sz="8" w:space="0" w:color="auto"/>
            </w:tcBorders>
            <w:tcMar>
              <w:top w:w="15" w:type="dxa"/>
              <w:left w:w="15" w:type="dxa"/>
              <w:bottom w:w="0" w:type="dxa"/>
              <w:right w:w="15" w:type="dxa"/>
            </w:tcMar>
            <w:vAlign w:val="bottom"/>
          </w:tcPr>
          <w:p w:rsidR="00492302" w:rsidRPr="00A45AC1" w:rsidRDefault="00492302" w:rsidP="005D5E6A">
            <w:pPr>
              <w:jc w:val="center"/>
              <w:rPr>
                <w:bCs/>
                <w:color w:val="000000"/>
                <w:szCs w:val="24"/>
              </w:rPr>
            </w:pPr>
            <w:r w:rsidRPr="00A45AC1">
              <w:rPr>
                <w:bCs/>
                <w:color w:val="000000"/>
                <w:szCs w:val="24"/>
              </w:rPr>
              <w:t>551,5</w:t>
            </w:r>
          </w:p>
        </w:tc>
      </w:tr>
      <w:tr w:rsidR="00492302" w:rsidRPr="00A45AC1" w:rsidTr="005D5E6A">
        <w:trPr>
          <w:trHeight w:val="330"/>
        </w:trPr>
        <w:tc>
          <w:tcPr>
            <w:tcW w:w="42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A45AC1" w:rsidRDefault="00492302" w:rsidP="005D5E6A">
            <w:pPr>
              <w:rPr>
                <w:bCs/>
                <w:color w:val="000000"/>
                <w:szCs w:val="24"/>
              </w:rPr>
            </w:pPr>
            <w:r w:rsidRPr="00A45AC1">
              <w:rPr>
                <w:bCs/>
                <w:color w:val="000000"/>
                <w:szCs w:val="24"/>
              </w:rPr>
              <w:t>Неналоговые доходы</w:t>
            </w:r>
          </w:p>
        </w:tc>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A45AC1" w:rsidRDefault="00492302" w:rsidP="005D5E6A">
            <w:pPr>
              <w:jc w:val="center"/>
              <w:rPr>
                <w:bCs/>
                <w:color w:val="000000"/>
                <w:szCs w:val="24"/>
              </w:rPr>
            </w:pPr>
            <w:r w:rsidRPr="00A45AC1">
              <w:rPr>
                <w:bCs/>
                <w:color w:val="000000"/>
                <w:szCs w:val="24"/>
              </w:rPr>
              <w:t>-</w:t>
            </w:r>
          </w:p>
        </w:tc>
        <w:tc>
          <w:tcPr>
            <w:tcW w:w="141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A45AC1" w:rsidRDefault="00492302" w:rsidP="005D5E6A">
            <w:pPr>
              <w:jc w:val="center"/>
              <w:rPr>
                <w:bCs/>
                <w:color w:val="000000"/>
                <w:szCs w:val="24"/>
              </w:rPr>
            </w:pPr>
            <w:r w:rsidRPr="00A45AC1">
              <w:rPr>
                <w:bCs/>
                <w:color w:val="000000"/>
                <w:szCs w:val="24"/>
              </w:rPr>
              <w:t>-</w:t>
            </w:r>
          </w:p>
        </w:tc>
        <w:tc>
          <w:tcPr>
            <w:tcW w:w="141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A45AC1" w:rsidRDefault="00492302" w:rsidP="005D5E6A">
            <w:pPr>
              <w:jc w:val="center"/>
              <w:rPr>
                <w:bCs/>
                <w:color w:val="000000"/>
                <w:szCs w:val="24"/>
              </w:rPr>
            </w:pPr>
            <w:r w:rsidRPr="00A45AC1">
              <w:rPr>
                <w:bCs/>
                <w:color w:val="000000"/>
                <w:szCs w:val="24"/>
              </w:rPr>
              <w:t>-</w:t>
            </w:r>
          </w:p>
        </w:tc>
        <w:tc>
          <w:tcPr>
            <w:tcW w:w="15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A45AC1" w:rsidRDefault="00492302" w:rsidP="005D5E6A">
            <w:pPr>
              <w:jc w:val="center"/>
              <w:rPr>
                <w:bCs/>
                <w:color w:val="000000"/>
                <w:szCs w:val="24"/>
              </w:rPr>
            </w:pPr>
            <w:r w:rsidRPr="00A45AC1">
              <w:rPr>
                <w:bCs/>
                <w:color w:val="000000"/>
                <w:szCs w:val="24"/>
              </w:rPr>
              <w:t>-</w:t>
            </w:r>
          </w:p>
        </w:tc>
      </w:tr>
      <w:tr w:rsidR="00492302" w:rsidRPr="00615E1E" w:rsidTr="005D5E6A">
        <w:trPr>
          <w:trHeight w:val="330"/>
        </w:trPr>
        <w:tc>
          <w:tcPr>
            <w:tcW w:w="42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615E1E" w:rsidRDefault="00492302" w:rsidP="005D5E6A">
            <w:pPr>
              <w:rPr>
                <w:bCs/>
                <w:szCs w:val="24"/>
              </w:rPr>
            </w:pPr>
            <w:r w:rsidRPr="00615E1E">
              <w:rPr>
                <w:bCs/>
                <w:szCs w:val="24"/>
              </w:rPr>
              <w:t>Безвозмездные поступления</w:t>
            </w:r>
          </w:p>
        </w:tc>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615E1E" w:rsidRDefault="00492302" w:rsidP="005D5E6A">
            <w:pPr>
              <w:jc w:val="center"/>
              <w:rPr>
                <w:bCs/>
                <w:szCs w:val="24"/>
              </w:rPr>
            </w:pPr>
            <w:r>
              <w:rPr>
                <w:bCs/>
                <w:szCs w:val="24"/>
              </w:rPr>
              <w:t>3233,8</w:t>
            </w:r>
          </w:p>
        </w:tc>
        <w:tc>
          <w:tcPr>
            <w:tcW w:w="141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615E1E" w:rsidRDefault="00492302" w:rsidP="005D5E6A">
            <w:pPr>
              <w:jc w:val="center"/>
              <w:rPr>
                <w:bCs/>
                <w:szCs w:val="24"/>
              </w:rPr>
            </w:pPr>
            <w:r>
              <w:rPr>
                <w:bCs/>
                <w:szCs w:val="24"/>
              </w:rPr>
              <w:t>1338,9</w:t>
            </w:r>
          </w:p>
        </w:tc>
        <w:tc>
          <w:tcPr>
            <w:tcW w:w="141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615E1E" w:rsidRDefault="00492302" w:rsidP="005D5E6A">
            <w:pPr>
              <w:jc w:val="center"/>
              <w:rPr>
                <w:bCs/>
                <w:szCs w:val="24"/>
              </w:rPr>
            </w:pPr>
            <w:r>
              <w:rPr>
                <w:bCs/>
                <w:szCs w:val="24"/>
              </w:rPr>
              <w:t>1237,3</w:t>
            </w:r>
          </w:p>
        </w:tc>
        <w:tc>
          <w:tcPr>
            <w:tcW w:w="15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492302" w:rsidRPr="00615E1E" w:rsidRDefault="00492302" w:rsidP="005D5E6A">
            <w:pPr>
              <w:jc w:val="center"/>
              <w:rPr>
                <w:bCs/>
                <w:szCs w:val="24"/>
              </w:rPr>
            </w:pPr>
            <w:r>
              <w:rPr>
                <w:bCs/>
                <w:szCs w:val="24"/>
              </w:rPr>
              <w:t>1330,0</w:t>
            </w:r>
          </w:p>
        </w:tc>
      </w:tr>
    </w:tbl>
    <w:p w:rsidR="00492302" w:rsidRPr="00A45AC1" w:rsidRDefault="00492302" w:rsidP="00492302">
      <w:pPr>
        <w:pStyle w:val="af9"/>
        <w:spacing w:before="120"/>
        <w:ind w:left="-851" w:firstLine="709"/>
        <w:jc w:val="both"/>
        <w:rPr>
          <w:bCs/>
          <w:color w:val="000000"/>
        </w:rPr>
      </w:pPr>
      <w:r w:rsidRPr="00A45AC1">
        <w:rPr>
          <w:bCs/>
          <w:color w:val="000000"/>
        </w:rPr>
        <w:lastRenderedPageBreak/>
        <w:t>В составе доходов бюджета Медаевского сельского поселения налоговые и неналоговые доходы в 2022 году составляют 29,5 %, в 2023 году составляют 30,6%, в 2024 году 30,1 %.</w:t>
      </w:r>
    </w:p>
    <w:p w:rsidR="00492302" w:rsidRDefault="00492302" w:rsidP="00492302">
      <w:pPr>
        <w:ind w:left="-851" w:firstLine="709"/>
        <w:jc w:val="both"/>
        <w:rPr>
          <w:color w:val="000000"/>
          <w:spacing w:val="-6"/>
          <w:szCs w:val="24"/>
        </w:rPr>
      </w:pPr>
      <w:r w:rsidRPr="00A45AC1">
        <w:rPr>
          <w:color w:val="000000"/>
          <w:szCs w:val="24"/>
        </w:rPr>
        <w:t>По сравнению с ожидаемым исполнением бюджета в 2021 году, прогнозируемые в 2022 году налоговые и неналоговые доходы</w:t>
      </w:r>
      <w:r w:rsidRPr="00A45AC1">
        <w:rPr>
          <w:color w:val="000000"/>
          <w:spacing w:val="-6"/>
          <w:szCs w:val="24"/>
        </w:rPr>
        <w:t xml:space="preserve"> увеличатся на 1,0 тыс. рублей, в 2023 году на 62,7тыс. рублей, в 2024 году на 54,3тыс. рублей.</w:t>
      </w:r>
    </w:p>
    <w:p w:rsidR="00492302" w:rsidRPr="00A45AC1" w:rsidRDefault="00492302" w:rsidP="00492302">
      <w:pPr>
        <w:ind w:left="-851" w:firstLine="709"/>
        <w:jc w:val="both"/>
        <w:rPr>
          <w:color w:val="000000"/>
          <w:spacing w:val="-6"/>
          <w:szCs w:val="24"/>
        </w:rPr>
      </w:pPr>
    </w:p>
    <w:p w:rsidR="00492302" w:rsidRPr="00A45AC1" w:rsidRDefault="00492302" w:rsidP="00492302">
      <w:pPr>
        <w:ind w:left="-851" w:firstLine="720"/>
        <w:jc w:val="both"/>
        <w:rPr>
          <w:color w:val="000000"/>
          <w:szCs w:val="24"/>
        </w:rPr>
      </w:pPr>
      <w:r w:rsidRPr="00A45AC1">
        <w:rPr>
          <w:color w:val="000000"/>
          <w:szCs w:val="24"/>
        </w:rPr>
        <w:t>Основными показателями, характеризующими поступление налога на доходы физических лиц, являются фонд оплаты труда и эффективная налоговая ставка.</w:t>
      </w:r>
    </w:p>
    <w:p w:rsidR="00492302" w:rsidRPr="00A45AC1" w:rsidRDefault="00492302" w:rsidP="00492302">
      <w:pPr>
        <w:ind w:left="-851" w:firstLine="709"/>
        <w:jc w:val="both"/>
        <w:rPr>
          <w:bCs/>
          <w:color w:val="000000"/>
          <w:szCs w:val="24"/>
        </w:rPr>
      </w:pPr>
      <w:r w:rsidRPr="00A45AC1">
        <w:rPr>
          <w:bCs/>
          <w:color w:val="000000"/>
          <w:szCs w:val="24"/>
        </w:rPr>
        <w:t>Прогноз поступления налога на доходы физических лиц на 2022 год составит 73,0 тыс. рублей, на 2023 год 74,7 тыс. рублей, на 2024 год 72,8тыс. рублей.</w:t>
      </w:r>
    </w:p>
    <w:p w:rsidR="00492302" w:rsidRPr="00A45AC1" w:rsidRDefault="00492302" w:rsidP="00492302">
      <w:pPr>
        <w:ind w:left="-851" w:firstLine="709"/>
        <w:jc w:val="both"/>
        <w:rPr>
          <w:color w:val="000000"/>
          <w:szCs w:val="24"/>
        </w:rPr>
      </w:pPr>
      <w:r w:rsidRPr="00A45AC1">
        <w:rPr>
          <w:color w:val="000000"/>
          <w:szCs w:val="24"/>
        </w:rPr>
        <w:t>Налог на имущество физических лиц рассчитан по установленным нормативными правовыми актами представительных органов муниципальных образований ставкам и налоговой базы в отношении объектов налогообложения, определенной исходя из их кадастровой стоимости.</w:t>
      </w:r>
    </w:p>
    <w:p w:rsidR="00492302" w:rsidRPr="00A45AC1" w:rsidRDefault="00492302" w:rsidP="00492302">
      <w:pPr>
        <w:ind w:left="-851" w:firstLine="709"/>
        <w:jc w:val="both"/>
        <w:rPr>
          <w:bCs/>
          <w:color w:val="000000"/>
          <w:szCs w:val="24"/>
        </w:rPr>
      </w:pPr>
      <w:r w:rsidRPr="00A45AC1">
        <w:rPr>
          <w:bCs/>
          <w:color w:val="000000"/>
          <w:szCs w:val="24"/>
        </w:rPr>
        <w:t>Сумма налога на имущество физических лиц на 2022 год составит 45,2 тыс.</w:t>
      </w:r>
      <w:r w:rsidRPr="00DB42E6">
        <w:rPr>
          <w:bCs/>
          <w:color w:val="FF0000"/>
          <w:szCs w:val="24"/>
        </w:rPr>
        <w:t xml:space="preserve"> </w:t>
      </w:r>
      <w:r w:rsidRPr="00A45AC1">
        <w:rPr>
          <w:bCs/>
          <w:color w:val="000000"/>
          <w:szCs w:val="24"/>
        </w:rPr>
        <w:t>рублей, на 2023 год 77,2 тыс. рублей, на 2024 год 88,7тыс. рублей.</w:t>
      </w:r>
    </w:p>
    <w:p w:rsidR="00492302" w:rsidRPr="00A45AC1" w:rsidRDefault="00492302" w:rsidP="00492302">
      <w:pPr>
        <w:ind w:left="-851" w:firstLine="709"/>
        <w:jc w:val="both"/>
        <w:rPr>
          <w:bCs/>
          <w:color w:val="000000"/>
          <w:szCs w:val="24"/>
        </w:rPr>
      </w:pPr>
      <w:r w:rsidRPr="00A45AC1">
        <w:rPr>
          <w:bCs/>
          <w:color w:val="000000"/>
          <w:szCs w:val="24"/>
        </w:rPr>
        <w:t xml:space="preserve">Объем земельного налога в 2022 году составит 380,0 тыс. рублей, в 2023 году 408,0 тыс. рублей, в 2024 году 390,0 тыс. рублей. </w:t>
      </w:r>
    </w:p>
    <w:p w:rsidR="00492302" w:rsidRDefault="00492302" w:rsidP="00492302">
      <w:pPr>
        <w:pStyle w:val="af9"/>
        <w:ind w:left="-851" w:firstLine="709"/>
        <w:jc w:val="both"/>
      </w:pPr>
      <w:r w:rsidRPr="00A45AC1">
        <w:rPr>
          <w:color w:val="000000"/>
        </w:rPr>
        <w:t>Объем безвозмездных поступлений в бюджет Медаевского сельского поселения в 2022 году составит 1</w:t>
      </w:r>
      <w:r>
        <w:rPr>
          <w:color w:val="000000"/>
        </w:rPr>
        <w:t>338,9</w:t>
      </w:r>
      <w:r w:rsidRPr="00A45AC1">
        <w:rPr>
          <w:color w:val="000000"/>
        </w:rPr>
        <w:t xml:space="preserve"> тыс. рублей, в 2023 году составит 12</w:t>
      </w:r>
      <w:r>
        <w:rPr>
          <w:color w:val="000000"/>
        </w:rPr>
        <w:t>37,3</w:t>
      </w:r>
      <w:r w:rsidRPr="00A45AC1">
        <w:rPr>
          <w:color w:val="000000"/>
        </w:rPr>
        <w:t xml:space="preserve"> тыс. рублей, в 2024 году составит 1</w:t>
      </w:r>
      <w:r>
        <w:rPr>
          <w:color w:val="000000"/>
        </w:rPr>
        <w:t>330,0</w:t>
      </w:r>
      <w:r w:rsidRPr="000E3E72">
        <w:t xml:space="preserve"> тыс.</w:t>
      </w:r>
      <w:r>
        <w:t xml:space="preserve"> </w:t>
      </w:r>
      <w:r w:rsidRPr="000E3E72">
        <w:t>рублей.</w:t>
      </w:r>
    </w:p>
    <w:p w:rsidR="00492302" w:rsidRPr="000E3E72" w:rsidRDefault="00492302" w:rsidP="00492302">
      <w:pPr>
        <w:pStyle w:val="af9"/>
        <w:ind w:left="-851"/>
        <w:jc w:val="center"/>
        <w:rPr>
          <w:b/>
          <w:bCs/>
        </w:rPr>
      </w:pPr>
      <w:r w:rsidRPr="000E3E72">
        <w:rPr>
          <w:b/>
          <w:bCs/>
        </w:rPr>
        <w:t>Расходы бюджета Медаевского сельского поселения</w:t>
      </w:r>
    </w:p>
    <w:p w:rsidR="00492302" w:rsidRPr="000E3E72" w:rsidRDefault="00492302" w:rsidP="00492302">
      <w:pPr>
        <w:pStyle w:val="af9"/>
        <w:ind w:left="-851" w:firstLine="708"/>
        <w:jc w:val="both"/>
      </w:pPr>
    </w:p>
    <w:p w:rsidR="00492302" w:rsidRPr="000E3E72" w:rsidRDefault="00492302" w:rsidP="00492302">
      <w:pPr>
        <w:pStyle w:val="af9"/>
        <w:ind w:left="-851" w:firstLine="708"/>
        <w:jc w:val="both"/>
      </w:pPr>
      <w:r w:rsidRPr="000E3E72">
        <w:t xml:space="preserve">Общий объем расходов бюджета Медаевского сельского поселения в </w:t>
      </w:r>
      <w:r>
        <w:t>2022</w:t>
      </w:r>
      <w:r w:rsidRPr="000E3E72">
        <w:t xml:space="preserve"> году составит     </w:t>
      </w:r>
      <w:r w:rsidRPr="000E3E72">
        <w:rPr>
          <w:bCs/>
        </w:rPr>
        <w:t xml:space="preserve"> </w:t>
      </w:r>
      <w:r w:rsidRPr="00A45AC1">
        <w:rPr>
          <w:bCs/>
          <w:color w:val="000000"/>
        </w:rPr>
        <w:t>1</w:t>
      </w:r>
      <w:r>
        <w:rPr>
          <w:bCs/>
          <w:color w:val="000000"/>
        </w:rPr>
        <w:t>837,1</w:t>
      </w:r>
      <w:r w:rsidRPr="00A45AC1">
        <w:rPr>
          <w:bCs/>
          <w:color w:val="000000"/>
        </w:rPr>
        <w:t xml:space="preserve"> тыс. рублей, в 2023 году – 1</w:t>
      </w:r>
      <w:r>
        <w:rPr>
          <w:bCs/>
          <w:color w:val="000000"/>
        </w:rPr>
        <w:t>797,2</w:t>
      </w:r>
      <w:r w:rsidRPr="00A45AC1">
        <w:rPr>
          <w:bCs/>
          <w:color w:val="000000"/>
        </w:rPr>
        <w:t xml:space="preserve"> тыс. рублей, в 2024 году – 18</w:t>
      </w:r>
      <w:r>
        <w:rPr>
          <w:bCs/>
          <w:color w:val="000000"/>
        </w:rPr>
        <w:t>81,5</w:t>
      </w:r>
      <w:r w:rsidRPr="00A45AC1">
        <w:rPr>
          <w:bCs/>
          <w:color w:val="000000"/>
        </w:rPr>
        <w:t xml:space="preserve"> тыс. рублей.</w:t>
      </w:r>
    </w:p>
    <w:p w:rsidR="00492302" w:rsidRPr="000E3E72" w:rsidRDefault="00492302" w:rsidP="00492302">
      <w:pPr>
        <w:ind w:left="-851" w:right="-1" w:firstLine="720"/>
        <w:jc w:val="both"/>
      </w:pPr>
      <w:r w:rsidRPr="000E3E72">
        <w:t xml:space="preserve">Расходы бюджета Медаевского сельского поселения в </w:t>
      </w:r>
      <w:r>
        <w:t>2021</w:t>
      </w:r>
      <w:r w:rsidRPr="000E3E72">
        <w:t>-</w:t>
      </w:r>
      <w:r>
        <w:t>2024</w:t>
      </w:r>
      <w:r w:rsidRPr="000E3E72">
        <w:t xml:space="preserve"> годах характеризуется следующими данными (таблица 2):</w:t>
      </w:r>
    </w:p>
    <w:p w:rsidR="00492302" w:rsidRPr="000E3E72" w:rsidRDefault="00492302" w:rsidP="00492302">
      <w:pPr>
        <w:ind w:left="-720" w:firstLine="720"/>
        <w:jc w:val="right"/>
      </w:pPr>
      <w:r w:rsidRPr="000E3E72">
        <w:t>Таблица 2</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80"/>
        <w:gridCol w:w="1613"/>
        <w:gridCol w:w="1518"/>
        <w:gridCol w:w="1386"/>
        <w:gridCol w:w="1652"/>
      </w:tblGrid>
      <w:tr w:rsidR="00492302" w:rsidRPr="008F7601" w:rsidTr="005D5E6A">
        <w:trPr>
          <w:trHeight w:val="301"/>
        </w:trPr>
        <w:tc>
          <w:tcPr>
            <w:tcW w:w="4180" w:type="dxa"/>
            <w:vMerge w:val="restart"/>
            <w:tcBorders>
              <w:top w:val="single" w:sz="4" w:space="0" w:color="auto"/>
              <w:left w:val="single" w:sz="4" w:space="0" w:color="auto"/>
              <w:bottom w:val="single" w:sz="4" w:space="0" w:color="auto"/>
              <w:right w:val="single" w:sz="4" w:space="0" w:color="auto"/>
            </w:tcBorders>
          </w:tcPr>
          <w:p w:rsidR="00492302" w:rsidRPr="008F7601" w:rsidRDefault="00492302" w:rsidP="005D5E6A">
            <w:pPr>
              <w:ind w:left="-720" w:firstLine="720"/>
              <w:jc w:val="center"/>
              <w:rPr>
                <w:b/>
                <w:bCs/>
                <w:szCs w:val="24"/>
              </w:rPr>
            </w:pPr>
            <w:r w:rsidRPr="008F7601">
              <w:rPr>
                <w:b/>
                <w:bCs/>
                <w:szCs w:val="24"/>
              </w:rPr>
              <w:t>Наименование показателя</w:t>
            </w:r>
          </w:p>
          <w:p w:rsidR="00492302" w:rsidRPr="008F7601" w:rsidRDefault="00492302" w:rsidP="005D5E6A">
            <w:pPr>
              <w:jc w:val="center"/>
              <w:rPr>
                <w:b/>
                <w:bCs/>
                <w:szCs w:val="24"/>
              </w:rPr>
            </w:pPr>
          </w:p>
        </w:tc>
        <w:tc>
          <w:tcPr>
            <w:tcW w:w="1613" w:type="dxa"/>
            <w:vMerge w:val="restart"/>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b/>
                <w:bCs/>
                <w:szCs w:val="24"/>
              </w:rPr>
            </w:pPr>
            <w:r>
              <w:rPr>
                <w:b/>
                <w:bCs/>
                <w:szCs w:val="24"/>
              </w:rPr>
              <w:t>2021</w:t>
            </w:r>
            <w:r w:rsidRPr="008F7601">
              <w:rPr>
                <w:b/>
                <w:bCs/>
                <w:szCs w:val="24"/>
              </w:rPr>
              <w:t xml:space="preserve"> (Ожидаемое)</w:t>
            </w:r>
          </w:p>
        </w:tc>
        <w:tc>
          <w:tcPr>
            <w:tcW w:w="4556" w:type="dxa"/>
            <w:gridSpan w:val="3"/>
            <w:tcBorders>
              <w:top w:val="single" w:sz="4" w:space="0" w:color="auto"/>
              <w:left w:val="single" w:sz="4" w:space="0" w:color="auto"/>
              <w:bottom w:val="single" w:sz="4" w:space="0" w:color="auto"/>
              <w:right w:val="single" w:sz="4" w:space="0" w:color="auto"/>
            </w:tcBorders>
            <w:vAlign w:val="center"/>
          </w:tcPr>
          <w:p w:rsidR="00492302" w:rsidRPr="008F7601" w:rsidRDefault="00492302" w:rsidP="005D5E6A">
            <w:pPr>
              <w:pStyle w:val="af9"/>
              <w:widowControl w:val="0"/>
              <w:tabs>
                <w:tab w:val="num" w:pos="0"/>
              </w:tabs>
              <w:jc w:val="center"/>
            </w:pPr>
            <w:r w:rsidRPr="008F7601">
              <w:t>Проект</w:t>
            </w:r>
          </w:p>
        </w:tc>
      </w:tr>
      <w:tr w:rsidR="00492302" w:rsidRPr="008F7601" w:rsidTr="005D5E6A">
        <w:trPr>
          <w:trHeight w:val="339"/>
        </w:trPr>
        <w:tc>
          <w:tcPr>
            <w:tcW w:w="4180" w:type="dxa"/>
            <w:vMerge/>
            <w:tcBorders>
              <w:top w:val="single" w:sz="4" w:space="0" w:color="auto"/>
              <w:left w:val="single" w:sz="4" w:space="0" w:color="auto"/>
              <w:bottom w:val="single" w:sz="4" w:space="0" w:color="auto"/>
              <w:right w:val="single" w:sz="4" w:space="0" w:color="auto"/>
            </w:tcBorders>
          </w:tcPr>
          <w:p w:rsidR="00492302" w:rsidRPr="008F7601" w:rsidRDefault="00492302" w:rsidP="005D5E6A">
            <w:pPr>
              <w:ind w:left="-720" w:firstLine="720"/>
              <w:jc w:val="center"/>
              <w:rPr>
                <w:b/>
                <w:bCs/>
                <w:szCs w:val="24"/>
              </w:rPr>
            </w:pPr>
          </w:p>
        </w:tc>
        <w:tc>
          <w:tcPr>
            <w:tcW w:w="1613" w:type="dxa"/>
            <w:vMerge/>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b/>
                <w:bCs/>
                <w:szCs w:val="24"/>
              </w:rPr>
            </w:pPr>
          </w:p>
        </w:tc>
        <w:tc>
          <w:tcPr>
            <w:tcW w:w="1518" w:type="dxa"/>
            <w:tcBorders>
              <w:top w:val="single" w:sz="4" w:space="0" w:color="auto"/>
              <w:left w:val="single" w:sz="4" w:space="0" w:color="auto"/>
              <w:bottom w:val="single" w:sz="4" w:space="0" w:color="auto"/>
              <w:right w:val="single" w:sz="4" w:space="0" w:color="auto"/>
            </w:tcBorders>
            <w:vAlign w:val="center"/>
          </w:tcPr>
          <w:p w:rsidR="00492302" w:rsidRPr="008F7601" w:rsidRDefault="00492302" w:rsidP="005D5E6A">
            <w:pPr>
              <w:jc w:val="center"/>
              <w:rPr>
                <w:szCs w:val="24"/>
              </w:rPr>
            </w:pPr>
            <w:r>
              <w:rPr>
                <w:szCs w:val="24"/>
              </w:rPr>
              <w:t>2022</w:t>
            </w:r>
            <w:r w:rsidRPr="008F7601">
              <w:rPr>
                <w:szCs w:val="24"/>
              </w:rPr>
              <w:t xml:space="preserve"> год</w:t>
            </w:r>
          </w:p>
        </w:tc>
        <w:tc>
          <w:tcPr>
            <w:tcW w:w="1386" w:type="dxa"/>
            <w:tcBorders>
              <w:top w:val="single" w:sz="4" w:space="0" w:color="auto"/>
              <w:left w:val="single" w:sz="4" w:space="0" w:color="auto"/>
              <w:bottom w:val="single" w:sz="4" w:space="0" w:color="auto"/>
              <w:right w:val="single" w:sz="4" w:space="0" w:color="auto"/>
            </w:tcBorders>
            <w:vAlign w:val="center"/>
          </w:tcPr>
          <w:p w:rsidR="00492302" w:rsidRPr="008F7601" w:rsidRDefault="00492302" w:rsidP="005D5E6A">
            <w:pPr>
              <w:jc w:val="center"/>
              <w:rPr>
                <w:szCs w:val="24"/>
              </w:rPr>
            </w:pPr>
            <w:r>
              <w:rPr>
                <w:szCs w:val="24"/>
              </w:rPr>
              <w:t>2023</w:t>
            </w:r>
            <w:r w:rsidRPr="008F7601">
              <w:rPr>
                <w:szCs w:val="24"/>
              </w:rPr>
              <w:t xml:space="preserve"> год</w:t>
            </w:r>
          </w:p>
        </w:tc>
        <w:tc>
          <w:tcPr>
            <w:tcW w:w="1652" w:type="dxa"/>
            <w:tcBorders>
              <w:top w:val="single" w:sz="4" w:space="0" w:color="auto"/>
              <w:left w:val="single" w:sz="4" w:space="0" w:color="auto"/>
              <w:bottom w:val="single" w:sz="4" w:space="0" w:color="auto"/>
              <w:right w:val="single" w:sz="4" w:space="0" w:color="auto"/>
            </w:tcBorders>
            <w:vAlign w:val="center"/>
          </w:tcPr>
          <w:p w:rsidR="00492302" w:rsidRPr="008F7601" w:rsidRDefault="00492302" w:rsidP="005D5E6A">
            <w:pPr>
              <w:jc w:val="center"/>
              <w:rPr>
                <w:szCs w:val="24"/>
              </w:rPr>
            </w:pPr>
            <w:r>
              <w:rPr>
                <w:szCs w:val="24"/>
              </w:rPr>
              <w:t>2024</w:t>
            </w:r>
            <w:r w:rsidRPr="008F7601">
              <w:rPr>
                <w:szCs w:val="24"/>
              </w:rPr>
              <w:t xml:space="preserve"> год</w:t>
            </w:r>
          </w:p>
        </w:tc>
      </w:tr>
      <w:tr w:rsidR="00492302" w:rsidRPr="008F7601" w:rsidTr="005D5E6A">
        <w:trPr>
          <w:trHeight w:val="240"/>
        </w:trPr>
        <w:tc>
          <w:tcPr>
            <w:tcW w:w="4180"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rPr>
                <w:szCs w:val="24"/>
              </w:rPr>
            </w:pPr>
            <w:r w:rsidRPr="008F7601">
              <w:rPr>
                <w:szCs w:val="24"/>
              </w:rPr>
              <w:t>Общий объем, тыс.</w:t>
            </w:r>
            <w:r>
              <w:rPr>
                <w:szCs w:val="24"/>
              </w:rPr>
              <w:t xml:space="preserve"> </w:t>
            </w:r>
            <w:r w:rsidRPr="008F7601">
              <w:rPr>
                <w:szCs w:val="24"/>
              </w:rPr>
              <w:t>рублей</w:t>
            </w:r>
          </w:p>
        </w:tc>
        <w:tc>
          <w:tcPr>
            <w:tcW w:w="1613"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3750,5</w:t>
            </w:r>
          </w:p>
        </w:tc>
        <w:tc>
          <w:tcPr>
            <w:tcW w:w="1518" w:type="dxa"/>
            <w:tcBorders>
              <w:top w:val="single" w:sz="4" w:space="0" w:color="auto"/>
              <w:left w:val="single" w:sz="4" w:space="0" w:color="auto"/>
              <w:bottom w:val="single" w:sz="4" w:space="0" w:color="auto"/>
              <w:right w:val="single" w:sz="4" w:space="0" w:color="auto"/>
            </w:tcBorders>
            <w:vAlign w:val="center"/>
          </w:tcPr>
          <w:p w:rsidR="00492302" w:rsidRPr="008F7601" w:rsidRDefault="00492302" w:rsidP="005D5E6A">
            <w:pPr>
              <w:jc w:val="center"/>
              <w:rPr>
                <w:szCs w:val="24"/>
              </w:rPr>
            </w:pPr>
            <w:r>
              <w:rPr>
                <w:szCs w:val="24"/>
              </w:rPr>
              <w:t>1837,1</w:t>
            </w:r>
          </w:p>
        </w:tc>
        <w:tc>
          <w:tcPr>
            <w:tcW w:w="1386"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1797,2</w:t>
            </w:r>
          </w:p>
        </w:tc>
        <w:tc>
          <w:tcPr>
            <w:tcW w:w="1652"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1881,5</w:t>
            </w:r>
          </w:p>
        </w:tc>
      </w:tr>
      <w:tr w:rsidR="00492302" w:rsidRPr="008F7601" w:rsidTr="005D5E6A">
        <w:trPr>
          <w:trHeight w:val="135"/>
        </w:trPr>
        <w:tc>
          <w:tcPr>
            <w:tcW w:w="4180"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rPr>
                <w:szCs w:val="24"/>
              </w:rPr>
            </w:pPr>
            <w:r w:rsidRPr="008F7601">
              <w:rPr>
                <w:szCs w:val="24"/>
              </w:rPr>
              <w:t xml:space="preserve">Прирост к </w:t>
            </w:r>
            <w:r>
              <w:rPr>
                <w:szCs w:val="24"/>
              </w:rPr>
              <w:t>2021</w:t>
            </w:r>
            <w:r w:rsidRPr="008F7601">
              <w:rPr>
                <w:szCs w:val="24"/>
              </w:rPr>
              <w:t xml:space="preserve"> году, тыс.</w:t>
            </w:r>
            <w:r>
              <w:rPr>
                <w:szCs w:val="24"/>
              </w:rPr>
              <w:t xml:space="preserve"> </w:t>
            </w:r>
            <w:r w:rsidRPr="008F7601">
              <w:rPr>
                <w:szCs w:val="24"/>
              </w:rPr>
              <w:t>рублей</w:t>
            </w:r>
          </w:p>
        </w:tc>
        <w:tc>
          <w:tcPr>
            <w:tcW w:w="1613"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sidRPr="008F7601">
              <w:rPr>
                <w:szCs w:val="24"/>
              </w:rPr>
              <w:t>-</w:t>
            </w:r>
          </w:p>
        </w:tc>
        <w:tc>
          <w:tcPr>
            <w:tcW w:w="1518"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-1913,4</w:t>
            </w:r>
          </w:p>
        </w:tc>
        <w:tc>
          <w:tcPr>
            <w:tcW w:w="1386"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-1953,3</w:t>
            </w:r>
          </w:p>
        </w:tc>
        <w:tc>
          <w:tcPr>
            <w:tcW w:w="1652"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-1869,0</w:t>
            </w:r>
          </w:p>
        </w:tc>
      </w:tr>
      <w:tr w:rsidR="00492302" w:rsidRPr="008F7601" w:rsidTr="005D5E6A">
        <w:trPr>
          <w:trHeight w:val="270"/>
        </w:trPr>
        <w:tc>
          <w:tcPr>
            <w:tcW w:w="4180"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rPr>
                <w:b/>
                <w:bCs/>
                <w:szCs w:val="24"/>
              </w:rPr>
            </w:pPr>
            <w:r w:rsidRPr="008F7601">
              <w:rPr>
                <w:szCs w:val="24"/>
              </w:rPr>
              <w:t>в % к предшествующему году</w:t>
            </w:r>
          </w:p>
        </w:tc>
        <w:tc>
          <w:tcPr>
            <w:tcW w:w="1613"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sidRPr="008F7601">
              <w:rPr>
                <w:szCs w:val="24"/>
              </w:rPr>
              <w:t>-</w:t>
            </w:r>
          </w:p>
        </w:tc>
        <w:tc>
          <w:tcPr>
            <w:tcW w:w="1518"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49,0</w:t>
            </w:r>
          </w:p>
        </w:tc>
        <w:tc>
          <w:tcPr>
            <w:tcW w:w="1386"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97,8</w:t>
            </w:r>
          </w:p>
        </w:tc>
        <w:tc>
          <w:tcPr>
            <w:tcW w:w="1652"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104,7</w:t>
            </w:r>
          </w:p>
        </w:tc>
      </w:tr>
    </w:tbl>
    <w:p w:rsidR="00492302" w:rsidRPr="00FD5AB4" w:rsidRDefault="00492302" w:rsidP="00492302">
      <w:pPr>
        <w:pStyle w:val="af9"/>
        <w:widowControl w:val="0"/>
        <w:ind w:left="-851" w:firstLine="720"/>
        <w:jc w:val="both"/>
      </w:pPr>
    </w:p>
    <w:p w:rsidR="00492302" w:rsidRPr="00FD5AB4" w:rsidRDefault="00492302" w:rsidP="00492302">
      <w:pPr>
        <w:pStyle w:val="af9"/>
        <w:widowControl w:val="0"/>
        <w:ind w:left="-851" w:firstLine="720"/>
        <w:jc w:val="both"/>
      </w:pPr>
      <w:r w:rsidRPr="00FD5AB4">
        <w:t>Доля расходов, формируемых в рамках государственных (муниципальных) программ, составит в следующем году 9</w:t>
      </w:r>
      <w:r>
        <w:t>4,0</w:t>
      </w:r>
      <w:r w:rsidRPr="00FD5AB4">
        <w:t xml:space="preserve"> %, в 2023 году – 93,</w:t>
      </w:r>
      <w:r>
        <w:t>7</w:t>
      </w:r>
      <w:r w:rsidRPr="00FD5AB4">
        <w:t xml:space="preserve"> %, в 2024 году – 93,</w:t>
      </w:r>
      <w:r>
        <w:t>8</w:t>
      </w:r>
      <w:r w:rsidRPr="00FD5AB4">
        <w:t xml:space="preserve"> % (таблица 3)</w:t>
      </w:r>
    </w:p>
    <w:p w:rsidR="00492302" w:rsidRPr="00826286" w:rsidRDefault="00492302" w:rsidP="00492302">
      <w:pPr>
        <w:pStyle w:val="af9"/>
        <w:widowControl w:val="0"/>
        <w:ind w:firstLine="720"/>
        <w:jc w:val="right"/>
      </w:pPr>
      <w:r w:rsidRPr="00826286">
        <w:t>Таблица 3</w:t>
      </w:r>
    </w:p>
    <w:tbl>
      <w:tblPr>
        <w:tblW w:w="10314" w:type="dxa"/>
        <w:tblInd w:w="-743" w:type="dxa"/>
        <w:tblLook w:val="00A0"/>
      </w:tblPr>
      <w:tblGrid>
        <w:gridCol w:w="5376"/>
        <w:gridCol w:w="1571"/>
        <w:gridCol w:w="1134"/>
        <w:gridCol w:w="1134"/>
        <w:gridCol w:w="1099"/>
      </w:tblGrid>
      <w:tr w:rsidR="00492302" w:rsidRPr="008F7601" w:rsidTr="005D5E6A">
        <w:trPr>
          <w:trHeight w:val="255"/>
        </w:trPr>
        <w:tc>
          <w:tcPr>
            <w:tcW w:w="5376" w:type="dxa"/>
            <w:vMerge w:val="restart"/>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sidRPr="008F7601">
              <w:rPr>
                <w:szCs w:val="24"/>
              </w:rPr>
              <w:t>Показатели</w:t>
            </w:r>
          </w:p>
        </w:tc>
        <w:tc>
          <w:tcPr>
            <w:tcW w:w="1571" w:type="dxa"/>
            <w:vMerge w:val="restart"/>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2021</w:t>
            </w:r>
            <w:r w:rsidRPr="008F7601">
              <w:rPr>
                <w:szCs w:val="24"/>
              </w:rPr>
              <w:t xml:space="preserve"> год (Ожидаемое)</w:t>
            </w:r>
          </w:p>
        </w:tc>
        <w:tc>
          <w:tcPr>
            <w:tcW w:w="3367" w:type="dxa"/>
            <w:gridSpan w:val="3"/>
            <w:tcBorders>
              <w:top w:val="single" w:sz="4" w:space="0" w:color="auto"/>
              <w:left w:val="nil"/>
              <w:bottom w:val="single" w:sz="4" w:space="0" w:color="auto"/>
              <w:right w:val="single" w:sz="4" w:space="0" w:color="auto"/>
            </w:tcBorders>
          </w:tcPr>
          <w:p w:rsidR="00492302" w:rsidRPr="008F7601" w:rsidRDefault="00492302" w:rsidP="005D5E6A">
            <w:pPr>
              <w:jc w:val="center"/>
              <w:rPr>
                <w:szCs w:val="24"/>
              </w:rPr>
            </w:pPr>
            <w:r w:rsidRPr="008F7601">
              <w:rPr>
                <w:szCs w:val="24"/>
              </w:rPr>
              <w:t>Проект</w:t>
            </w:r>
          </w:p>
        </w:tc>
      </w:tr>
      <w:tr w:rsidR="00492302" w:rsidRPr="008F7601" w:rsidTr="005D5E6A">
        <w:trPr>
          <w:trHeight w:val="255"/>
        </w:trPr>
        <w:tc>
          <w:tcPr>
            <w:tcW w:w="5376" w:type="dxa"/>
            <w:vMerge/>
            <w:tcBorders>
              <w:top w:val="single" w:sz="4" w:space="0" w:color="auto"/>
              <w:left w:val="single" w:sz="4" w:space="0" w:color="auto"/>
              <w:bottom w:val="single" w:sz="4" w:space="0" w:color="auto"/>
              <w:right w:val="single" w:sz="4" w:space="0" w:color="auto"/>
            </w:tcBorders>
            <w:vAlign w:val="center"/>
          </w:tcPr>
          <w:p w:rsidR="00492302" w:rsidRPr="008F7601" w:rsidRDefault="00492302" w:rsidP="005D5E6A">
            <w:pPr>
              <w:rPr>
                <w:szCs w:val="24"/>
              </w:rPr>
            </w:pPr>
          </w:p>
        </w:tc>
        <w:tc>
          <w:tcPr>
            <w:tcW w:w="1571" w:type="dxa"/>
            <w:vMerge/>
            <w:tcBorders>
              <w:top w:val="single" w:sz="4" w:space="0" w:color="auto"/>
              <w:left w:val="single" w:sz="4" w:space="0" w:color="auto"/>
              <w:bottom w:val="single" w:sz="4" w:space="0" w:color="auto"/>
              <w:right w:val="single" w:sz="4" w:space="0" w:color="auto"/>
            </w:tcBorders>
            <w:vAlign w:val="center"/>
          </w:tcPr>
          <w:p w:rsidR="00492302" w:rsidRPr="008F7601" w:rsidRDefault="00492302" w:rsidP="005D5E6A">
            <w:pPr>
              <w:rPr>
                <w:szCs w:val="24"/>
              </w:rPr>
            </w:pPr>
          </w:p>
        </w:tc>
        <w:tc>
          <w:tcPr>
            <w:tcW w:w="1134" w:type="dxa"/>
            <w:tcBorders>
              <w:top w:val="nil"/>
              <w:left w:val="nil"/>
              <w:bottom w:val="single" w:sz="4" w:space="0" w:color="auto"/>
              <w:right w:val="single" w:sz="4" w:space="0" w:color="auto"/>
            </w:tcBorders>
          </w:tcPr>
          <w:p w:rsidR="00492302" w:rsidRPr="008F7601" w:rsidRDefault="00492302" w:rsidP="005D5E6A">
            <w:pPr>
              <w:jc w:val="center"/>
              <w:rPr>
                <w:szCs w:val="24"/>
              </w:rPr>
            </w:pPr>
            <w:r>
              <w:rPr>
                <w:szCs w:val="24"/>
              </w:rPr>
              <w:t>2022</w:t>
            </w:r>
            <w:r w:rsidRPr="008F7601">
              <w:rPr>
                <w:szCs w:val="24"/>
              </w:rPr>
              <w:t xml:space="preserve"> год</w:t>
            </w:r>
          </w:p>
        </w:tc>
        <w:tc>
          <w:tcPr>
            <w:tcW w:w="1134" w:type="dxa"/>
            <w:tcBorders>
              <w:top w:val="nil"/>
              <w:left w:val="nil"/>
              <w:bottom w:val="single" w:sz="4" w:space="0" w:color="auto"/>
              <w:right w:val="single" w:sz="4" w:space="0" w:color="auto"/>
            </w:tcBorders>
          </w:tcPr>
          <w:p w:rsidR="00492302" w:rsidRPr="008F7601" w:rsidRDefault="00492302" w:rsidP="005D5E6A">
            <w:pPr>
              <w:jc w:val="center"/>
              <w:rPr>
                <w:szCs w:val="24"/>
              </w:rPr>
            </w:pPr>
            <w:r>
              <w:rPr>
                <w:szCs w:val="24"/>
              </w:rPr>
              <w:t>2023</w:t>
            </w:r>
            <w:r w:rsidRPr="008F7601">
              <w:rPr>
                <w:szCs w:val="24"/>
              </w:rPr>
              <w:t xml:space="preserve"> год</w:t>
            </w:r>
          </w:p>
        </w:tc>
        <w:tc>
          <w:tcPr>
            <w:tcW w:w="1099" w:type="dxa"/>
            <w:tcBorders>
              <w:top w:val="nil"/>
              <w:left w:val="nil"/>
              <w:bottom w:val="single" w:sz="4" w:space="0" w:color="auto"/>
              <w:right w:val="single" w:sz="4" w:space="0" w:color="auto"/>
            </w:tcBorders>
          </w:tcPr>
          <w:p w:rsidR="00492302" w:rsidRPr="008F7601" w:rsidRDefault="00492302" w:rsidP="005D5E6A">
            <w:pPr>
              <w:jc w:val="center"/>
              <w:rPr>
                <w:szCs w:val="24"/>
              </w:rPr>
            </w:pPr>
            <w:r>
              <w:rPr>
                <w:szCs w:val="24"/>
              </w:rPr>
              <w:t>2024</w:t>
            </w:r>
            <w:r w:rsidRPr="008F7601">
              <w:rPr>
                <w:szCs w:val="24"/>
              </w:rPr>
              <w:t xml:space="preserve"> год</w:t>
            </w:r>
          </w:p>
        </w:tc>
      </w:tr>
      <w:tr w:rsidR="00492302" w:rsidRPr="008F7601" w:rsidTr="005D5E6A">
        <w:trPr>
          <w:trHeight w:val="255"/>
        </w:trPr>
        <w:tc>
          <w:tcPr>
            <w:tcW w:w="5376" w:type="dxa"/>
            <w:tcBorders>
              <w:top w:val="nil"/>
              <w:left w:val="single" w:sz="4" w:space="0" w:color="auto"/>
              <w:bottom w:val="single" w:sz="4" w:space="0" w:color="auto"/>
              <w:right w:val="single" w:sz="4" w:space="0" w:color="auto"/>
            </w:tcBorders>
            <w:vAlign w:val="center"/>
          </w:tcPr>
          <w:p w:rsidR="00492302" w:rsidRPr="008F7601" w:rsidRDefault="00492302" w:rsidP="005D5E6A">
            <w:pPr>
              <w:rPr>
                <w:szCs w:val="24"/>
              </w:rPr>
            </w:pPr>
            <w:r w:rsidRPr="008F7601">
              <w:rPr>
                <w:szCs w:val="24"/>
              </w:rPr>
              <w:lastRenderedPageBreak/>
              <w:t>Расходы, всего</w:t>
            </w:r>
          </w:p>
        </w:tc>
        <w:tc>
          <w:tcPr>
            <w:tcW w:w="1571" w:type="dxa"/>
            <w:tcBorders>
              <w:top w:val="nil"/>
              <w:left w:val="nil"/>
              <w:bottom w:val="single" w:sz="4" w:space="0" w:color="auto"/>
              <w:right w:val="single" w:sz="4" w:space="0" w:color="auto"/>
            </w:tcBorders>
            <w:noWrap/>
          </w:tcPr>
          <w:p w:rsidR="00492302" w:rsidRPr="008F7601" w:rsidRDefault="00492302" w:rsidP="005D5E6A">
            <w:pPr>
              <w:jc w:val="center"/>
              <w:rPr>
                <w:szCs w:val="24"/>
              </w:rPr>
            </w:pPr>
            <w:r>
              <w:rPr>
                <w:szCs w:val="24"/>
              </w:rPr>
              <w:t>3750,5</w:t>
            </w:r>
          </w:p>
        </w:tc>
        <w:tc>
          <w:tcPr>
            <w:tcW w:w="1134" w:type="dxa"/>
            <w:tcBorders>
              <w:top w:val="nil"/>
              <w:left w:val="nil"/>
              <w:bottom w:val="single" w:sz="4" w:space="0" w:color="auto"/>
              <w:right w:val="single" w:sz="4" w:space="0" w:color="auto"/>
            </w:tcBorders>
            <w:noWrap/>
            <w:vAlign w:val="center"/>
          </w:tcPr>
          <w:p w:rsidR="00492302" w:rsidRPr="008F7601" w:rsidRDefault="00492302" w:rsidP="005D5E6A">
            <w:pPr>
              <w:jc w:val="center"/>
              <w:rPr>
                <w:szCs w:val="24"/>
              </w:rPr>
            </w:pPr>
            <w:r>
              <w:rPr>
                <w:szCs w:val="24"/>
              </w:rPr>
              <w:t>1837,1</w:t>
            </w:r>
          </w:p>
        </w:tc>
        <w:tc>
          <w:tcPr>
            <w:tcW w:w="1134" w:type="dxa"/>
            <w:tcBorders>
              <w:top w:val="nil"/>
              <w:left w:val="nil"/>
              <w:bottom w:val="single" w:sz="4" w:space="0" w:color="auto"/>
              <w:right w:val="single" w:sz="4" w:space="0" w:color="auto"/>
            </w:tcBorders>
            <w:noWrap/>
          </w:tcPr>
          <w:p w:rsidR="00492302" w:rsidRPr="008F7601" w:rsidRDefault="00492302" w:rsidP="005D5E6A">
            <w:pPr>
              <w:jc w:val="center"/>
              <w:rPr>
                <w:szCs w:val="24"/>
              </w:rPr>
            </w:pPr>
            <w:r>
              <w:rPr>
                <w:szCs w:val="24"/>
              </w:rPr>
              <w:t>1797,2</w:t>
            </w:r>
          </w:p>
        </w:tc>
        <w:tc>
          <w:tcPr>
            <w:tcW w:w="1099" w:type="dxa"/>
            <w:tcBorders>
              <w:top w:val="nil"/>
              <w:left w:val="nil"/>
              <w:bottom w:val="single" w:sz="4" w:space="0" w:color="auto"/>
              <w:right w:val="single" w:sz="4" w:space="0" w:color="auto"/>
            </w:tcBorders>
            <w:noWrap/>
          </w:tcPr>
          <w:p w:rsidR="00492302" w:rsidRPr="008F7601" w:rsidRDefault="00492302" w:rsidP="005D5E6A">
            <w:pPr>
              <w:jc w:val="center"/>
              <w:rPr>
                <w:szCs w:val="24"/>
              </w:rPr>
            </w:pPr>
            <w:r>
              <w:rPr>
                <w:szCs w:val="24"/>
              </w:rPr>
              <w:t>1881,5</w:t>
            </w:r>
          </w:p>
        </w:tc>
      </w:tr>
      <w:tr w:rsidR="00492302" w:rsidRPr="008F7601" w:rsidTr="005D5E6A">
        <w:trPr>
          <w:trHeight w:val="255"/>
        </w:trPr>
        <w:tc>
          <w:tcPr>
            <w:tcW w:w="5376" w:type="dxa"/>
            <w:tcBorders>
              <w:top w:val="nil"/>
              <w:left w:val="single" w:sz="4" w:space="0" w:color="auto"/>
              <w:bottom w:val="single" w:sz="4" w:space="0" w:color="auto"/>
              <w:right w:val="single" w:sz="4" w:space="0" w:color="auto"/>
            </w:tcBorders>
            <w:vAlign w:val="center"/>
          </w:tcPr>
          <w:p w:rsidR="00492302" w:rsidRPr="008F7601" w:rsidRDefault="00492302" w:rsidP="005D5E6A">
            <w:pPr>
              <w:rPr>
                <w:szCs w:val="24"/>
              </w:rPr>
            </w:pPr>
            <w:r w:rsidRPr="008F7601">
              <w:rPr>
                <w:szCs w:val="24"/>
              </w:rPr>
              <w:t>в том числе:</w:t>
            </w:r>
          </w:p>
        </w:tc>
        <w:tc>
          <w:tcPr>
            <w:tcW w:w="1571"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p>
        </w:tc>
        <w:tc>
          <w:tcPr>
            <w:tcW w:w="1134"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p>
        </w:tc>
        <w:tc>
          <w:tcPr>
            <w:tcW w:w="1134"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p>
        </w:tc>
        <w:tc>
          <w:tcPr>
            <w:tcW w:w="1099"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p>
        </w:tc>
      </w:tr>
      <w:tr w:rsidR="00492302" w:rsidRPr="008F7601" w:rsidTr="005D5E6A">
        <w:trPr>
          <w:trHeight w:val="510"/>
        </w:trPr>
        <w:tc>
          <w:tcPr>
            <w:tcW w:w="5376" w:type="dxa"/>
            <w:tcBorders>
              <w:top w:val="nil"/>
              <w:left w:val="single" w:sz="4" w:space="0" w:color="auto"/>
              <w:bottom w:val="single" w:sz="4" w:space="0" w:color="auto"/>
              <w:right w:val="single" w:sz="4" w:space="0" w:color="auto"/>
            </w:tcBorders>
            <w:vAlign w:val="center"/>
          </w:tcPr>
          <w:p w:rsidR="00492302" w:rsidRPr="008F7601" w:rsidRDefault="00492302" w:rsidP="005D5E6A">
            <w:pPr>
              <w:rPr>
                <w:szCs w:val="24"/>
              </w:rPr>
            </w:pPr>
            <w:r w:rsidRPr="008F7601">
              <w:rPr>
                <w:szCs w:val="24"/>
              </w:rPr>
              <w:t>расходы, формируемые в рамках государственных (муниципальных) программ</w:t>
            </w:r>
          </w:p>
        </w:tc>
        <w:tc>
          <w:tcPr>
            <w:tcW w:w="1571"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3380,5</w:t>
            </w:r>
          </w:p>
        </w:tc>
        <w:tc>
          <w:tcPr>
            <w:tcW w:w="1134"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1727,1</w:t>
            </w:r>
          </w:p>
        </w:tc>
        <w:tc>
          <w:tcPr>
            <w:tcW w:w="1134"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1684,2</w:t>
            </w:r>
          </w:p>
        </w:tc>
        <w:tc>
          <w:tcPr>
            <w:tcW w:w="1099"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1765,3</w:t>
            </w:r>
          </w:p>
        </w:tc>
      </w:tr>
      <w:tr w:rsidR="00492302" w:rsidRPr="008F7601" w:rsidTr="005D5E6A">
        <w:trPr>
          <w:trHeight w:val="255"/>
        </w:trPr>
        <w:tc>
          <w:tcPr>
            <w:tcW w:w="5376" w:type="dxa"/>
            <w:tcBorders>
              <w:top w:val="nil"/>
              <w:left w:val="single" w:sz="4" w:space="0" w:color="auto"/>
              <w:bottom w:val="single" w:sz="4" w:space="0" w:color="auto"/>
              <w:right w:val="single" w:sz="4" w:space="0" w:color="auto"/>
            </w:tcBorders>
            <w:vAlign w:val="center"/>
          </w:tcPr>
          <w:p w:rsidR="00492302" w:rsidRPr="008F7601" w:rsidRDefault="00492302" w:rsidP="005D5E6A">
            <w:pPr>
              <w:rPr>
                <w:szCs w:val="24"/>
              </w:rPr>
            </w:pPr>
            <w:r w:rsidRPr="008F7601">
              <w:rPr>
                <w:szCs w:val="24"/>
              </w:rPr>
              <w:t>непрограммные расходы</w:t>
            </w:r>
          </w:p>
        </w:tc>
        <w:tc>
          <w:tcPr>
            <w:tcW w:w="1571"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370,0</w:t>
            </w:r>
          </w:p>
        </w:tc>
        <w:tc>
          <w:tcPr>
            <w:tcW w:w="1134"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110,0</w:t>
            </w:r>
          </w:p>
        </w:tc>
        <w:tc>
          <w:tcPr>
            <w:tcW w:w="1134"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113,0</w:t>
            </w:r>
          </w:p>
        </w:tc>
        <w:tc>
          <w:tcPr>
            <w:tcW w:w="1099"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116,2</w:t>
            </w:r>
          </w:p>
        </w:tc>
      </w:tr>
      <w:tr w:rsidR="00492302" w:rsidRPr="008F7601" w:rsidTr="005D5E6A">
        <w:trPr>
          <w:trHeight w:val="556"/>
        </w:trPr>
        <w:tc>
          <w:tcPr>
            <w:tcW w:w="5376" w:type="dxa"/>
            <w:tcBorders>
              <w:top w:val="nil"/>
              <w:left w:val="single" w:sz="4" w:space="0" w:color="auto"/>
              <w:bottom w:val="single" w:sz="4" w:space="0" w:color="auto"/>
              <w:right w:val="single" w:sz="4" w:space="0" w:color="auto"/>
            </w:tcBorders>
            <w:vAlign w:val="center"/>
          </w:tcPr>
          <w:p w:rsidR="00492302" w:rsidRPr="008F7601" w:rsidRDefault="00492302" w:rsidP="005D5E6A">
            <w:pPr>
              <w:rPr>
                <w:szCs w:val="24"/>
              </w:rPr>
            </w:pPr>
            <w:r w:rsidRPr="008F7601">
              <w:rPr>
                <w:szCs w:val="24"/>
              </w:rPr>
              <w:t>Удельный вес расходов, формируемых в рамках государственных (муниципальных) программ в общем объеме расходов, %</w:t>
            </w:r>
          </w:p>
        </w:tc>
        <w:tc>
          <w:tcPr>
            <w:tcW w:w="1571"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90,1</w:t>
            </w:r>
          </w:p>
        </w:tc>
        <w:tc>
          <w:tcPr>
            <w:tcW w:w="1134"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94,0</w:t>
            </w:r>
          </w:p>
        </w:tc>
        <w:tc>
          <w:tcPr>
            <w:tcW w:w="1134"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93,7</w:t>
            </w:r>
          </w:p>
        </w:tc>
        <w:tc>
          <w:tcPr>
            <w:tcW w:w="1099" w:type="dxa"/>
            <w:tcBorders>
              <w:top w:val="nil"/>
              <w:left w:val="nil"/>
              <w:bottom w:val="single" w:sz="4" w:space="0" w:color="auto"/>
              <w:right w:val="single" w:sz="4" w:space="0" w:color="auto"/>
            </w:tcBorders>
            <w:noWrap/>
            <w:vAlign w:val="bottom"/>
          </w:tcPr>
          <w:p w:rsidR="00492302" w:rsidRPr="008F7601" w:rsidRDefault="00492302" w:rsidP="005D5E6A">
            <w:pPr>
              <w:jc w:val="center"/>
              <w:rPr>
                <w:szCs w:val="24"/>
              </w:rPr>
            </w:pPr>
            <w:r>
              <w:rPr>
                <w:szCs w:val="24"/>
              </w:rPr>
              <w:t>93,8</w:t>
            </w:r>
          </w:p>
        </w:tc>
      </w:tr>
    </w:tbl>
    <w:p w:rsidR="00492302" w:rsidRPr="000E3E72" w:rsidRDefault="00492302" w:rsidP="00492302">
      <w:pPr>
        <w:ind w:firstLine="720"/>
        <w:jc w:val="both"/>
        <w:rPr>
          <w:sz w:val="26"/>
          <w:szCs w:val="26"/>
        </w:rPr>
      </w:pPr>
    </w:p>
    <w:p w:rsidR="00492302" w:rsidRPr="000E3E72" w:rsidRDefault="00492302" w:rsidP="00492302">
      <w:pPr>
        <w:ind w:left="-709" w:firstLine="709"/>
        <w:jc w:val="both"/>
        <w:rPr>
          <w:b/>
          <w:bCs/>
        </w:rPr>
      </w:pPr>
      <w:r w:rsidRPr="000E3E72">
        <w:rPr>
          <w:b/>
          <w:bCs/>
        </w:rPr>
        <w:t>Раздел 01 «Общегосударственные вопросы»</w:t>
      </w:r>
    </w:p>
    <w:p w:rsidR="00492302" w:rsidRPr="000E3E72" w:rsidRDefault="00492302" w:rsidP="00492302">
      <w:pPr>
        <w:ind w:left="-709" w:firstLine="709"/>
        <w:jc w:val="both"/>
      </w:pPr>
    </w:p>
    <w:p w:rsidR="00492302" w:rsidRDefault="00492302" w:rsidP="00492302">
      <w:pPr>
        <w:ind w:left="-709" w:firstLine="709"/>
        <w:jc w:val="both"/>
      </w:pPr>
      <w:r w:rsidRPr="000E3E72">
        <w:t>Бюджетные ассигнования бюджета Медаевского сельского поселения по данному разделу характеризуются следующими данными (таблица 4):</w:t>
      </w:r>
    </w:p>
    <w:p w:rsidR="00492302" w:rsidRPr="000E3E72" w:rsidRDefault="00492302" w:rsidP="00492302">
      <w:pPr>
        <w:ind w:firstLine="720"/>
        <w:jc w:val="right"/>
      </w:pPr>
      <w:r w:rsidRPr="000E3E72">
        <w:t>Таблица 4</w: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46"/>
        <w:gridCol w:w="1701"/>
        <w:gridCol w:w="1134"/>
        <w:gridCol w:w="1134"/>
        <w:gridCol w:w="1099"/>
      </w:tblGrid>
      <w:tr w:rsidR="00492302" w:rsidRPr="003174DC" w:rsidTr="005D5E6A">
        <w:trPr>
          <w:trHeight w:val="213"/>
        </w:trPr>
        <w:tc>
          <w:tcPr>
            <w:tcW w:w="5246" w:type="dxa"/>
            <w:vMerge w:val="restart"/>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both"/>
              <w:rPr>
                <w:szCs w:val="24"/>
              </w:rPr>
            </w:pPr>
          </w:p>
        </w:tc>
        <w:tc>
          <w:tcPr>
            <w:tcW w:w="1701" w:type="dxa"/>
            <w:vMerge w:val="restart"/>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b/>
                <w:bCs/>
                <w:szCs w:val="24"/>
              </w:rPr>
            </w:pPr>
            <w:r>
              <w:rPr>
                <w:b/>
                <w:bCs/>
                <w:szCs w:val="24"/>
              </w:rPr>
              <w:t>2021</w:t>
            </w:r>
            <w:r w:rsidRPr="003174DC">
              <w:rPr>
                <w:b/>
                <w:bCs/>
                <w:szCs w:val="24"/>
              </w:rPr>
              <w:t xml:space="preserve"> год (Ожидаемое)</w:t>
            </w:r>
          </w:p>
        </w:tc>
        <w:tc>
          <w:tcPr>
            <w:tcW w:w="3367" w:type="dxa"/>
            <w:gridSpan w:val="3"/>
            <w:tcBorders>
              <w:top w:val="single" w:sz="4" w:space="0" w:color="auto"/>
              <w:left w:val="single" w:sz="4" w:space="0" w:color="auto"/>
              <w:bottom w:val="single" w:sz="4" w:space="0" w:color="auto"/>
              <w:right w:val="single" w:sz="4" w:space="0" w:color="auto"/>
            </w:tcBorders>
            <w:vAlign w:val="center"/>
          </w:tcPr>
          <w:p w:rsidR="00492302" w:rsidRPr="003174DC" w:rsidRDefault="00492302" w:rsidP="005D5E6A">
            <w:pPr>
              <w:pStyle w:val="af9"/>
              <w:widowControl w:val="0"/>
              <w:tabs>
                <w:tab w:val="num" w:pos="0"/>
              </w:tabs>
              <w:jc w:val="center"/>
            </w:pPr>
            <w:r w:rsidRPr="003174DC">
              <w:t>Проект</w:t>
            </w:r>
          </w:p>
        </w:tc>
      </w:tr>
      <w:tr w:rsidR="00492302" w:rsidRPr="003174DC" w:rsidTr="005D5E6A">
        <w:trPr>
          <w:trHeight w:val="347"/>
        </w:trPr>
        <w:tc>
          <w:tcPr>
            <w:tcW w:w="5246" w:type="dxa"/>
            <w:vMerge/>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both"/>
              <w:rPr>
                <w:szCs w:val="24"/>
              </w:rPr>
            </w:pPr>
          </w:p>
        </w:tc>
        <w:tc>
          <w:tcPr>
            <w:tcW w:w="1701" w:type="dxa"/>
            <w:vMerge/>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b/>
                <w:bCs/>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92302" w:rsidRPr="003174DC" w:rsidRDefault="00492302" w:rsidP="005D5E6A">
            <w:pPr>
              <w:jc w:val="center"/>
              <w:rPr>
                <w:szCs w:val="24"/>
              </w:rPr>
            </w:pPr>
            <w:r>
              <w:rPr>
                <w:szCs w:val="24"/>
              </w:rPr>
              <w:t>2022</w:t>
            </w:r>
            <w:r w:rsidRPr="003174DC">
              <w:rPr>
                <w:szCs w:val="24"/>
              </w:rPr>
              <w:t xml:space="preserve"> год</w:t>
            </w:r>
          </w:p>
        </w:tc>
        <w:tc>
          <w:tcPr>
            <w:tcW w:w="1134" w:type="dxa"/>
            <w:tcBorders>
              <w:top w:val="single" w:sz="4" w:space="0" w:color="auto"/>
              <w:left w:val="single" w:sz="4" w:space="0" w:color="auto"/>
              <w:bottom w:val="single" w:sz="4" w:space="0" w:color="auto"/>
              <w:right w:val="single" w:sz="4" w:space="0" w:color="auto"/>
            </w:tcBorders>
            <w:vAlign w:val="center"/>
          </w:tcPr>
          <w:p w:rsidR="00492302" w:rsidRPr="003174DC" w:rsidRDefault="00492302" w:rsidP="005D5E6A">
            <w:pPr>
              <w:jc w:val="center"/>
              <w:rPr>
                <w:szCs w:val="24"/>
              </w:rPr>
            </w:pPr>
            <w:r>
              <w:rPr>
                <w:szCs w:val="24"/>
              </w:rPr>
              <w:t>2023</w:t>
            </w:r>
            <w:r w:rsidRPr="003174DC">
              <w:rPr>
                <w:szCs w:val="24"/>
              </w:rPr>
              <w:t xml:space="preserve"> год</w:t>
            </w:r>
          </w:p>
        </w:tc>
        <w:tc>
          <w:tcPr>
            <w:tcW w:w="1099" w:type="dxa"/>
            <w:tcBorders>
              <w:top w:val="single" w:sz="4" w:space="0" w:color="auto"/>
              <w:left w:val="single" w:sz="4" w:space="0" w:color="auto"/>
              <w:bottom w:val="single" w:sz="4" w:space="0" w:color="auto"/>
              <w:right w:val="single" w:sz="4" w:space="0" w:color="auto"/>
            </w:tcBorders>
            <w:vAlign w:val="center"/>
          </w:tcPr>
          <w:p w:rsidR="00492302" w:rsidRPr="003174DC" w:rsidRDefault="00492302" w:rsidP="005D5E6A">
            <w:pPr>
              <w:jc w:val="center"/>
              <w:rPr>
                <w:szCs w:val="24"/>
              </w:rPr>
            </w:pPr>
            <w:r>
              <w:rPr>
                <w:szCs w:val="24"/>
              </w:rPr>
              <w:t>2024</w:t>
            </w:r>
            <w:r w:rsidRPr="003174DC">
              <w:rPr>
                <w:szCs w:val="24"/>
              </w:rPr>
              <w:t xml:space="preserve"> год</w:t>
            </w:r>
          </w:p>
        </w:tc>
      </w:tr>
      <w:tr w:rsidR="00492302" w:rsidRPr="003174DC" w:rsidTr="005D5E6A">
        <w:trPr>
          <w:trHeight w:val="340"/>
        </w:trPr>
        <w:tc>
          <w:tcPr>
            <w:tcW w:w="5246"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both"/>
              <w:rPr>
                <w:szCs w:val="24"/>
              </w:rPr>
            </w:pPr>
            <w:r w:rsidRPr="003174DC">
              <w:rPr>
                <w:szCs w:val="24"/>
              </w:rPr>
              <w:t>Общий объем, тыс. рублей</w:t>
            </w:r>
          </w:p>
        </w:tc>
        <w:tc>
          <w:tcPr>
            <w:tcW w:w="1701"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1036,0</w:t>
            </w:r>
          </w:p>
        </w:tc>
        <w:tc>
          <w:tcPr>
            <w:tcW w:w="1134" w:type="dxa"/>
            <w:tcBorders>
              <w:top w:val="single" w:sz="4" w:space="0" w:color="auto"/>
              <w:left w:val="single" w:sz="4" w:space="0" w:color="auto"/>
              <w:bottom w:val="single" w:sz="4" w:space="0" w:color="auto"/>
              <w:right w:val="single" w:sz="4" w:space="0" w:color="auto"/>
            </w:tcBorders>
            <w:vAlign w:val="center"/>
          </w:tcPr>
          <w:p w:rsidR="00492302" w:rsidRPr="008F7601" w:rsidRDefault="00492302" w:rsidP="005D5E6A">
            <w:pPr>
              <w:jc w:val="center"/>
              <w:rPr>
                <w:szCs w:val="24"/>
              </w:rPr>
            </w:pPr>
            <w:r>
              <w:rPr>
                <w:szCs w:val="24"/>
              </w:rPr>
              <w:t>954,7</w:t>
            </w:r>
          </w:p>
        </w:tc>
        <w:tc>
          <w:tcPr>
            <w:tcW w:w="1134"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894,6</w:t>
            </w:r>
          </w:p>
        </w:tc>
        <w:tc>
          <w:tcPr>
            <w:tcW w:w="1099" w:type="dxa"/>
            <w:tcBorders>
              <w:top w:val="single" w:sz="4" w:space="0" w:color="auto"/>
              <w:left w:val="single" w:sz="4" w:space="0" w:color="auto"/>
              <w:bottom w:val="single" w:sz="4" w:space="0" w:color="auto"/>
              <w:right w:val="single" w:sz="4" w:space="0" w:color="auto"/>
            </w:tcBorders>
          </w:tcPr>
          <w:p w:rsidR="00492302" w:rsidRPr="008F7601" w:rsidRDefault="00492302" w:rsidP="005D5E6A">
            <w:pPr>
              <w:jc w:val="center"/>
              <w:rPr>
                <w:szCs w:val="24"/>
              </w:rPr>
            </w:pPr>
            <w:r>
              <w:rPr>
                <w:szCs w:val="24"/>
              </w:rPr>
              <w:t>936,7</w:t>
            </w:r>
          </w:p>
        </w:tc>
      </w:tr>
      <w:tr w:rsidR="00492302" w:rsidRPr="003174DC" w:rsidTr="005D5E6A">
        <w:trPr>
          <w:trHeight w:val="345"/>
        </w:trPr>
        <w:tc>
          <w:tcPr>
            <w:tcW w:w="5246"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both"/>
              <w:rPr>
                <w:szCs w:val="24"/>
              </w:rPr>
            </w:pPr>
            <w:r w:rsidRPr="003174DC">
              <w:rPr>
                <w:szCs w:val="24"/>
              </w:rPr>
              <w:t>Доля в бюджетных ассигнованиях бюджета</w:t>
            </w:r>
            <w:r>
              <w:rPr>
                <w:szCs w:val="24"/>
              </w:rPr>
              <w:t xml:space="preserve"> поселения</w:t>
            </w:r>
            <w:r w:rsidRPr="003174DC">
              <w:rPr>
                <w:szCs w:val="24"/>
              </w:rPr>
              <w:t>, %</w:t>
            </w:r>
          </w:p>
        </w:tc>
        <w:tc>
          <w:tcPr>
            <w:tcW w:w="1701"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27,6</w:t>
            </w:r>
          </w:p>
        </w:tc>
        <w:tc>
          <w:tcPr>
            <w:tcW w:w="1134"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52,0</w:t>
            </w:r>
          </w:p>
        </w:tc>
        <w:tc>
          <w:tcPr>
            <w:tcW w:w="1134"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49,8</w:t>
            </w:r>
          </w:p>
        </w:tc>
        <w:tc>
          <w:tcPr>
            <w:tcW w:w="1099"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49,8</w:t>
            </w:r>
          </w:p>
        </w:tc>
      </w:tr>
      <w:tr w:rsidR="00492302" w:rsidRPr="003174DC" w:rsidTr="005D5E6A">
        <w:trPr>
          <w:trHeight w:val="180"/>
        </w:trPr>
        <w:tc>
          <w:tcPr>
            <w:tcW w:w="5246"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both"/>
              <w:rPr>
                <w:szCs w:val="24"/>
              </w:rPr>
            </w:pPr>
            <w:r w:rsidRPr="003174DC">
              <w:rPr>
                <w:szCs w:val="24"/>
              </w:rPr>
              <w:t xml:space="preserve">Прирост (снижение) к </w:t>
            </w:r>
            <w:r>
              <w:rPr>
                <w:szCs w:val="24"/>
              </w:rPr>
              <w:t>2021</w:t>
            </w:r>
            <w:r w:rsidRPr="003174DC">
              <w:rPr>
                <w:szCs w:val="24"/>
              </w:rPr>
              <w:t xml:space="preserve"> году, тыс.</w:t>
            </w:r>
            <w:r>
              <w:rPr>
                <w:szCs w:val="24"/>
              </w:rPr>
              <w:t xml:space="preserve"> </w:t>
            </w:r>
            <w:r w:rsidRPr="003174DC">
              <w:rPr>
                <w:szCs w:val="24"/>
              </w:rPr>
              <w:t>рублей</w:t>
            </w:r>
          </w:p>
        </w:tc>
        <w:tc>
          <w:tcPr>
            <w:tcW w:w="1701"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sidRPr="003174DC">
              <w:rPr>
                <w:szCs w:val="24"/>
              </w:rPr>
              <w:t>-</w:t>
            </w:r>
          </w:p>
        </w:tc>
        <w:tc>
          <w:tcPr>
            <w:tcW w:w="1134"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-81,3</w:t>
            </w:r>
          </w:p>
        </w:tc>
        <w:tc>
          <w:tcPr>
            <w:tcW w:w="1134"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-141,4</w:t>
            </w:r>
          </w:p>
        </w:tc>
        <w:tc>
          <w:tcPr>
            <w:tcW w:w="1099"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-99,3</w:t>
            </w:r>
          </w:p>
        </w:tc>
      </w:tr>
      <w:tr w:rsidR="00492302" w:rsidRPr="003174DC" w:rsidTr="005D5E6A">
        <w:trPr>
          <w:trHeight w:val="180"/>
        </w:trPr>
        <w:tc>
          <w:tcPr>
            <w:tcW w:w="5246"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both"/>
              <w:rPr>
                <w:szCs w:val="24"/>
              </w:rPr>
            </w:pPr>
            <w:r w:rsidRPr="003174DC">
              <w:rPr>
                <w:szCs w:val="24"/>
              </w:rPr>
              <w:t xml:space="preserve">Рост (снижение) к уровню </w:t>
            </w:r>
            <w:r>
              <w:rPr>
                <w:szCs w:val="24"/>
              </w:rPr>
              <w:t>2021</w:t>
            </w:r>
            <w:r w:rsidRPr="003174DC">
              <w:rPr>
                <w:szCs w:val="24"/>
              </w:rPr>
              <w:t xml:space="preserve"> года, %</w:t>
            </w:r>
          </w:p>
        </w:tc>
        <w:tc>
          <w:tcPr>
            <w:tcW w:w="1701"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sidRPr="003174DC">
              <w:rPr>
                <w:szCs w:val="24"/>
              </w:rPr>
              <w:t>-</w:t>
            </w:r>
          </w:p>
        </w:tc>
        <w:tc>
          <w:tcPr>
            <w:tcW w:w="1134"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-7,8</w:t>
            </w:r>
          </w:p>
        </w:tc>
        <w:tc>
          <w:tcPr>
            <w:tcW w:w="1134"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-13,6</w:t>
            </w:r>
          </w:p>
        </w:tc>
        <w:tc>
          <w:tcPr>
            <w:tcW w:w="1099" w:type="dxa"/>
            <w:tcBorders>
              <w:top w:val="single" w:sz="4" w:space="0" w:color="auto"/>
              <w:left w:val="single" w:sz="4" w:space="0" w:color="auto"/>
              <w:bottom w:val="single" w:sz="4" w:space="0" w:color="auto"/>
              <w:right w:val="single" w:sz="4" w:space="0" w:color="auto"/>
            </w:tcBorders>
          </w:tcPr>
          <w:p w:rsidR="00492302" w:rsidRPr="003174DC" w:rsidRDefault="00492302" w:rsidP="005D5E6A">
            <w:pPr>
              <w:jc w:val="center"/>
              <w:rPr>
                <w:szCs w:val="24"/>
              </w:rPr>
            </w:pPr>
            <w:r>
              <w:rPr>
                <w:szCs w:val="24"/>
              </w:rPr>
              <w:t>-9,5</w:t>
            </w:r>
          </w:p>
        </w:tc>
      </w:tr>
    </w:tbl>
    <w:p w:rsidR="00492302" w:rsidRPr="000E3E72" w:rsidRDefault="00492302" w:rsidP="00492302">
      <w:pPr>
        <w:ind w:left="-709" w:firstLine="709"/>
        <w:jc w:val="both"/>
        <w:rPr>
          <w:b/>
          <w:bCs/>
        </w:rPr>
      </w:pPr>
    </w:p>
    <w:p w:rsidR="00492302" w:rsidRPr="000E3E72" w:rsidRDefault="00492302" w:rsidP="00492302">
      <w:pPr>
        <w:ind w:left="-709" w:firstLine="709"/>
        <w:jc w:val="both"/>
        <w:rPr>
          <w:b/>
          <w:bCs/>
        </w:rPr>
      </w:pPr>
      <w:r w:rsidRPr="000E3E72">
        <w:rPr>
          <w:b/>
          <w:bCs/>
        </w:rPr>
        <w:t>Подраздел 0102 «Функционирование высшего должностного лица субъекта Российской Федерации и муниципального образования»</w:t>
      </w:r>
    </w:p>
    <w:p w:rsidR="00492302" w:rsidRPr="000E3E72" w:rsidRDefault="00492302" w:rsidP="00492302">
      <w:pPr>
        <w:ind w:left="-709" w:firstLine="709"/>
        <w:jc w:val="both"/>
        <w:rPr>
          <w:b/>
          <w:bCs/>
        </w:rPr>
      </w:pPr>
    </w:p>
    <w:p w:rsidR="00492302" w:rsidRPr="000E3E72" w:rsidRDefault="00492302" w:rsidP="00492302">
      <w:pPr>
        <w:ind w:left="-709" w:firstLine="709"/>
        <w:jc w:val="both"/>
      </w:pPr>
      <w:r w:rsidRPr="000E3E72">
        <w:t xml:space="preserve">По данному подразделу предусматриваются бюджетные ассигнования на выплаты по оплате труда высшего должностного лица муниципального образования в </w:t>
      </w:r>
      <w:r>
        <w:t>2022</w:t>
      </w:r>
      <w:r w:rsidRPr="000E3E72">
        <w:t xml:space="preserve"> году в сумме </w:t>
      </w:r>
      <w:r>
        <w:t>331,4</w:t>
      </w:r>
      <w:r w:rsidRPr="000E3E72">
        <w:t xml:space="preserve"> тыс.</w:t>
      </w:r>
      <w:r>
        <w:t xml:space="preserve"> </w:t>
      </w:r>
      <w:r w:rsidRPr="000E3E72">
        <w:t xml:space="preserve">рублей, в </w:t>
      </w:r>
      <w:r>
        <w:t>2023</w:t>
      </w:r>
      <w:r w:rsidRPr="000E3E72">
        <w:t xml:space="preserve"> году – </w:t>
      </w:r>
      <w:r>
        <w:t>304,3</w:t>
      </w:r>
      <w:r w:rsidRPr="000E3E72">
        <w:t xml:space="preserve"> тыс.</w:t>
      </w:r>
      <w:r>
        <w:t xml:space="preserve"> </w:t>
      </w:r>
      <w:r w:rsidRPr="000E3E72">
        <w:t xml:space="preserve">рублей, в </w:t>
      </w:r>
      <w:r>
        <w:t>2024</w:t>
      </w:r>
      <w:r w:rsidRPr="000E3E72">
        <w:t xml:space="preserve"> году – </w:t>
      </w:r>
      <w:r>
        <w:t>326,1</w:t>
      </w:r>
      <w:r w:rsidRPr="000E3E72">
        <w:t xml:space="preserve"> тыс.</w:t>
      </w:r>
      <w:r>
        <w:t xml:space="preserve"> </w:t>
      </w:r>
      <w:r w:rsidRPr="000E3E72">
        <w:t>рублей.</w:t>
      </w:r>
    </w:p>
    <w:p w:rsidR="00492302" w:rsidRPr="000E3E72" w:rsidRDefault="00492302" w:rsidP="00492302">
      <w:pPr>
        <w:ind w:left="-709" w:firstLine="709"/>
        <w:jc w:val="both"/>
      </w:pPr>
    </w:p>
    <w:p w:rsidR="00492302" w:rsidRPr="000E3E72" w:rsidRDefault="00492302" w:rsidP="00492302">
      <w:pPr>
        <w:ind w:left="-709" w:firstLine="709"/>
        <w:jc w:val="both"/>
        <w:rPr>
          <w:b/>
          <w:bCs/>
        </w:rPr>
      </w:pPr>
      <w:r w:rsidRPr="000E3E72">
        <w:rPr>
          <w:b/>
          <w:bCs/>
        </w:rPr>
        <w:t>Подраздел 0104 «Функционирование Правительства РФ, высших исполнительных органов государственной власти субъектов РФ, местных администраций»</w:t>
      </w:r>
    </w:p>
    <w:p w:rsidR="00492302" w:rsidRPr="000E3E72" w:rsidRDefault="00492302" w:rsidP="00492302">
      <w:pPr>
        <w:ind w:left="-709" w:firstLine="709"/>
        <w:jc w:val="both"/>
        <w:rPr>
          <w:b/>
          <w:bCs/>
        </w:rPr>
      </w:pPr>
    </w:p>
    <w:p w:rsidR="00492302" w:rsidRPr="000E3E72" w:rsidRDefault="00492302" w:rsidP="00492302">
      <w:pPr>
        <w:ind w:left="-709" w:firstLine="709"/>
        <w:jc w:val="both"/>
      </w:pPr>
      <w:r w:rsidRPr="000E3E72">
        <w:lastRenderedPageBreak/>
        <w:t xml:space="preserve">По данному подразделу предусматриваются бюджетные ассигнования на финансовое обеспечение деятельности органов местного самоуправления Медаевского сельского поселения в </w:t>
      </w:r>
      <w:r>
        <w:t>2022</w:t>
      </w:r>
      <w:r w:rsidRPr="000E3E72">
        <w:t xml:space="preserve"> году в сумме </w:t>
      </w:r>
      <w:r>
        <w:t>596,7</w:t>
      </w:r>
      <w:r w:rsidRPr="000E3E72">
        <w:t xml:space="preserve"> тыс.</w:t>
      </w:r>
      <w:r>
        <w:t xml:space="preserve"> </w:t>
      </w:r>
      <w:r w:rsidRPr="000E3E72">
        <w:t xml:space="preserve">рублей, в </w:t>
      </w:r>
      <w:r>
        <w:t>2023</w:t>
      </w:r>
      <w:r w:rsidRPr="000E3E72">
        <w:t xml:space="preserve"> году – </w:t>
      </w:r>
      <w:r>
        <w:t>563,4</w:t>
      </w:r>
      <w:r w:rsidRPr="000E3E72">
        <w:t xml:space="preserve"> тыс.</w:t>
      </w:r>
      <w:r>
        <w:t xml:space="preserve"> </w:t>
      </w:r>
      <w:r w:rsidRPr="000E3E72">
        <w:t xml:space="preserve">рублей, в </w:t>
      </w:r>
      <w:r>
        <w:t>2024</w:t>
      </w:r>
      <w:r w:rsidRPr="000E3E72">
        <w:t xml:space="preserve"> году – </w:t>
      </w:r>
      <w:r>
        <w:t>583,7</w:t>
      </w:r>
      <w:r w:rsidRPr="000E3E72">
        <w:t xml:space="preserve"> тыс.</w:t>
      </w:r>
      <w:r>
        <w:t xml:space="preserve"> </w:t>
      </w:r>
      <w:r w:rsidRPr="000E3E72">
        <w:t>рублей.</w:t>
      </w:r>
    </w:p>
    <w:p w:rsidR="00492302" w:rsidRPr="000E3E72" w:rsidRDefault="00492302" w:rsidP="00492302">
      <w:pPr>
        <w:ind w:left="-709" w:firstLine="709"/>
        <w:jc w:val="both"/>
      </w:pPr>
      <w:r w:rsidRPr="000E3E72">
        <w:t>Также по данному подразделу предусматривается расходы на осуществление переданных полномочий:</w:t>
      </w:r>
    </w:p>
    <w:p w:rsidR="00492302" w:rsidRPr="000E3E72" w:rsidRDefault="00492302" w:rsidP="00492302">
      <w:pPr>
        <w:ind w:left="-709" w:firstLine="709"/>
        <w:jc w:val="both"/>
      </w:pPr>
      <w:r w:rsidRPr="000E3E72">
        <w:t xml:space="preserve">по осуществлению мероприятий по обеспечению безопасности людей на водных объектах, охране их жизни и здоровья в сумме </w:t>
      </w:r>
      <w:r>
        <w:t>6,4</w:t>
      </w:r>
      <w:r w:rsidRPr="000E3E72">
        <w:t xml:space="preserve"> тыс.</w:t>
      </w:r>
      <w:r>
        <w:t xml:space="preserve"> </w:t>
      </w:r>
      <w:r w:rsidRPr="000E3E72">
        <w:t>рублей ежегодно;</w:t>
      </w:r>
    </w:p>
    <w:p w:rsidR="00492302" w:rsidRPr="000E3E72" w:rsidRDefault="00492302" w:rsidP="00492302">
      <w:pPr>
        <w:ind w:left="-709" w:firstLine="709"/>
        <w:jc w:val="both"/>
      </w:pPr>
      <w:r w:rsidRPr="000E3E72">
        <w:t xml:space="preserve">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в сумме </w:t>
      </w:r>
      <w:r>
        <w:t>6,4</w:t>
      </w:r>
      <w:r w:rsidRPr="000E3E72">
        <w:t xml:space="preserve"> тыс.</w:t>
      </w:r>
      <w:r>
        <w:t xml:space="preserve"> </w:t>
      </w:r>
      <w:r w:rsidRPr="000E3E72">
        <w:t>рублей ежегодно;</w:t>
      </w:r>
    </w:p>
    <w:p w:rsidR="00492302" w:rsidRPr="000E3E72" w:rsidRDefault="00492302" w:rsidP="00492302">
      <w:pPr>
        <w:ind w:left="-709" w:firstLine="709"/>
        <w:jc w:val="both"/>
      </w:pPr>
      <w:r w:rsidRPr="000E3E72">
        <w:t xml:space="preserve">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в сумме </w:t>
      </w:r>
      <w:r>
        <w:t>6,4</w:t>
      </w:r>
      <w:r w:rsidRPr="000E3E72">
        <w:t xml:space="preserve"> тыс.</w:t>
      </w:r>
      <w:r>
        <w:t xml:space="preserve"> </w:t>
      </w:r>
      <w:r w:rsidRPr="000E3E72">
        <w:t>рублей ежегодно;</w:t>
      </w:r>
    </w:p>
    <w:p w:rsidR="00492302" w:rsidRPr="000E3E72" w:rsidRDefault="00492302" w:rsidP="00492302">
      <w:pPr>
        <w:ind w:left="-709" w:firstLine="709"/>
        <w:jc w:val="both"/>
      </w:pPr>
      <w:r w:rsidRPr="000E3E72">
        <w:t>по определению перечня должностных лиц, уполномоченных составлять протоколы об административных правонарушениях в сумме 0,</w:t>
      </w:r>
      <w:r>
        <w:t>2</w:t>
      </w:r>
      <w:r w:rsidRPr="000E3E72">
        <w:t xml:space="preserve"> тыс.</w:t>
      </w:r>
      <w:r>
        <w:t xml:space="preserve"> </w:t>
      </w:r>
      <w:r w:rsidRPr="000E3E72">
        <w:t>рублей ежегодно.</w:t>
      </w:r>
    </w:p>
    <w:p w:rsidR="00492302" w:rsidRPr="000E3E72" w:rsidRDefault="00492302" w:rsidP="00492302">
      <w:pPr>
        <w:ind w:left="-709" w:firstLine="709"/>
        <w:jc w:val="both"/>
        <w:rPr>
          <w:szCs w:val="24"/>
        </w:rPr>
      </w:pPr>
      <w:r w:rsidRPr="000E3E72">
        <w:rPr>
          <w:szCs w:val="24"/>
        </w:rPr>
        <w:t>А также расходы по предоставлению иных межбюджетных трансфертов бюджету Чамзинского муниципального района на осуществление части переданных полномочий</w:t>
      </w:r>
      <w:r w:rsidRPr="000E3E72">
        <w:rPr>
          <w:bCs/>
          <w:szCs w:val="24"/>
          <w:shd w:val="clear" w:color="auto" w:fill="FFFFFF"/>
        </w:rPr>
        <w:t xml:space="preserve"> по</w:t>
      </w:r>
      <w:r w:rsidRPr="000E3E72">
        <w:rPr>
          <w:b/>
          <w:bCs/>
          <w:szCs w:val="24"/>
          <w:shd w:val="clear" w:color="auto" w:fill="FFFFFF"/>
        </w:rPr>
        <w:t xml:space="preserve"> </w:t>
      </w:r>
      <w:r w:rsidRPr="000E3E72">
        <w:rPr>
          <w:rStyle w:val="FontStyle13"/>
          <w:b w:val="0"/>
          <w:sz w:val="24"/>
          <w:szCs w:val="24"/>
        </w:rPr>
        <w:t xml:space="preserve">вопросам составления проекта бюджета, учета исполнения бюджета, осуществления контроля за его исполнением, составления отчета об исполнении бюджета в </w:t>
      </w:r>
      <w:r>
        <w:rPr>
          <w:rStyle w:val="FontStyle13"/>
          <w:b w:val="0"/>
          <w:sz w:val="24"/>
          <w:szCs w:val="24"/>
        </w:rPr>
        <w:t>2022</w:t>
      </w:r>
      <w:r w:rsidRPr="000E3E72">
        <w:rPr>
          <w:rStyle w:val="FontStyle13"/>
          <w:b w:val="0"/>
          <w:sz w:val="24"/>
          <w:szCs w:val="24"/>
        </w:rPr>
        <w:t xml:space="preserve"> году в сумме </w:t>
      </w:r>
      <w:r>
        <w:rPr>
          <w:rStyle w:val="FontStyle13"/>
          <w:b w:val="0"/>
          <w:sz w:val="24"/>
          <w:szCs w:val="24"/>
        </w:rPr>
        <w:t>6,2</w:t>
      </w:r>
      <w:r w:rsidRPr="000E3E72">
        <w:rPr>
          <w:rStyle w:val="FontStyle13"/>
          <w:b w:val="0"/>
          <w:sz w:val="24"/>
          <w:szCs w:val="24"/>
        </w:rPr>
        <w:t xml:space="preserve"> тыс.</w:t>
      </w:r>
      <w:r>
        <w:rPr>
          <w:rStyle w:val="FontStyle13"/>
          <w:b w:val="0"/>
          <w:sz w:val="24"/>
          <w:szCs w:val="24"/>
        </w:rPr>
        <w:t xml:space="preserve"> </w:t>
      </w:r>
      <w:r w:rsidRPr="000E3E72">
        <w:rPr>
          <w:rStyle w:val="FontStyle13"/>
          <w:b w:val="0"/>
          <w:sz w:val="24"/>
          <w:szCs w:val="24"/>
        </w:rPr>
        <w:t xml:space="preserve">рублей, в </w:t>
      </w:r>
      <w:r>
        <w:rPr>
          <w:rStyle w:val="FontStyle13"/>
          <w:b w:val="0"/>
          <w:sz w:val="24"/>
          <w:szCs w:val="24"/>
        </w:rPr>
        <w:t>2023</w:t>
      </w:r>
      <w:r w:rsidRPr="000E3E72">
        <w:rPr>
          <w:rStyle w:val="FontStyle13"/>
          <w:b w:val="0"/>
          <w:sz w:val="24"/>
          <w:szCs w:val="24"/>
        </w:rPr>
        <w:t xml:space="preserve"> году </w:t>
      </w:r>
      <w:r>
        <w:rPr>
          <w:rStyle w:val="FontStyle13"/>
          <w:b w:val="0"/>
          <w:sz w:val="24"/>
          <w:szCs w:val="24"/>
        </w:rPr>
        <w:t>6,5</w:t>
      </w:r>
      <w:r w:rsidRPr="000E3E72">
        <w:rPr>
          <w:rStyle w:val="FontStyle13"/>
          <w:b w:val="0"/>
          <w:sz w:val="24"/>
          <w:szCs w:val="24"/>
        </w:rPr>
        <w:t xml:space="preserve"> тыс.</w:t>
      </w:r>
      <w:r>
        <w:rPr>
          <w:rStyle w:val="FontStyle13"/>
          <w:b w:val="0"/>
          <w:sz w:val="24"/>
          <w:szCs w:val="24"/>
        </w:rPr>
        <w:t xml:space="preserve"> </w:t>
      </w:r>
      <w:r w:rsidRPr="000E3E72">
        <w:rPr>
          <w:rStyle w:val="FontStyle13"/>
          <w:b w:val="0"/>
          <w:sz w:val="24"/>
          <w:szCs w:val="24"/>
        </w:rPr>
        <w:t xml:space="preserve">рублей, в </w:t>
      </w:r>
      <w:r>
        <w:rPr>
          <w:rStyle w:val="FontStyle13"/>
          <w:b w:val="0"/>
          <w:sz w:val="24"/>
          <w:szCs w:val="24"/>
        </w:rPr>
        <w:t>2024</w:t>
      </w:r>
      <w:r w:rsidRPr="000E3E72">
        <w:rPr>
          <w:rStyle w:val="FontStyle13"/>
          <w:b w:val="0"/>
          <w:sz w:val="24"/>
          <w:szCs w:val="24"/>
        </w:rPr>
        <w:t xml:space="preserve"> году </w:t>
      </w:r>
      <w:r>
        <w:rPr>
          <w:rStyle w:val="FontStyle13"/>
          <w:b w:val="0"/>
          <w:sz w:val="24"/>
          <w:szCs w:val="24"/>
        </w:rPr>
        <w:t xml:space="preserve">6,5 </w:t>
      </w:r>
      <w:r w:rsidRPr="000E3E72">
        <w:rPr>
          <w:rStyle w:val="FontStyle13"/>
          <w:b w:val="0"/>
          <w:sz w:val="24"/>
          <w:szCs w:val="24"/>
        </w:rPr>
        <w:t>тыс.</w:t>
      </w:r>
      <w:r>
        <w:rPr>
          <w:rStyle w:val="FontStyle13"/>
          <w:b w:val="0"/>
          <w:sz w:val="24"/>
          <w:szCs w:val="24"/>
        </w:rPr>
        <w:t xml:space="preserve"> </w:t>
      </w:r>
      <w:r w:rsidRPr="000E3E72">
        <w:rPr>
          <w:rStyle w:val="FontStyle13"/>
          <w:b w:val="0"/>
          <w:sz w:val="24"/>
          <w:szCs w:val="24"/>
        </w:rPr>
        <w:t>рублей.</w:t>
      </w:r>
    </w:p>
    <w:p w:rsidR="00492302" w:rsidRPr="000E3E72" w:rsidRDefault="00492302" w:rsidP="00492302">
      <w:pPr>
        <w:ind w:left="-709" w:firstLine="709"/>
        <w:jc w:val="both"/>
      </w:pPr>
    </w:p>
    <w:p w:rsidR="00492302" w:rsidRPr="000E3E72" w:rsidRDefault="00492302" w:rsidP="00492302">
      <w:pPr>
        <w:ind w:left="-709" w:firstLine="709"/>
        <w:jc w:val="both"/>
        <w:rPr>
          <w:b/>
          <w:bCs/>
        </w:rPr>
      </w:pPr>
      <w:r w:rsidRPr="000E3E72">
        <w:rPr>
          <w:b/>
          <w:bCs/>
        </w:rPr>
        <w:t>Подраздел 0111 «Резервные фонды»</w:t>
      </w:r>
    </w:p>
    <w:p w:rsidR="00492302" w:rsidRPr="000E3E72" w:rsidRDefault="00492302" w:rsidP="00492302">
      <w:pPr>
        <w:ind w:left="-709" w:firstLine="709"/>
        <w:jc w:val="both"/>
        <w:rPr>
          <w:b/>
          <w:bCs/>
        </w:rPr>
      </w:pPr>
    </w:p>
    <w:p w:rsidR="00492302" w:rsidRPr="000E3E72" w:rsidRDefault="00492302" w:rsidP="00492302">
      <w:pPr>
        <w:ind w:left="-709" w:firstLine="709"/>
        <w:jc w:val="both"/>
      </w:pPr>
      <w:r w:rsidRPr="000E3E72">
        <w:t>По данному подразделу предусматриваются бюджетные ассигнования на формирование резервного фонда Главы Администрации Медаевского сельского поселения в сумме 1,0 тыс.</w:t>
      </w:r>
      <w:r>
        <w:t xml:space="preserve"> </w:t>
      </w:r>
      <w:r w:rsidRPr="000E3E72">
        <w:t>рублей ежегодно.</w:t>
      </w:r>
    </w:p>
    <w:p w:rsidR="00492302" w:rsidRPr="000E3E72" w:rsidRDefault="00492302" w:rsidP="00492302">
      <w:pPr>
        <w:ind w:left="-851" w:firstLine="709"/>
        <w:jc w:val="both"/>
      </w:pPr>
    </w:p>
    <w:p w:rsidR="00492302" w:rsidRPr="000E3E72" w:rsidRDefault="00492302" w:rsidP="00492302">
      <w:pPr>
        <w:ind w:left="-851" w:firstLine="709"/>
        <w:jc w:val="both"/>
        <w:rPr>
          <w:b/>
          <w:bCs/>
        </w:rPr>
      </w:pPr>
      <w:r w:rsidRPr="000E3E72">
        <w:rPr>
          <w:b/>
          <w:bCs/>
        </w:rPr>
        <w:t>Раздел 02 «Национальная оборона»</w:t>
      </w:r>
    </w:p>
    <w:p w:rsidR="00492302" w:rsidRPr="000E3E72" w:rsidRDefault="00492302" w:rsidP="00492302">
      <w:pPr>
        <w:ind w:left="-851" w:firstLine="709"/>
        <w:jc w:val="both"/>
        <w:rPr>
          <w:b/>
          <w:bCs/>
        </w:rPr>
      </w:pPr>
      <w:r w:rsidRPr="000E3E72">
        <w:rPr>
          <w:b/>
          <w:bCs/>
        </w:rPr>
        <w:t>Подраздел 0203 "Мобилизационная и вневойсковая подготовка"</w:t>
      </w:r>
    </w:p>
    <w:p w:rsidR="00492302" w:rsidRPr="000E3E72" w:rsidRDefault="00492302" w:rsidP="00492302">
      <w:pPr>
        <w:ind w:left="-851" w:firstLine="709"/>
        <w:jc w:val="both"/>
        <w:rPr>
          <w:sz w:val="28"/>
          <w:szCs w:val="28"/>
        </w:rPr>
      </w:pPr>
    </w:p>
    <w:p w:rsidR="00492302" w:rsidRPr="000E3E72" w:rsidRDefault="00492302" w:rsidP="00492302">
      <w:pPr>
        <w:ind w:left="-709" w:firstLine="709"/>
        <w:jc w:val="both"/>
        <w:rPr>
          <w:szCs w:val="24"/>
        </w:rPr>
      </w:pPr>
      <w:r w:rsidRPr="000E3E72">
        <w:rPr>
          <w:szCs w:val="24"/>
        </w:rPr>
        <w:t xml:space="preserve">По данному подразделу предусматриваются расходы на осуществление государственных полномочий по первичному воинскому учету на территории Медаевского сельского поселения </w:t>
      </w:r>
      <w:r w:rsidRPr="000E3E72">
        <w:rPr>
          <w:rStyle w:val="FontStyle13"/>
          <w:b w:val="0"/>
          <w:sz w:val="24"/>
          <w:szCs w:val="24"/>
        </w:rPr>
        <w:t xml:space="preserve">в </w:t>
      </w:r>
      <w:r>
        <w:rPr>
          <w:rStyle w:val="FontStyle13"/>
          <w:b w:val="0"/>
          <w:sz w:val="24"/>
          <w:szCs w:val="24"/>
        </w:rPr>
        <w:t>2022</w:t>
      </w:r>
      <w:r w:rsidRPr="000E3E72">
        <w:rPr>
          <w:rStyle w:val="FontStyle13"/>
          <w:b w:val="0"/>
          <w:sz w:val="24"/>
          <w:szCs w:val="24"/>
        </w:rPr>
        <w:t xml:space="preserve"> году в сумме </w:t>
      </w:r>
      <w:r>
        <w:rPr>
          <w:rStyle w:val="FontStyle13"/>
          <w:b w:val="0"/>
          <w:sz w:val="24"/>
          <w:szCs w:val="24"/>
        </w:rPr>
        <w:t>89,8</w:t>
      </w:r>
      <w:r w:rsidRPr="000E3E72">
        <w:rPr>
          <w:rStyle w:val="FontStyle13"/>
          <w:b w:val="0"/>
          <w:sz w:val="24"/>
          <w:szCs w:val="24"/>
        </w:rPr>
        <w:t xml:space="preserve"> тыс.</w:t>
      </w:r>
      <w:r>
        <w:rPr>
          <w:rStyle w:val="FontStyle13"/>
          <w:b w:val="0"/>
          <w:sz w:val="24"/>
          <w:szCs w:val="24"/>
        </w:rPr>
        <w:t xml:space="preserve"> </w:t>
      </w:r>
      <w:r w:rsidRPr="000E3E72">
        <w:rPr>
          <w:rStyle w:val="FontStyle13"/>
          <w:b w:val="0"/>
          <w:sz w:val="24"/>
          <w:szCs w:val="24"/>
        </w:rPr>
        <w:t xml:space="preserve">рублей, в </w:t>
      </w:r>
      <w:r>
        <w:rPr>
          <w:rStyle w:val="FontStyle13"/>
          <w:b w:val="0"/>
          <w:sz w:val="24"/>
          <w:szCs w:val="24"/>
        </w:rPr>
        <w:t>2023</w:t>
      </w:r>
      <w:r w:rsidRPr="000E3E72">
        <w:rPr>
          <w:rStyle w:val="FontStyle13"/>
          <w:b w:val="0"/>
          <w:sz w:val="24"/>
          <w:szCs w:val="24"/>
        </w:rPr>
        <w:t xml:space="preserve"> году </w:t>
      </w:r>
      <w:r>
        <w:rPr>
          <w:rStyle w:val="FontStyle13"/>
          <w:b w:val="0"/>
          <w:sz w:val="24"/>
          <w:szCs w:val="24"/>
        </w:rPr>
        <w:t>92,8</w:t>
      </w:r>
      <w:r w:rsidRPr="000E3E72">
        <w:rPr>
          <w:rStyle w:val="FontStyle13"/>
          <w:b w:val="0"/>
          <w:sz w:val="24"/>
          <w:szCs w:val="24"/>
        </w:rPr>
        <w:t xml:space="preserve"> тыс.</w:t>
      </w:r>
      <w:r>
        <w:rPr>
          <w:rStyle w:val="FontStyle13"/>
          <w:b w:val="0"/>
          <w:sz w:val="24"/>
          <w:szCs w:val="24"/>
        </w:rPr>
        <w:t xml:space="preserve"> </w:t>
      </w:r>
      <w:r w:rsidRPr="000E3E72">
        <w:rPr>
          <w:rStyle w:val="FontStyle13"/>
          <w:b w:val="0"/>
          <w:sz w:val="24"/>
          <w:szCs w:val="24"/>
        </w:rPr>
        <w:t xml:space="preserve">рублей, в </w:t>
      </w:r>
      <w:r>
        <w:rPr>
          <w:rStyle w:val="FontStyle13"/>
          <w:b w:val="0"/>
          <w:sz w:val="24"/>
          <w:szCs w:val="24"/>
        </w:rPr>
        <w:t>2024</w:t>
      </w:r>
      <w:r w:rsidRPr="000E3E72">
        <w:rPr>
          <w:rStyle w:val="FontStyle13"/>
          <w:b w:val="0"/>
          <w:sz w:val="24"/>
          <w:szCs w:val="24"/>
        </w:rPr>
        <w:t xml:space="preserve"> году </w:t>
      </w:r>
      <w:r>
        <w:rPr>
          <w:rStyle w:val="FontStyle13"/>
          <w:b w:val="0"/>
          <w:sz w:val="24"/>
          <w:szCs w:val="24"/>
        </w:rPr>
        <w:t xml:space="preserve">96,0 </w:t>
      </w:r>
      <w:r w:rsidRPr="000E3E72">
        <w:rPr>
          <w:rStyle w:val="FontStyle13"/>
          <w:b w:val="0"/>
          <w:sz w:val="24"/>
          <w:szCs w:val="24"/>
        </w:rPr>
        <w:t>тыс.</w:t>
      </w:r>
      <w:r>
        <w:rPr>
          <w:rStyle w:val="FontStyle13"/>
          <w:b w:val="0"/>
          <w:sz w:val="24"/>
          <w:szCs w:val="24"/>
        </w:rPr>
        <w:t xml:space="preserve"> </w:t>
      </w:r>
      <w:r w:rsidRPr="000E3E72">
        <w:rPr>
          <w:rStyle w:val="FontStyle13"/>
          <w:b w:val="0"/>
          <w:sz w:val="24"/>
          <w:szCs w:val="24"/>
        </w:rPr>
        <w:t>рублей.</w:t>
      </w:r>
    </w:p>
    <w:p w:rsidR="00492302" w:rsidRPr="000E3E72" w:rsidRDefault="00492302" w:rsidP="00492302">
      <w:pPr>
        <w:ind w:left="-851" w:firstLine="709"/>
        <w:jc w:val="both"/>
        <w:rPr>
          <w:szCs w:val="24"/>
        </w:rPr>
      </w:pPr>
    </w:p>
    <w:p w:rsidR="00492302" w:rsidRPr="000E3E72" w:rsidRDefault="00492302" w:rsidP="00492302">
      <w:pPr>
        <w:ind w:left="-851" w:firstLine="709"/>
        <w:jc w:val="both"/>
        <w:rPr>
          <w:b/>
          <w:bCs/>
        </w:rPr>
      </w:pPr>
      <w:r w:rsidRPr="000E3E72">
        <w:rPr>
          <w:b/>
          <w:bCs/>
        </w:rPr>
        <w:t>Раздел 04 «Национальная экономика»</w:t>
      </w:r>
    </w:p>
    <w:p w:rsidR="00492302" w:rsidRPr="000E3E72" w:rsidRDefault="00492302" w:rsidP="00492302">
      <w:pPr>
        <w:ind w:left="-851" w:firstLine="709"/>
        <w:jc w:val="both"/>
        <w:rPr>
          <w:b/>
          <w:bCs/>
        </w:rPr>
      </w:pPr>
      <w:r w:rsidRPr="000E3E72">
        <w:rPr>
          <w:b/>
          <w:bCs/>
        </w:rPr>
        <w:t>Подраздел 0409 «Дорожное хозяйство (дорожные фонды)»</w:t>
      </w:r>
    </w:p>
    <w:p w:rsidR="00492302" w:rsidRPr="000E3E72" w:rsidRDefault="00492302" w:rsidP="00492302">
      <w:pPr>
        <w:ind w:left="-851" w:firstLine="709"/>
        <w:jc w:val="both"/>
        <w:rPr>
          <w:b/>
          <w:bCs/>
        </w:rPr>
      </w:pPr>
    </w:p>
    <w:p w:rsidR="00492302" w:rsidRPr="000E3E72" w:rsidRDefault="00492302" w:rsidP="00492302">
      <w:pPr>
        <w:ind w:left="-851" w:firstLine="709"/>
        <w:jc w:val="both"/>
      </w:pPr>
      <w:r w:rsidRPr="000E3E72">
        <w:lastRenderedPageBreak/>
        <w:t xml:space="preserve">В </w:t>
      </w:r>
      <w:r>
        <w:t>2022</w:t>
      </w:r>
      <w:r w:rsidRPr="000E3E72">
        <w:t xml:space="preserve"> году и плановом периоде </w:t>
      </w:r>
      <w:r>
        <w:t>2023</w:t>
      </w:r>
      <w:r w:rsidRPr="000E3E72">
        <w:t xml:space="preserve"> и </w:t>
      </w:r>
      <w:r>
        <w:t>2024</w:t>
      </w:r>
      <w:r w:rsidRPr="000E3E72">
        <w:t xml:space="preserve"> годов средства Дорожного фонда Медаевского сельского поселения планируется направить в рамках муниципальной программы «Развитие автомобильных дорог в Медаевском сельском поселении Чамзинском муниципальном районе Республики Мордовия на </w:t>
      </w:r>
      <w:r>
        <w:t>2015</w:t>
      </w:r>
      <w:r w:rsidRPr="000E3E72">
        <w:t>-</w:t>
      </w:r>
      <w:r>
        <w:t>2025</w:t>
      </w:r>
      <w:r w:rsidRPr="000E3E72">
        <w:t xml:space="preserve"> годы» на: </w:t>
      </w:r>
    </w:p>
    <w:p w:rsidR="00492302" w:rsidRPr="000E3E72" w:rsidRDefault="00492302" w:rsidP="00492302">
      <w:pPr>
        <w:ind w:left="-851" w:firstLine="709"/>
        <w:jc w:val="both"/>
      </w:pPr>
      <w:r w:rsidRPr="000E3E72">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w:t>
      </w:r>
      <w:r>
        <w:t>2022</w:t>
      </w:r>
      <w:r w:rsidRPr="000E3E72">
        <w:t xml:space="preserve"> году в сумме </w:t>
      </w:r>
      <w:r>
        <w:t>451,8</w:t>
      </w:r>
      <w:r w:rsidRPr="000E3E72">
        <w:t xml:space="preserve"> тыс.</w:t>
      </w:r>
      <w:r>
        <w:t xml:space="preserve"> </w:t>
      </w:r>
      <w:r w:rsidRPr="000E3E72">
        <w:t xml:space="preserve">рублей, в </w:t>
      </w:r>
      <w:r>
        <w:t>2023</w:t>
      </w:r>
      <w:r w:rsidRPr="000E3E72">
        <w:t xml:space="preserve"> году в сумме </w:t>
      </w:r>
      <w:r>
        <w:t>458,4</w:t>
      </w:r>
      <w:r w:rsidRPr="000E3E72">
        <w:t xml:space="preserve"> тыс.</w:t>
      </w:r>
      <w:r>
        <w:t xml:space="preserve"> </w:t>
      </w:r>
      <w:r w:rsidRPr="000E3E72">
        <w:t xml:space="preserve">рублей и в </w:t>
      </w:r>
      <w:r>
        <w:t>2024</w:t>
      </w:r>
      <w:r w:rsidRPr="000E3E72">
        <w:t xml:space="preserve"> году в сумме </w:t>
      </w:r>
      <w:r>
        <w:t>486,2</w:t>
      </w:r>
      <w:r w:rsidRPr="000E3E72">
        <w:t xml:space="preserve"> тыс.</w:t>
      </w:r>
      <w:r>
        <w:t xml:space="preserve"> </w:t>
      </w:r>
      <w:r w:rsidRPr="000E3E72">
        <w:t>рублей.</w:t>
      </w:r>
    </w:p>
    <w:p w:rsidR="00492302" w:rsidRPr="000E3E72" w:rsidRDefault="00492302" w:rsidP="00492302">
      <w:pPr>
        <w:ind w:left="-851" w:firstLine="709"/>
        <w:jc w:val="both"/>
      </w:pPr>
    </w:p>
    <w:p w:rsidR="00492302" w:rsidRPr="000E3E72" w:rsidRDefault="00492302" w:rsidP="00492302">
      <w:pPr>
        <w:ind w:left="-851" w:firstLine="709"/>
        <w:jc w:val="both"/>
        <w:rPr>
          <w:b/>
          <w:bCs/>
        </w:rPr>
      </w:pPr>
      <w:r w:rsidRPr="000E3E72">
        <w:rPr>
          <w:b/>
          <w:bCs/>
        </w:rPr>
        <w:t>Раздел 05 «Жилищно-коммунальное хозяйство»</w:t>
      </w:r>
    </w:p>
    <w:p w:rsidR="00492302" w:rsidRPr="000E3E72" w:rsidRDefault="00492302" w:rsidP="00492302">
      <w:pPr>
        <w:ind w:left="-851" w:firstLine="709"/>
        <w:jc w:val="both"/>
        <w:rPr>
          <w:b/>
          <w:bCs/>
        </w:rPr>
      </w:pPr>
      <w:r w:rsidRPr="000E3E72">
        <w:rPr>
          <w:b/>
          <w:bCs/>
        </w:rPr>
        <w:t>Подраздел 0503 «Благоустройство»</w:t>
      </w:r>
    </w:p>
    <w:p w:rsidR="00492302" w:rsidRPr="000E3E72" w:rsidRDefault="00492302" w:rsidP="00492302">
      <w:pPr>
        <w:ind w:left="-851" w:firstLine="709"/>
        <w:jc w:val="both"/>
        <w:rPr>
          <w:b/>
          <w:bCs/>
        </w:rPr>
      </w:pPr>
    </w:p>
    <w:p w:rsidR="00492302" w:rsidRPr="000E3E72" w:rsidRDefault="00492302" w:rsidP="00492302">
      <w:pPr>
        <w:ind w:left="-851" w:firstLine="709"/>
        <w:jc w:val="both"/>
      </w:pPr>
      <w:r w:rsidRPr="000E3E72">
        <w:t xml:space="preserve">По данному подразделу предусматриваются бюджетные ассигнования Медаевского сельского поселения на осуществление мероприятий по благоустройству территории поселения в </w:t>
      </w:r>
      <w:r>
        <w:t>2022</w:t>
      </w:r>
      <w:r w:rsidRPr="000E3E72">
        <w:t xml:space="preserve"> году в сумме </w:t>
      </w:r>
      <w:r>
        <w:t>268,7</w:t>
      </w:r>
      <w:r w:rsidRPr="000E3E72">
        <w:t xml:space="preserve"> тыс.</w:t>
      </w:r>
      <w:r>
        <w:t xml:space="preserve"> </w:t>
      </w:r>
      <w:r w:rsidRPr="000E3E72">
        <w:t xml:space="preserve">рублей, в </w:t>
      </w:r>
      <w:r>
        <w:t>2023</w:t>
      </w:r>
      <w:r w:rsidRPr="000E3E72">
        <w:t xml:space="preserve"> году в сумме </w:t>
      </w:r>
      <w:r>
        <w:t>248,2</w:t>
      </w:r>
      <w:r w:rsidRPr="000E3E72">
        <w:t xml:space="preserve"> тыс.</w:t>
      </w:r>
      <w:r>
        <w:t xml:space="preserve"> </w:t>
      </w:r>
      <w:r w:rsidRPr="000E3E72">
        <w:t xml:space="preserve">рублей, в </w:t>
      </w:r>
      <w:r>
        <w:t>2024</w:t>
      </w:r>
      <w:r w:rsidRPr="000E3E72">
        <w:t xml:space="preserve"> году </w:t>
      </w:r>
      <w:r>
        <w:t>229,9</w:t>
      </w:r>
      <w:r w:rsidRPr="000E3E72">
        <w:t xml:space="preserve"> тыс.</w:t>
      </w:r>
      <w:r>
        <w:t xml:space="preserve"> </w:t>
      </w:r>
      <w:r w:rsidRPr="000E3E72">
        <w:t>рублей.</w:t>
      </w:r>
    </w:p>
    <w:p w:rsidR="00492302" w:rsidRPr="000E3E72" w:rsidRDefault="00492302" w:rsidP="00492302">
      <w:pPr>
        <w:ind w:left="-851" w:firstLine="709"/>
        <w:jc w:val="both"/>
      </w:pPr>
      <w:r w:rsidRPr="000E3E72">
        <w:t xml:space="preserve">Также по данному подразделу предусматриваются расходы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в сумме </w:t>
      </w:r>
      <w:r>
        <w:t>30,0</w:t>
      </w:r>
      <w:r w:rsidRPr="000E3E72">
        <w:t xml:space="preserve"> тыс.</w:t>
      </w:r>
      <w:r>
        <w:t xml:space="preserve"> </w:t>
      </w:r>
      <w:r w:rsidRPr="000E3E72">
        <w:t xml:space="preserve">рублей ежегодно. </w:t>
      </w:r>
    </w:p>
    <w:p w:rsidR="00492302" w:rsidRPr="000E3E72" w:rsidRDefault="00492302" w:rsidP="00492302">
      <w:pPr>
        <w:ind w:firstLine="540"/>
        <w:jc w:val="both"/>
        <w:rPr>
          <w:b/>
          <w:bCs/>
        </w:rPr>
      </w:pPr>
    </w:p>
    <w:p w:rsidR="00492302" w:rsidRPr="000E3E72" w:rsidRDefault="00492302" w:rsidP="00492302">
      <w:pPr>
        <w:ind w:left="-709" w:firstLine="709"/>
        <w:jc w:val="both"/>
        <w:rPr>
          <w:b/>
          <w:bCs/>
        </w:rPr>
      </w:pPr>
      <w:r w:rsidRPr="000E3E72">
        <w:rPr>
          <w:b/>
          <w:bCs/>
        </w:rPr>
        <w:t>Раздел 06 «Охрана окружающей среды»</w:t>
      </w:r>
    </w:p>
    <w:p w:rsidR="00492302" w:rsidRPr="000E3E72" w:rsidRDefault="00492302" w:rsidP="00492302">
      <w:pPr>
        <w:ind w:left="-709" w:firstLine="709"/>
        <w:jc w:val="both"/>
        <w:rPr>
          <w:b/>
          <w:bCs/>
        </w:rPr>
      </w:pPr>
      <w:r w:rsidRPr="000E3E72">
        <w:rPr>
          <w:b/>
          <w:bCs/>
        </w:rPr>
        <w:t>Подраздел 0603 «Охрана объектов растительного и животного мира и среды их обитания»</w:t>
      </w:r>
    </w:p>
    <w:p w:rsidR="00492302" w:rsidRPr="000E3E72" w:rsidRDefault="00492302" w:rsidP="00492302">
      <w:pPr>
        <w:ind w:left="-709" w:firstLine="709"/>
        <w:jc w:val="both"/>
      </w:pPr>
      <w:r w:rsidRPr="000E3E72">
        <w:t xml:space="preserve">По данному подразделу предусмотрены бюджетные ассигнования на осуществление полномочий в сфере организации, сбора и вывоза бытовых отходов и мусора в сумме </w:t>
      </w:r>
      <w:r>
        <w:t>36,4</w:t>
      </w:r>
      <w:r w:rsidRPr="000E3E72">
        <w:t xml:space="preserve"> тыс.</w:t>
      </w:r>
      <w:r>
        <w:t xml:space="preserve"> </w:t>
      </w:r>
      <w:r w:rsidRPr="000E3E72">
        <w:t>рублей ежегодно.</w:t>
      </w:r>
    </w:p>
    <w:p w:rsidR="00492302" w:rsidRPr="000E3E72" w:rsidRDefault="00492302" w:rsidP="00492302">
      <w:pPr>
        <w:ind w:left="-709" w:firstLine="709"/>
        <w:jc w:val="both"/>
      </w:pPr>
    </w:p>
    <w:p w:rsidR="00492302" w:rsidRPr="000E3E72" w:rsidRDefault="00492302" w:rsidP="00492302">
      <w:pPr>
        <w:ind w:left="-720" w:firstLine="720"/>
        <w:jc w:val="both"/>
        <w:rPr>
          <w:b/>
          <w:bCs/>
        </w:rPr>
      </w:pPr>
      <w:r w:rsidRPr="000E3E72">
        <w:rPr>
          <w:b/>
          <w:bCs/>
        </w:rPr>
        <w:t>Раздел 10 «Социальная политика»</w:t>
      </w:r>
    </w:p>
    <w:p w:rsidR="00492302" w:rsidRPr="000E3E72" w:rsidRDefault="00492302" w:rsidP="00492302">
      <w:pPr>
        <w:ind w:left="-720" w:firstLine="720"/>
        <w:jc w:val="both"/>
        <w:rPr>
          <w:b/>
          <w:bCs/>
        </w:rPr>
      </w:pPr>
      <w:r w:rsidRPr="000E3E72">
        <w:rPr>
          <w:b/>
          <w:bCs/>
        </w:rPr>
        <w:t>Подраздел 1001 «Пенсионное обеспечение»</w:t>
      </w:r>
    </w:p>
    <w:p w:rsidR="00492302" w:rsidRPr="000E3E72" w:rsidRDefault="00492302" w:rsidP="00492302">
      <w:pPr>
        <w:ind w:left="-720" w:firstLine="720"/>
        <w:jc w:val="both"/>
      </w:pPr>
      <w:r w:rsidRPr="000E3E72">
        <w:t xml:space="preserve">По данному подразделу предусматриваются бюджетные ассигнования на предоставление доплат к муниципальной пенсии муниципальным служащим Медаевского сельского поселения в </w:t>
      </w:r>
      <w:r>
        <w:t>2022</w:t>
      </w:r>
      <w:r w:rsidRPr="000E3E72">
        <w:t xml:space="preserve"> году в сумме </w:t>
      </w:r>
      <w:r>
        <w:t>35,7</w:t>
      </w:r>
      <w:r w:rsidRPr="000E3E72">
        <w:t xml:space="preserve"> тыс.</w:t>
      </w:r>
      <w:r>
        <w:t xml:space="preserve"> </w:t>
      </w:r>
      <w:r w:rsidRPr="000E3E72">
        <w:t xml:space="preserve">рублей, в </w:t>
      </w:r>
      <w:r>
        <w:t>2023</w:t>
      </w:r>
      <w:r w:rsidRPr="000E3E72">
        <w:t xml:space="preserve"> году – </w:t>
      </w:r>
      <w:r>
        <w:t>37,0</w:t>
      </w:r>
      <w:r w:rsidRPr="000E3E72">
        <w:t xml:space="preserve"> тыс.</w:t>
      </w:r>
      <w:r>
        <w:t xml:space="preserve"> </w:t>
      </w:r>
      <w:r w:rsidRPr="000E3E72">
        <w:t xml:space="preserve">рублей, в </w:t>
      </w:r>
      <w:r>
        <w:t>2024</w:t>
      </w:r>
      <w:r w:rsidRPr="000E3E72">
        <w:t xml:space="preserve"> году – </w:t>
      </w:r>
      <w:r>
        <w:t>38,3</w:t>
      </w:r>
      <w:r w:rsidRPr="000E3E72">
        <w:t xml:space="preserve"> тыс.</w:t>
      </w:r>
      <w:r>
        <w:t xml:space="preserve"> </w:t>
      </w:r>
      <w:r w:rsidRPr="000E3E72">
        <w:t>рублей.</w:t>
      </w:r>
    </w:p>
    <w:p w:rsidR="00492302" w:rsidRDefault="00492302" w:rsidP="00492302">
      <w:pPr>
        <w:ind w:left="-720" w:firstLine="720"/>
        <w:jc w:val="both"/>
      </w:pPr>
    </w:p>
    <w:p w:rsidR="00492302" w:rsidRPr="00BB6F67" w:rsidRDefault="00492302" w:rsidP="00492302">
      <w:pPr>
        <w:autoSpaceDE w:val="0"/>
        <w:jc w:val="both"/>
        <w:rPr>
          <w:szCs w:val="24"/>
        </w:rPr>
      </w:pPr>
      <w:r>
        <w:rPr>
          <w:szCs w:val="24"/>
        </w:rPr>
        <w:t>Г</w:t>
      </w:r>
      <w:r w:rsidRPr="00BB6F67">
        <w:rPr>
          <w:szCs w:val="24"/>
        </w:rPr>
        <w:t>лав</w:t>
      </w:r>
      <w:r>
        <w:rPr>
          <w:szCs w:val="24"/>
        </w:rPr>
        <w:t>а</w:t>
      </w:r>
      <w:r w:rsidRPr="00BB6F67">
        <w:rPr>
          <w:szCs w:val="24"/>
        </w:rPr>
        <w:t xml:space="preserve"> Медаевского</w:t>
      </w:r>
    </w:p>
    <w:p w:rsidR="00E76D52" w:rsidRDefault="00492302" w:rsidP="00492302">
      <w:pPr>
        <w:suppressAutoHyphens/>
        <w:autoSpaceDE w:val="0"/>
        <w:jc w:val="both"/>
        <w:rPr>
          <w:b/>
          <w:sz w:val="28"/>
          <w:szCs w:val="28"/>
          <w:lang w:eastAsia="ar-SA"/>
        </w:rPr>
      </w:pPr>
      <w:r w:rsidRPr="00BB6F67">
        <w:rPr>
          <w:szCs w:val="24"/>
        </w:rPr>
        <w:t xml:space="preserve">сельского поселения                            </w:t>
      </w:r>
      <w:r>
        <w:rPr>
          <w:szCs w:val="24"/>
        </w:rPr>
        <w:t xml:space="preserve">                     </w:t>
      </w:r>
      <w:r w:rsidRPr="00BB6F67">
        <w:rPr>
          <w:szCs w:val="24"/>
        </w:rPr>
        <w:t xml:space="preserve">                                     </w:t>
      </w:r>
      <w:r>
        <w:rPr>
          <w:szCs w:val="24"/>
        </w:rPr>
        <w:t>Голубева Е.</w:t>
      </w:r>
    </w:p>
    <w:p w:rsidR="00E76D52" w:rsidRDefault="00E76D52" w:rsidP="00E76D52">
      <w:pPr>
        <w:suppressAutoHyphens/>
        <w:autoSpaceDE w:val="0"/>
        <w:jc w:val="both"/>
        <w:rPr>
          <w:b/>
          <w:sz w:val="28"/>
          <w:szCs w:val="28"/>
          <w:lang w:eastAsia="ar-SA"/>
        </w:rPr>
      </w:pPr>
    </w:p>
    <w:p w:rsidR="00E76D52" w:rsidRDefault="00E76D52" w:rsidP="00E76D52">
      <w:pPr>
        <w:suppressAutoHyphens/>
        <w:autoSpaceDE w:val="0"/>
        <w:jc w:val="both"/>
        <w:rPr>
          <w:b/>
          <w:sz w:val="28"/>
          <w:szCs w:val="28"/>
          <w:lang w:eastAsia="ar-SA"/>
        </w:rPr>
      </w:pPr>
    </w:p>
    <w:p w:rsidR="00290B89" w:rsidRDefault="00094544" w:rsidP="00094544">
      <w:pPr>
        <w:jc w:val="both"/>
      </w:pPr>
      <w:r>
        <w:t xml:space="preserve">                                            </w:t>
      </w:r>
      <w:r w:rsidR="00385C83">
        <w:t xml:space="preserve">   </w:t>
      </w:r>
      <w:r>
        <w:t xml:space="preserve">     </w:t>
      </w:r>
      <w:r w:rsidRPr="006E5105">
        <w:t xml:space="preserve"> </w:t>
      </w:r>
    </w:p>
    <w:p w:rsidR="00290B89" w:rsidRDefault="00290B89" w:rsidP="00094544">
      <w:pPr>
        <w:jc w:val="both"/>
      </w:pPr>
    </w:p>
    <w:p w:rsidR="00290B89" w:rsidRDefault="00290B89" w:rsidP="00094544">
      <w:pPr>
        <w:jc w:val="both"/>
      </w:pPr>
    </w:p>
    <w:p w:rsidR="00290B89" w:rsidRDefault="00290B89" w:rsidP="00094544">
      <w:pPr>
        <w:jc w:val="both"/>
      </w:pPr>
    </w:p>
    <w:p w:rsidR="00094544" w:rsidRPr="006E5105" w:rsidRDefault="00290B89" w:rsidP="00094544">
      <w:pPr>
        <w:jc w:val="both"/>
      </w:pPr>
      <w:r>
        <w:t xml:space="preserve">                                                                               </w:t>
      </w:r>
      <w:r w:rsidR="00094544" w:rsidRPr="006E5105">
        <w:t xml:space="preserve"> </w:t>
      </w:r>
      <w:r w:rsidR="00094544">
        <w:t>Приложение</w:t>
      </w:r>
      <w:r w:rsidR="00094544" w:rsidRPr="006E5105">
        <w:t xml:space="preserve"> </w:t>
      </w:r>
      <w:r w:rsidR="00094544">
        <w:t>2</w:t>
      </w:r>
      <w:r w:rsidR="00094544" w:rsidRPr="006E5105">
        <w:t xml:space="preserve"> </w:t>
      </w:r>
    </w:p>
    <w:p w:rsidR="00094544" w:rsidRPr="006E5105" w:rsidRDefault="00094544" w:rsidP="00094544">
      <w:pPr>
        <w:jc w:val="both"/>
      </w:pPr>
      <w:r w:rsidRPr="006E5105">
        <w:t xml:space="preserve">                                                                               к Постановлению администрации</w:t>
      </w:r>
    </w:p>
    <w:p w:rsidR="00094544" w:rsidRPr="006E5105" w:rsidRDefault="00094544" w:rsidP="00094544">
      <w:pPr>
        <w:jc w:val="both"/>
      </w:pPr>
      <w:r w:rsidRPr="006E5105">
        <w:t xml:space="preserve">                                                                               М</w:t>
      </w:r>
      <w:r>
        <w:t>едаевского</w:t>
      </w:r>
      <w:r w:rsidRPr="006E5105">
        <w:t xml:space="preserve"> сельского</w:t>
      </w:r>
    </w:p>
    <w:p w:rsidR="00094544" w:rsidRPr="006E5105" w:rsidRDefault="00094544" w:rsidP="00094544">
      <w:pPr>
        <w:jc w:val="both"/>
      </w:pPr>
      <w:r w:rsidRPr="006E5105">
        <w:t xml:space="preserve">                                                             </w:t>
      </w:r>
      <w:r>
        <w:t xml:space="preserve">                  поселения от 10</w:t>
      </w:r>
      <w:r w:rsidRPr="006E5105">
        <w:t>.1</w:t>
      </w:r>
      <w:r>
        <w:t>2</w:t>
      </w:r>
      <w:r w:rsidRPr="006E5105">
        <w:t>.20</w:t>
      </w:r>
      <w:r>
        <w:t>21</w:t>
      </w:r>
      <w:r w:rsidRPr="006E5105">
        <w:t xml:space="preserve">г. № </w:t>
      </w:r>
      <w:r>
        <w:t>73</w:t>
      </w:r>
      <w:r w:rsidRPr="006E5105">
        <w:t xml:space="preserve"> </w:t>
      </w:r>
    </w:p>
    <w:p w:rsidR="00094544" w:rsidRPr="006E5105" w:rsidRDefault="00094544" w:rsidP="00094544">
      <w:pPr>
        <w:jc w:val="center"/>
        <w:outlineLvl w:val="0"/>
      </w:pPr>
      <w:r w:rsidRPr="006E5105">
        <w:t xml:space="preserve">Г Р А Ф И К </w:t>
      </w:r>
    </w:p>
    <w:p w:rsidR="00094544" w:rsidRPr="006E5105" w:rsidRDefault="00094544" w:rsidP="00094544">
      <w:pPr>
        <w:jc w:val="center"/>
      </w:pPr>
      <w:r w:rsidRPr="006E5105">
        <w:t>проведения публичных слушаний по проекту</w:t>
      </w:r>
    </w:p>
    <w:p w:rsidR="00094544" w:rsidRPr="006E5105" w:rsidRDefault="00094544" w:rsidP="00094544">
      <w:pPr>
        <w:jc w:val="center"/>
      </w:pPr>
      <w:r w:rsidRPr="006E5105">
        <w:t>бюджета М</w:t>
      </w:r>
      <w:r>
        <w:t>едаевского</w:t>
      </w:r>
      <w:r w:rsidRPr="006E5105">
        <w:t xml:space="preserve">  сельского  поселения </w:t>
      </w:r>
      <w:r>
        <w:t xml:space="preserve">Чамзинского муниципального района Республики Мордовия </w:t>
      </w:r>
      <w:r w:rsidRPr="006E5105">
        <w:t>на 20</w:t>
      </w:r>
      <w:r>
        <w:t>21</w:t>
      </w:r>
      <w:r w:rsidRPr="006E5105">
        <w:t xml:space="preserve"> год </w:t>
      </w:r>
      <w:r>
        <w:t xml:space="preserve">и плановый период 2022 и </w:t>
      </w:r>
      <w:r w:rsidRPr="006E5105">
        <w:t>202</w:t>
      </w:r>
      <w:r>
        <w:t>3</w:t>
      </w:r>
      <w:r w:rsidRPr="006E5105">
        <w:t xml:space="preserve"> годов</w:t>
      </w:r>
    </w:p>
    <w:tbl>
      <w:tblPr>
        <w:tblW w:w="9872" w:type="dxa"/>
        <w:tblInd w:w="-10" w:type="dxa"/>
        <w:tblLayout w:type="fixed"/>
        <w:tblLook w:val="0000"/>
      </w:tblPr>
      <w:tblGrid>
        <w:gridCol w:w="648"/>
        <w:gridCol w:w="2160"/>
        <w:gridCol w:w="2340"/>
        <w:gridCol w:w="4724"/>
      </w:tblGrid>
      <w:tr w:rsidR="00094544" w:rsidRPr="006E5105" w:rsidTr="002900CF">
        <w:tc>
          <w:tcPr>
            <w:tcW w:w="648" w:type="dxa"/>
            <w:tcBorders>
              <w:top w:val="single" w:sz="4" w:space="0" w:color="000000"/>
              <w:left w:val="single" w:sz="4" w:space="0" w:color="000000"/>
              <w:bottom w:val="single" w:sz="4" w:space="0" w:color="000000"/>
            </w:tcBorders>
          </w:tcPr>
          <w:p w:rsidR="00094544" w:rsidRPr="006E5105" w:rsidRDefault="00094544" w:rsidP="00B3522A">
            <w:pPr>
              <w:snapToGrid w:val="0"/>
              <w:jc w:val="center"/>
            </w:pPr>
            <w:r w:rsidRPr="006E5105">
              <w:t>№ п/п</w:t>
            </w:r>
          </w:p>
        </w:tc>
        <w:tc>
          <w:tcPr>
            <w:tcW w:w="2160" w:type="dxa"/>
            <w:tcBorders>
              <w:top w:val="single" w:sz="4" w:space="0" w:color="000000"/>
              <w:left w:val="single" w:sz="4" w:space="0" w:color="000000"/>
              <w:bottom w:val="single" w:sz="4" w:space="0" w:color="000000"/>
            </w:tcBorders>
          </w:tcPr>
          <w:p w:rsidR="00094544" w:rsidRPr="006E5105" w:rsidRDefault="00094544" w:rsidP="00B3522A">
            <w:pPr>
              <w:snapToGrid w:val="0"/>
              <w:jc w:val="center"/>
            </w:pPr>
            <w:r w:rsidRPr="006E5105">
              <w:t>Дата проведения публичных слушаний</w:t>
            </w:r>
          </w:p>
        </w:tc>
        <w:tc>
          <w:tcPr>
            <w:tcW w:w="2340" w:type="dxa"/>
            <w:tcBorders>
              <w:top w:val="single" w:sz="4" w:space="0" w:color="000000"/>
              <w:left w:val="single" w:sz="4" w:space="0" w:color="000000"/>
              <w:bottom w:val="single" w:sz="4" w:space="0" w:color="000000"/>
            </w:tcBorders>
          </w:tcPr>
          <w:p w:rsidR="00094544" w:rsidRPr="006E5105" w:rsidRDefault="00094544" w:rsidP="00B3522A">
            <w:pPr>
              <w:snapToGrid w:val="0"/>
              <w:jc w:val="center"/>
            </w:pPr>
            <w:r w:rsidRPr="006E5105">
              <w:t xml:space="preserve">Время проведения публичных слушаний </w:t>
            </w:r>
          </w:p>
        </w:tc>
        <w:tc>
          <w:tcPr>
            <w:tcW w:w="4724" w:type="dxa"/>
            <w:tcBorders>
              <w:top w:val="single" w:sz="4" w:space="0" w:color="000000"/>
              <w:left w:val="single" w:sz="4" w:space="0" w:color="000000"/>
              <w:bottom w:val="single" w:sz="4" w:space="0" w:color="000000"/>
              <w:right w:val="single" w:sz="4" w:space="0" w:color="000000"/>
            </w:tcBorders>
          </w:tcPr>
          <w:p w:rsidR="00094544" w:rsidRPr="006E5105" w:rsidRDefault="00094544" w:rsidP="00B3522A">
            <w:pPr>
              <w:snapToGrid w:val="0"/>
              <w:jc w:val="center"/>
            </w:pPr>
            <w:r w:rsidRPr="006E5105">
              <w:t>Место проведения публичных слушаний</w:t>
            </w:r>
          </w:p>
        </w:tc>
      </w:tr>
      <w:tr w:rsidR="00094544" w:rsidRPr="006E5105" w:rsidTr="002900CF">
        <w:tc>
          <w:tcPr>
            <w:tcW w:w="648" w:type="dxa"/>
            <w:tcBorders>
              <w:left w:val="single" w:sz="4" w:space="0" w:color="000000"/>
              <w:bottom w:val="single" w:sz="4" w:space="0" w:color="000000"/>
            </w:tcBorders>
          </w:tcPr>
          <w:p w:rsidR="00094544" w:rsidRPr="006E5105" w:rsidRDefault="00094544" w:rsidP="00B3522A">
            <w:pPr>
              <w:snapToGrid w:val="0"/>
              <w:jc w:val="center"/>
            </w:pPr>
            <w:r w:rsidRPr="006E5105">
              <w:t>1</w:t>
            </w:r>
          </w:p>
        </w:tc>
        <w:tc>
          <w:tcPr>
            <w:tcW w:w="2160" w:type="dxa"/>
            <w:tcBorders>
              <w:left w:val="single" w:sz="4" w:space="0" w:color="000000"/>
              <w:bottom w:val="single" w:sz="4" w:space="0" w:color="000000"/>
            </w:tcBorders>
          </w:tcPr>
          <w:p w:rsidR="00094544" w:rsidRPr="006E5105" w:rsidRDefault="00094544" w:rsidP="00B3522A">
            <w:pPr>
              <w:snapToGrid w:val="0"/>
              <w:jc w:val="center"/>
            </w:pPr>
            <w:r>
              <w:t>16</w:t>
            </w:r>
            <w:r w:rsidRPr="006E5105">
              <w:t>.1</w:t>
            </w:r>
            <w:r>
              <w:t>2</w:t>
            </w:r>
            <w:r w:rsidRPr="006E5105">
              <w:t>.20</w:t>
            </w:r>
            <w:r>
              <w:t>21</w:t>
            </w:r>
            <w:r w:rsidRPr="006E5105">
              <w:t>г.</w:t>
            </w:r>
          </w:p>
        </w:tc>
        <w:tc>
          <w:tcPr>
            <w:tcW w:w="2340" w:type="dxa"/>
            <w:tcBorders>
              <w:left w:val="single" w:sz="4" w:space="0" w:color="000000"/>
              <w:bottom w:val="single" w:sz="4" w:space="0" w:color="000000"/>
            </w:tcBorders>
          </w:tcPr>
          <w:p w:rsidR="00094544" w:rsidRPr="006E5105" w:rsidRDefault="00094544" w:rsidP="00B3522A">
            <w:pPr>
              <w:snapToGrid w:val="0"/>
              <w:jc w:val="center"/>
            </w:pPr>
            <w:r w:rsidRPr="006E5105">
              <w:t>13.00</w:t>
            </w:r>
          </w:p>
        </w:tc>
        <w:tc>
          <w:tcPr>
            <w:tcW w:w="4724" w:type="dxa"/>
            <w:tcBorders>
              <w:left w:val="single" w:sz="4" w:space="0" w:color="000000"/>
              <w:bottom w:val="single" w:sz="4" w:space="0" w:color="000000"/>
              <w:right w:val="single" w:sz="4" w:space="0" w:color="000000"/>
            </w:tcBorders>
          </w:tcPr>
          <w:p w:rsidR="00094544" w:rsidRPr="006E5105" w:rsidRDefault="00094544" w:rsidP="00B3522A">
            <w:pPr>
              <w:snapToGrid w:val="0"/>
              <w:jc w:val="center"/>
            </w:pPr>
            <w:r>
              <w:t>КДЦ</w:t>
            </w:r>
            <w:r w:rsidRPr="006E5105">
              <w:t xml:space="preserve"> М</w:t>
            </w:r>
            <w:r>
              <w:t>едаевского сельского поселения</w:t>
            </w:r>
          </w:p>
        </w:tc>
      </w:tr>
    </w:tbl>
    <w:p w:rsidR="00094544" w:rsidRPr="006E5105" w:rsidRDefault="00094544" w:rsidP="00094544">
      <w:pPr>
        <w:jc w:val="both"/>
      </w:pPr>
      <w:r w:rsidRPr="006E5105">
        <w:t xml:space="preserve">                                                                        </w:t>
      </w:r>
      <w:r>
        <w:t xml:space="preserve">       </w:t>
      </w:r>
      <w:r w:rsidRPr="006E5105">
        <w:t xml:space="preserve"> </w:t>
      </w:r>
      <w:r>
        <w:t>Приложение 3</w:t>
      </w:r>
      <w:r w:rsidRPr="006E5105">
        <w:t xml:space="preserve"> </w:t>
      </w:r>
    </w:p>
    <w:p w:rsidR="00094544" w:rsidRPr="006E5105" w:rsidRDefault="00094544" w:rsidP="00094544">
      <w:pPr>
        <w:jc w:val="both"/>
      </w:pPr>
      <w:r w:rsidRPr="006E5105">
        <w:t xml:space="preserve">                                                                               к Постановлению администрации</w:t>
      </w:r>
    </w:p>
    <w:p w:rsidR="00094544" w:rsidRPr="006E5105" w:rsidRDefault="00094544" w:rsidP="00094544">
      <w:pPr>
        <w:jc w:val="both"/>
      </w:pPr>
      <w:r w:rsidRPr="006E5105">
        <w:t xml:space="preserve">                                                                               М</w:t>
      </w:r>
      <w:r>
        <w:t>едаевского</w:t>
      </w:r>
      <w:r w:rsidRPr="006E5105">
        <w:t xml:space="preserve"> сельского</w:t>
      </w:r>
    </w:p>
    <w:p w:rsidR="00094544" w:rsidRPr="006E5105" w:rsidRDefault="00094544" w:rsidP="00094544">
      <w:pPr>
        <w:jc w:val="both"/>
      </w:pPr>
      <w:r w:rsidRPr="006E5105">
        <w:t xml:space="preserve">                                                             </w:t>
      </w:r>
      <w:r>
        <w:t xml:space="preserve">                  поселения от 10</w:t>
      </w:r>
      <w:r w:rsidRPr="006E5105">
        <w:t>.1</w:t>
      </w:r>
      <w:r>
        <w:t>2</w:t>
      </w:r>
      <w:r w:rsidRPr="006E5105">
        <w:t>.20</w:t>
      </w:r>
      <w:r>
        <w:t>21</w:t>
      </w:r>
      <w:r w:rsidRPr="006E5105">
        <w:t xml:space="preserve">г. № </w:t>
      </w:r>
      <w:r>
        <w:t>73</w:t>
      </w:r>
    </w:p>
    <w:p w:rsidR="00094544" w:rsidRPr="006E5105" w:rsidRDefault="00094544" w:rsidP="00094544">
      <w:pPr>
        <w:jc w:val="center"/>
      </w:pPr>
      <w:r w:rsidRPr="006E5105">
        <w:t xml:space="preserve">РАБОЧАЯ   ГРУППА </w:t>
      </w:r>
    </w:p>
    <w:p w:rsidR="00094544" w:rsidRPr="006E5105" w:rsidRDefault="00094544" w:rsidP="00094544">
      <w:pPr>
        <w:jc w:val="center"/>
      </w:pPr>
      <w:r w:rsidRPr="006E5105">
        <w:t>по организации и проведению публичных слушаний по проекту бюджета М</w:t>
      </w:r>
      <w:r>
        <w:t>едаевского</w:t>
      </w:r>
      <w:r w:rsidRPr="006E5105">
        <w:t xml:space="preserve">  сельского  поселения </w:t>
      </w:r>
      <w:r>
        <w:t xml:space="preserve">Чамзинского муниципального района Республики Мордовия </w:t>
      </w:r>
      <w:r w:rsidRPr="006E5105">
        <w:t>на 20</w:t>
      </w:r>
      <w:r>
        <w:t>21</w:t>
      </w:r>
      <w:r w:rsidRPr="006E5105">
        <w:t xml:space="preserve"> год </w:t>
      </w:r>
      <w:r>
        <w:t xml:space="preserve">и плановый период 2022 и </w:t>
      </w:r>
      <w:r w:rsidRPr="006E5105">
        <w:t>202</w:t>
      </w:r>
      <w:r>
        <w:t>3</w:t>
      </w:r>
      <w:r w:rsidRPr="006E5105">
        <w:t xml:space="preserve"> годов</w:t>
      </w:r>
    </w:p>
    <w:p w:rsidR="00094544" w:rsidRPr="006E5105" w:rsidRDefault="00094544" w:rsidP="00094544">
      <w:r>
        <w:t>Голубева Е.Н.</w:t>
      </w:r>
      <w:r w:rsidRPr="006E5105">
        <w:t>.                               Глава  М</w:t>
      </w:r>
      <w:r>
        <w:t>едаевского</w:t>
      </w:r>
      <w:r w:rsidRPr="006E5105">
        <w:t xml:space="preserve"> сельского поселения</w:t>
      </w:r>
    </w:p>
    <w:p w:rsidR="00094544" w:rsidRDefault="00094544" w:rsidP="00094544">
      <w:pPr>
        <w:tabs>
          <w:tab w:val="left" w:pos="1545"/>
        </w:tabs>
      </w:pPr>
      <w:r w:rsidRPr="006E5105">
        <w:t xml:space="preserve">                                                                    (председатель рабочей группы)</w:t>
      </w:r>
    </w:p>
    <w:p w:rsidR="002900CF" w:rsidRDefault="002900CF" w:rsidP="00094544">
      <w:pPr>
        <w:tabs>
          <w:tab w:val="left" w:pos="1545"/>
        </w:tabs>
      </w:pPr>
      <w:r>
        <w:t xml:space="preserve">Зудина Н.Б.                                   Заместитель председателя Совета депутатов Медаевского сельского </w:t>
      </w:r>
    </w:p>
    <w:p w:rsidR="002900CF" w:rsidRPr="006E5105" w:rsidRDefault="002900CF" w:rsidP="00094544">
      <w:pPr>
        <w:tabs>
          <w:tab w:val="left" w:pos="1545"/>
        </w:tabs>
      </w:pPr>
      <w:r>
        <w:t xml:space="preserve">                                                         поселения (заместитель председателя рабочей группы)</w:t>
      </w:r>
    </w:p>
    <w:p w:rsidR="00094544" w:rsidRDefault="00094544" w:rsidP="00094544">
      <w:r>
        <w:t xml:space="preserve">Глухова Т.В.                                   заведующая КДЦ «Медаевского структурного </w:t>
      </w:r>
    </w:p>
    <w:p w:rsidR="00094544" w:rsidRDefault="00094544" w:rsidP="00094544">
      <w:r>
        <w:lastRenderedPageBreak/>
        <w:t xml:space="preserve">                                                         Подразделения МБУ «Чамзинского РДК»</w:t>
      </w:r>
    </w:p>
    <w:p w:rsidR="00094544" w:rsidRPr="006E5105" w:rsidRDefault="00094544" w:rsidP="00094544">
      <w:r>
        <w:t xml:space="preserve">                                                          ( секретарь рабочей группы)                         </w:t>
      </w:r>
      <w:r w:rsidRPr="008D542A">
        <w:t xml:space="preserve"> </w:t>
      </w:r>
      <w:r>
        <w:t xml:space="preserve">       </w:t>
      </w:r>
    </w:p>
    <w:p w:rsidR="00094544" w:rsidRPr="006E5105" w:rsidRDefault="00094544" w:rsidP="00094544">
      <w:r w:rsidRPr="006E5105">
        <w:t>Члены  рабочей  группы:</w:t>
      </w:r>
    </w:p>
    <w:p w:rsidR="00094544" w:rsidRPr="006E5105" w:rsidRDefault="00094544" w:rsidP="00094544">
      <w:r>
        <w:t>Синичкина О.А.</w:t>
      </w:r>
      <w:r w:rsidRPr="006E5105">
        <w:t xml:space="preserve">                             заведующая  М</w:t>
      </w:r>
      <w:r>
        <w:t>едаевской сельской</w:t>
      </w:r>
      <w:r w:rsidRPr="006E5105">
        <w:t xml:space="preserve">  библиотекой</w:t>
      </w:r>
    </w:p>
    <w:p w:rsidR="00BA1420" w:rsidRPr="006E5105" w:rsidRDefault="00094544" w:rsidP="00BA1420">
      <w:r w:rsidRPr="006E5105">
        <w:t xml:space="preserve">  </w:t>
      </w:r>
      <w:r w:rsidR="00BA1420">
        <w:t>Долгачева О.А.</w:t>
      </w:r>
      <w:r w:rsidR="00BA1420" w:rsidRPr="006E5105">
        <w:t xml:space="preserve">                            Зам.Главы М</w:t>
      </w:r>
      <w:r w:rsidR="00BA1420">
        <w:t>едаевского</w:t>
      </w:r>
      <w:r w:rsidR="00BA1420" w:rsidRPr="006E5105">
        <w:t xml:space="preserve"> сельского поселения </w:t>
      </w:r>
    </w:p>
    <w:p w:rsidR="00BA1420" w:rsidRDefault="00BA1420" w:rsidP="00BA1420">
      <w:r w:rsidRPr="006E5105">
        <w:t xml:space="preserve">                                                        (заместитель председателя рабочей группы)  </w:t>
      </w:r>
    </w:p>
    <w:p w:rsidR="00094544" w:rsidRPr="006E5105" w:rsidRDefault="00094544" w:rsidP="00094544">
      <w:r w:rsidRPr="006E5105">
        <w:t xml:space="preserve">                                                   </w:t>
      </w:r>
    </w:p>
    <w:p w:rsidR="00094544" w:rsidRPr="006E5105" w:rsidRDefault="00094544" w:rsidP="00094544">
      <w:pPr>
        <w:jc w:val="both"/>
        <w:outlineLvl w:val="0"/>
      </w:pPr>
      <w:r w:rsidRPr="006E5105">
        <w:t xml:space="preserve">                                                                             </w:t>
      </w:r>
      <w:r>
        <w:t xml:space="preserve">   Приложение</w:t>
      </w:r>
      <w:r w:rsidRPr="006E5105">
        <w:t xml:space="preserve"> </w:t>
      </w:r>
      <w:r>
        <w:t>4</w:t>
      </w:r>
      <w:r w:rsidRPr="006E5105">
        <w:t xml:space="preserve"> </w:t>
      </w:r>
    </w:p>
    <w:p w:rsidR="00094544" w:rsidRPr="006E5105" w:rsidRDefault="00094544" w:rsidP="00094544">
      <w:pPr>
        <w:jc w:val="both"/>
      </w:pPr>
      <w:r w:rsidRPr="006E5105">
        <w:t xml:space="preserve">                                                                               к Постановлению администрации</w:t>
      </w:r>
    </w:p>
    <w:p w:rsidR="00094544" w:rsidRPr="006E5105" w:rsidRDefault="00094544" w:rsidP="00094544">
      <w:pPr>
        <w:jc w:val="both"/>
      </w:pPr>
      <w:r w:rsidRPr="006E5105">
        <w:t xml:space="preserve">                                                           </w:t>
      </w:r>
      <w:r>
        <w:t xml:space="preserve">                    Медаевского</w:t>
      </w:r>
      <w:r w:rsidRPr="006E5105">
        <w:t xml:space="preserve"> сельского</w:t>
      </w:r>
    </w:p>
    <w:p w:rsidR="00094544" w:rsidRPr="006E5105" w:rsidRDefault="00094544" w:rsidP="00094544">
      <w:pPr>
        <w:jc w:val="both"/>
      </w:pPr>
      <w:r w:rsidRPr="006E5105">
        <w:t xml:space="preserve">                                                             </w:t>
      </w:r>
      <w:r>
        <w:t xml:space="preserve">                  поселения от 10</w:t>
      </w:r>
      <w:r w:rsidRPr="006E5105">
        <w:t>.1</w:t>
      </w:r>
      <w:r>
        <w:t>2</w:t>
      </w:r>
      <w:r w:rsidRPr="006E5105">
        <w:t>.20</w:t>
      </w:r>
      <w:r>
        <w:t>21</w:t>
      </w:r>
      <w:r w:rsidRPr="006E5105">
        <w:t xml:space="preserve">г. № </w:t>
      </w:r>
      <w:r>
        <w:t>73</w:t>
      </w:r>
      <w:r w:rsidRPr="006E5105">
        <w:t xml:space="preserve"> </w:t>
      </w:r>
    </w:p>
    <w:p w:rsidR="00094544" w:rsidRPr="006E5105" w:rsidRDefault="00094544" w:rsidP="00094544">
      <w:pPr>
        <w:jc w:val="both"/>
        <w:outlineLvl w:val="0"/>
      </w:pPr>
      <w:r>
        <w:t xml:space="preserve">                                                                           </w:t>
      </w:r>
      <w:r w:rsidRPr="006E5105">
        <w:t xml:space="preserve">ФОРМА   ВНЕСЕНИЯ   ПРЕДЛОЖЕНИЙ  </w:t>
      </w:r>
    </w:p>
    <w:p w:rsidR="00094544" w:rsidRPr="006E5105" w:rsidRDefault="00094544" w:rsidP="00094544">
      <w:pPr>
        <w:jc w:val="center"/>
      </w:pPr>
      <w:r w:rsidRPr="006E5105">
        <w:t>по проекту  бюджета М</w:t>
      </w:r>
      <w:r>
        <w:t>едаевского</w:t>
      </w:r>
      <w:r w:rsidRPr="006E5105">
        <w:t xml:space="preserve"> сельского поселения</w:t>
      </w:r>
    </w:p>
    <w:p w:rsidR="00094544" w:rsidRPr="006E5105" w:rsidRDefault="00094544" w:rsidP="00094544">
      <w:pPr>
        <w:jc w:val="center"/>
      </w:pPr>
      <w:r w:rsidRPr="006E5105">
        <w:t xml:space="preserve">Чамзинского муниципального района Республики Мордовия на </w:t>
      </w:r>
      <w:r>
        <w:t>2021</w:t>
      </w:r>
      <w:r w:rsidRPr="006E5105">
        <w:t xml:space="preserve"> год </w:t>
      </w:r>
    </w:p>
    <w:p w:rsidR="00094544" w:rsidRPr="006E5105" w:rsidRDefault="00094544" w:rsidP="00094544">
      <w:pPr>
        <w:jc w:val="center"/>
      </w:pPr>
      <w:r w:rsidRPr="006E5105">
        <w:t>и плановый период 202</w:t>
      </w:r>
      <w:r>
        <w:t>2 и 2023</w:t>
      </w:r>
      <w:r w:rsidRPr="006E5105">
        <w:t xml:space="preserve"> годов</w:t>
      </w:r>
    </w:p>
    <w:tbl>
      <w:tblPr>
        <w:tblW w:w="9704" w:type="dxa"/>
        <w:tblInd w:w="-10" w:type="dxa"/>
        <w:tblLayout w:type="fixed"/>
        <w:tblLook w:val="0000"/>
      </w:tblPr>
      <w:tblGrid>
        <w:gridCol w:w="594"/>
        <w:gridCol w:w="954"/>
        <w:gridCol w:w="1080"/>
        <w:gridCol w:w="1080"/>
        <w:gridCol w:w="1080"/>
        <w:gridCol w:w="1142"/>
        <w:gridCol w:w="1261"/>
        <w:gridCol w:w="1276"/>
        <w:gridCol w:w="1237"/>
      </w:tblGrid>
      <w:tr w:rsidR="00094544" w:rsidRPr="00426DC9" w:rsidTr="00B3522A">
        <w:trPr>
          <w:cantSplit/>
          <w:trHeight w:hRule="exact" w:val="286"/>
        </w:trPr>
        <w:tc>
          <w:tcPr>
            <w:tcW w:w="594" w:type="dxa"/>
            <w:vMerge w:val="restart"/>
            <w:tcBorders>
              <w:top w:val="single" w:sz="4" w:space="0" w:color="000000"/>
              <w:left w:val="single" w:sz="4" w:space="0" w:color="000000"/>
              <w:bottom w:val="single" w:sz="4" w:space="0" w:color="000000"/>
            </w:tcBorders>
          </w:tcPr>
          <w:p w:rsidR="00094544" w:rsidRPr="00426DC9" w:rsidRDefault="00094544" w:rsidP="00B3522A">
            <w:pPr>
              <w:snapToGrid w:val="0"/>
              <w:jc w:val="center"/>
              <w:rPr>
                <w:sz w:val="20"/>
                <w:szCs w:val="20"/>
              </w:rPr>
            </w:pPr>
            <w:r w:rsidRPr="00426DC9">
              <w:rPr>
                <w:sz w:val="20"/>
                <w:szCs w:val="20"/>
              </w:rPr>
              <w:t>№ п/п</w:t>
            </w:r>
          </w:p>
        </w:tc>
        <w:tc>
          <w:tcPr>
            <w:tcW w:w="954" w:type="dxa"/>
            <w:vMerge w:val="restart"/>
            <w:tcBorders>
              <w:top w:val="single" w:sz="4" w:space="0" w:color="000000"/>
              <w:left w:val="single" w:sz="4" w:space="0" w:color="000000"/>
              <w:bottom w:val="single" w:sz="4" w:space="0" w:color="000000"/>
            </w:tcBorders>
          </w:tcPr>
          <w:p w:rsidR="00094544" w:rsidRDefault="00094544" w:rsidP="00B3522A">
            <w:pPr>
              <w:snapToGrid w:val="0"/>
              <w:jc w:val="center"/>
              <w:rPr>
                <w:sz w:val="20"/>
                <w:szCs w:val="20"/>
              </w:rPr>
            </w:pPr>
            <w:r w:rsidRPr="00426DC9">
              <w:rPr>
                <w:sz w:val="20"/>
                <w:szCs w:val="20"/>
              </w:rPr>
              <w:t>Глава,</w:t>
            </w:r>
          </w:p>
          <w:p w:rsidR="00094544" w:rsidRDefault="00094544" w:rsidP="00B3522A">
            <w:pPr>
              <w:snapToGrid w:val="0"/>
              <w:jc w:val="center"/>
              <w:rPr>
                <w:sz w:val="20"/>
                <w:szCs w:val="20"/>
              </w:rPr>
            </w:pPr>
            <w:r w:rsidRPr="00426DC9">
              <w:rPr>
                <w:sz w:val="20"/>
                <w:szCs w:val="20"/>
              </w:rPr>
              <w:t>статья,</w:t>
            </w:r>
          </w:p>
          <w:p w:rsidR="00094544" w:rsidRDefault="00094544" w:rsidP="00B3522A">
            <w:pPr>
              <w:snapToGrid w:val="0"/>
              <w:jc w:val="center"/>
              <w:rPr>
                <w:sz w:val="20"/>
                <w:szCs w:val="20"/>
              </w:rPr>
            </w:pPr>
            <w:r w:rsidRPr="00426DC9">
              <w:rPr>
                <w:sz w:val="20"/>
                <w:szCs w:val="20"/>
              </w:rPr>
              <w:t>часть статьи</w:t>
            </w:r>
          </w:p>
          <w:p w:rsidR="00094544" w:rsidRPr="00426DC9" w:rsidRDefault="00094544" w:rsidP="00B3522A">
            <w:pPr>
              <w:snapToGrid w:val="0"/>
              <w:jc w:val="center"/>
              <w:rPr>
                <w:sz w:val="20"/>
                <w:szCs w:val="20"/>
              </w:rPr>
            </w:pPr>
            <w:r w:rsidRPr="00426DC9">
              <w:rPr>
                <w:sz w:val="20"/>
                <w:szCs w:val="20"/>
              </w:rPr>
              <w:t>,пункт</w:t>
            </w:r>
          </w:p>
        </w:tc>
        <w:tc>
          <w:tcPr>
            <w:tcW w:w="1080" w:type="dxa"/>
            <w:vMerge w:val="restart"/>
            <w:tcBorders>
              <w:top w:val="single" w:sz="4" w:space="0" w:color="000000"/>
              <w:left w:val="single" w:sz="4" w:space="0" w:color="000000"/>
              <w:bottom w:val="single" w:sz="4" w:space="0" w:color="000000"/>
            </w:tcBorders>
          </w:tcPr>
          <w:p w:rsidR="00094544" w:rsidRPr="00426DC9" w:rsidRDefault="00094544" w:rsidP="00B3522A">
            <w:pPr>
              <w:snapToGrid w:val="0"/>
              <w:jc w:val="center"/>
              <w:rPr>
                <w:sz w:val="20"/>
                <w:szCs w:val="20"/>
              </w:rPr>
            </w:pPr>
            <w:r w:rsidRPr="00426DC9">
              <w:rPr>
                <w:sz w:val="20"/>
                <w:szCs w:val="20"/>
              </w:rPr>
              <w:t>Текст проекта бюджета</w:t>
            </w:r>
          </w:p>
        </w:tc>
        <w:tc>
          <w:tcPr>
            <w:tcW w:w="1080" w:type="dxa"/>
            <w:vMerge w:val="restart"/>
            <w:tcBorders>
              <w:top w:val="single" w:sz="4" w:space="0" w:color="000000"/>
              <w:left w:val="single" w:sz="4" w:space="0" w:color="000000"/>
              <w:bottom w:val="single" w:sz="4" w:space="0" w:color="000000"/>
            </w:tcBorders>
          </w:tcPr>
          <w:p w:rsidR="00094544" w:rsidRPr="00426DC9" w:rsidRDefault="00094544" w:rsidP="00B3522A">
            <w:pPr>
              <w:snapToGrid w:val="0"/>
              <w:jc w:val="center"/>
              <w:rPr>
                <w:sz w:val="20"/>
                <w:szCs w:val="20"/>
              </w:rPr>
            </w:pPr>
            <w:r w:rsidRPr="00426DC9">
              <w:rPr>
                <w:sz w:val="20"/>
                <w:szCs w:val="20"/>
              </w:rPr>
              <w:t>Текст поправки</w:t>
            </w:r>
          </w:p>
        </w:tc>
        <w:tc>
          <w:tcPr>
            <w:tcW w:w="1080" w:type="dxa"/>
            <w:vMerge w:val="restart"/>
            <w:tcBorders>
              <w:top w:val="single" w:sz="4" w:space="0" w:color="000000"/>
              <w:left w:val="single" w:sz="4" w:space="0" w:color="000000"/>
              <w:bottom w:val="single" w:sz="4" w:space="0" w:color="000000"/>
            </w:tcBorders>
          </w:tcPr>
          <w:p w:rsidR="00094544" w:rsidRPr="00426DC9" w:rsidRDefault="00094544" w:rsidP="00B3522A">
            <w:pPr>
              <w:snapToGrid w:val="0"/>
              <w:jc w:val="center"/>
              <w:rPr>
                <w:sz w:val="20"/>
                <w:szCs w:val="20"/>
              </w:rPr>
            </w:pPr>
            <w:r w:rsidRPr="00426DC9">
              <w:rPr>
                <w:sz w:val="20"/>
                <w:szCs w:val="20"/>
              </w:rPr>
              <w:t>Текст проекта бюджета с учетом поправки</w:t>
            </w:r>
          </w:p>
        </w:tc>
        <w:tc>
          <w:tcPr>
            <w:tcW w:w="4916" w:type="dxa"/>
            <w:gridSpan w:val="4"/>
            <w:tcBorders>
              <w:top w:val="single" w:sz="4" w:space="0" w:color="000000"/>
              <w:left w:val="single" w:sz="4" w:space="0" w:color="000000"/>
              <w:bottom w:val="single" w:sz="4" w:space="0" w:color="000000"/>
              <w:right w:val="single" w:sz="4" w:space="0" w:color="000000"/>
            </w:tcBorders>
          </w:tcPr>
          <w:p w:rsidR="00094544" w:rsidRPr="00426DC9" w:rsidRDefault="00094544" w:rsidP="00B3522A">
            <w:pPr>
              <w:snapToGrid w:val="0"/>
              <w:jc w:val="center"/>
              <w:rPr>
                <w:sz w:val="20"/>
                <w:szCs w:val="20"/>
              </w:rPr>
            </w:pPr>
            <w:r w:rsidRPr="00426DC9">
              <w:rPr>
                <w:sz w:val="20"/>
                <w:szCs w:val="20"/>
              </w:rPr>
              <w:t>Кем внесены поправки</w:t>
            </w:r>
          </w:p>
        </w:tc>
      </w:tr>
      <w:tr w:rsidR="00094544" w:rsidRPr="006E5105" w:rsidTr="00B3522A">
        <w:trPr>
          <w:cantSplit/>
        </w:trPr>
        <w:tc>
          <w:tcPr>
            <w:tcW w:w="594" w:type="dxa"/>
            <w:vMerge/>
            <w:tcBorders>
              <w:top w:val="single" w:sz="4" w:space="0" w:color="000000"/>
              <w:left w:val="single" w:sz="4" w:space="0" w:color="000000"/>
              <w:bottom w:val="single" w:sz="4" w:space="0" w:color="000000"/>
            </w:tcBorders>
          </w:tcPr>
          <w:p w:rsidR="00094544" w:rsidRPr="006E5105" w:rsidRDefault="00094544" w:rsidP="00B3522A"/>
        </w:tc>
        <w:tc>
          <w:tcPr>
            <w:tcW w:w="954" w:type="dxa"/>
            <w:vMerge/>
            <w:tcBorders>
              <w:top w:val="single" w:sz="4" w:space="0" w:color="000000"/>
              <w:left w:val="single" w:sz="4" w:space="0" w:color="000000"/>
              <w:bottom w:val="single" w:sz="4" w:space="0" w:color="000000"/>
            </w:tcBorders>
          </w:tcPr>
          <w:p w:rsidR="00094544" w:rsidRPr="006E5105" w:rsidRDefault="00094544" w:rsidP="00B3522A"/>
        </w:tc>
        <w:tc>
          <w:tcPr>
            <w:tcW w:w="1080" w:type="dxa"/>
            <w:vMerge/>
            <w:tcBorders>
              <w:top w:val="single" w:sz="4" w:space="0" w:color="000000"/>
              <w:left w:val="single" w:sz="4" w:space="0" w:color="000000"/>
              <w:bottom w:val="single" w:sz="4" w:space="0" w:color="000000"/>
            </w:tcBorders>
          </w:tcPr>
          <w:p w:rsidR="00094544" w:rsidRPr="006E5105" w:rsidRDefault="00094544" w:rsidP="00B3522A"/>
        </w:tc>
        <w:tc>
          <w:tcPr>
            <w:tcW w:w="1080" w:type="dxa"/>
            <w:vMerge/>
            <w:tcBorders>
              <w:top w:val="single" w:sz="4" w:space="0" w:color="000000"/>
              <w:left w:val="single" w:sz="4" w:space="0" w:color="000000"/>
              <w:bottom w:val="single" w:sz="4" w:space="0" w:color="000000"/>
            </w:tcBorders>
          </w:tcPr>
          <w:p w:rsidR="00094544" w:rsidRPr="006E5105" w:rsidRDefault="00094544" w:rsidP="00B3522A"/>
        </w:tc>
        <w:tc>
          <w:tcPr>
            <w:tcW w:w="1080" w:type="dxa"/>
            <w:vMerge/>
            <w:tcBorders>
              <w:top w:val="single" w:sz="4" w:space="0" w:color="000000"/>
              <w:left w:val="single" w:sz="4" w:space="0" w:color="000000"/>
              <w:bottom w:val="single" w:sz="4" w:space="0" w:color="000000"/>
            </w:tcBorders>
          </w:tcPr>
          <w:p w:rsidR="00094544" w:rsidRPr="006E5105" w:rsidRDefault="00094544" w:rsidP="00B3522A"/>
        </w:tc>
        <w:tc>
          <w:tcPr>
            <w:tcW w:w="1142" w:type="dxa"/>
            <w:tcBorders>
              <w:left w:val="single" w:sz="4" w:space="0" w:color="000000"/>
              <w:bottom w:val="single" w:sz="4" w:space="0" w:color="000000"/>
            </w:tcBorders>
          </w:tcPr>
          <w:p w:rsidR="00094544" w:rsidRPr="00426DC9" w:rsidRDefault="00094544" w:rsidP="00B3522A">
            <w:pPr>
              <w:snapToGrid w:val="0"/>
              <w:jc w:val="center"/>
              <w:rPr>
                <w:sz w:val="20"/>
                <w:szCs w:val="20"/>
              </w:rPr>
            </w:pPr>
            <w:r w:rsidRPr="00426DC9">
              <w:rPr>
                <w:sz w:val="20"/>
                <w:szCs w:val="20"/>
              </w:rPr>
              <w:t xml:space="preserve">Фамилия, имя, отчество </w:t>
            </w:r>
            <w:r w:rsidRPr="00426DC9">
              <w:rPr>
                <w:sz w:val="18"/>
                <w:szCs w:val="18"/>
              </w:rPr>
              <w:t xml:space="preserve">гражданина </w:t>
            </w:r>
            <w:r w:rsidRPr="00426DC9">
              <w:rPr>
                <w:sz w:val="20"/>
                <w:szCs w:val="20"/>
              </w:rPr>
              <w:t>(граждан) внесшего (внесших) предложение (предложения)</w:t>
            </w:r>
          </w:p>
        </w:tc>
        <w:tc>
          <w:tcPr>
            <w:tcW w:w="1261" w:type="dxa"/>
            <w:tcBorders>
              <w:left w:val="single" w:sz="4" w:space="0" w:color="000000"/>
              <w:bottom w:val="single" w:sz="4" w:space="0" w:color="000000"/>
            </w:tcBorders>
          </w:tcPr>
          <w:p w:rsidR="00094544" w:rsidRPr="00426DC9" w:rsidRDefault="00094544" w:rsidP="00B3522A">
            <w:pPr>
              <w:snapToGrid w:val="0"/>
              <w:jc w:val="center"/>
              <w:rPr>
                <w:sz w:val="20"/>
                <w:szCs w:val="20"/>
              </w:rPr>
            </w:pPr>
            <w:r w:rsidRPr="00426DC9">
              <w:rPr>
                <w:sz w:val="20"/>
                <w:szCs w:val="20"/>
              </w:rPr>
              <w:t>Домашний адрес, телефон</w:t>
            </w:r>
          </w:p>
        </w:tc>
        <w:tc>
          <w:tcPr>
            <w:tcW w:w="1276" w:type="dxa"/>
            <w:tcBorders>
              <w:left w:val="single" w:sz="4" w:space="0" w:color="000000"/>
              <w:bottom w:val="single" w:sz="4" w:space="0" w:color="000000"/>
            </w:tcBorders>
          </w:tcPr>
          <w:p w:rsidR="00094544" w:rsidRPr="00426DC9" w:rsidRDefault="00094544" w:rsidP="00B3522A">
            <w:pPr>
              <w:snapToGrid w:val="0"/>
              <w:jc w:val="center"/>
              <w:rPr>
                <w:sz w:val="20"/>
                <w:szCs w:val="20"/>
              </w:rPr>
            </w:pPr>
            <w:r w:rsidRPr="00426DC9">
              <w:rPr>
                <w:sz w:val="20"/>
                <w:szCs w:val="20"/>
              </w:rPr>
              <w:t>Данные о документе, удостоверяющем личность</w:t>
            </w:r>
          </w:p>
        </w:tc>
        <w:tc>
          <w:tcPr>
            <w:tcW w:w="1237" w:type="dxa"/>
            <w:tcBorders>
              <w:left w:val="single" w:sz="4" w:space="0" w:color="000000"/>
              <w:bottom w:val="single" w:sz="4" w:space="0" w:color="000000"/>
              <w:right w:val="single" w:sz="4" w:space="0" w:color="000000"/>
            </w:tcBorders>
          </w:tcPr>
          <w:p w:rsidR="00094544" w:rsidRPr="00426DC9" w:rsidRDefault="00094544" w:rsidP="00B3522A">
            <w:pPr>
              <w:snapToGrid w:val="0"/>
              <w:jc w:val="center"/>
              <w:rPr>
                <w:sz w:val="20"/>
                <w:szCs w:val="20"/>
              </w:rPr>
            </w:pPr>
            <w:r w:rsidRPr="00426DC9">
              <w:rPr>
                <w:sz w:val="20"/>
                <w:szCs w:val="20"/>
              </w:rPr>
              <w:t>Место работы (учебы)</w:t>
            </w:r>
          </w:p>
        </w:tc>
      </w:tr>
      <w:tr w:rsidR="00094544" w:rsidRPr="006E5105" w:rsidTr="00B3522A">
        <w:tc>
          <w:tcPr>
            <w:tcW w:w="594" w:type="dxa"/>
            <w:tcBorders>
              <w:left w:val="single" w:sz="4" w:space="0" w:color="000000"/>
              <w:bottom w:val="single" w:sz="4" w:space="0" w:color="000000"/>
            </w:tcBorders>
          </w:tcPr>
          <w:p w:rsidR="00094544" w:rsidRPr="006E5105" w:rsidRDefault="00094544" w:rsidP="00B3522A">
            <w:pPr>
              <w:snapToGrid w:val="0"/>
              <w:jc w:val="center"/>
            </w:pPr>
          </w:p>
        </w:tc>
        <w:tc>
          <w:tcPr>
            <w:tcW w:w="954" w:type="dxa"/>
            <w:tcBorders>
              <w:left w:val="single" w:sz="4" w:space="0" w:color="000000"/>
              <w:bottom w:val="single" w:sz="4" w:space="0" w:color="000000"/>
            </w:tcBorders>
          </w:tcPr>
          <w:p w:rsidR="00094544" w:rsidRPr="006E5105" w:rsidRDefault="00094544" w:rsidP="00B3522A">
            <w:pPr>
              <w:snapToGrid w:val="0"/>
              <w:jc w:val="center"/>
            </w:pPr>
          </w:p>
        </w:tc>
        <w:tc>
          <w:tcPr>
            <w:tcW w:w="1080" w:type="dxa"/>
            <w:tcBorders>
              <w:left w:val="single" w:sz="4" w:space="0" w:color="000000"/>
              <w:bottom w:val="single" w:sz="4" w:space="0" w:color="000000"/>
            </w:tcBorders>
          </w:tcPr>
          <w:p w:rsidR="00094544" w:rsidRPr="006E5105" w:rsidRDefault="00094544" w:rsidP="00B3522A">
            <w:pPr>
              <w:snapToGrid w:val="0"/>
              <w:jc w:val="center"/>
            </w:pPr>
          </w:p>
        </w:tc>
        <w:tc>
          <w:tcPr>
            <w:tcW w:w="1080" w:type="dxa"/>
            <w:tcBorders>
              <w:left w:val="single" w:sz="4" w:space="0" w:color="000000"/>
              <w:bottom w:val="single" w:sz="4" w:space="0" w:color="000000"/>
            </w:tcBorders>
          </w:tcPr>
          <w:p w:rsidR="00094544" w:rsidRPr="006E5105" w:rsidRDefault="00094544" w:rsidP="00B3522A">
            <w:pPr>
              <w:snapToGrid w:val="0"/>
              <w:jc w:val="center"/>
            </w:pPr>
          </w:p>
        </w:tc>
        <w:tc>
          <w:tcPr>
            <w:tcW w:w="1080" w:type="dxa"/>
            <w:tcBorders>
              <w:left w:val="single" w:sz="4" w:space="0" w:color="000000"/>
              <w:bottom w:val="single" w:sz="4" w:space="0" w:color="000000"/>
            </w:tcBorders>
          </w:tcPr>
          <w:p w:rsidR="00094544" w:rsidRPr="006E5105" w:rsidRDefault="00094544" w:rsidP="00B3522A">
            <w:pPr>
              <w:snapToGrid w:val="0"/>
              <w:jc w:val="center"/>
            </w:pPr>
          </w:p>
        </w:tc>
        <w:tc>
          <w:tcPr>
            <w:tcW w:w="1142" w:type="dxa"/>
            <w:tcBorders>
              <w:left w:val="single" w:sz="4" w:space="0" w:color="000000"/>
              <w:bottom w:val="single" w:sz="4" w:space="0" w:color="000000"/>
            </w:tcBorders>
          </w:tcPr>
          <w:p w:rsidR="00094544" w:rsidRPr="006E5105" w:rsidRDefault="00094544" w:rsidP="00B3522A">
            <w:pPr>
              <w:snapToGrid w:val="0"/>
              <w:jc w:val="center"/>
            </w:pPr>
          </w:p>
        </w:tc>
        <w:tc>
          <w:tcPr>
            <w:tcW w:w="1261" w:type="dxa"/>
            <w:tcBorders>
              <w:left w:val="single" w:sz="4" w:space="0" w:color="000000"/>
              <w:bottom w:val="single" w:sz="4" w:space="0" w:color="000000"/>
            </w:tcBorders>
          </w:tcPr>
          <w:p w:rsidR="00094544" w:rsidRPr="006E5105" w:rsidRDefault="00094544" w:rsidP="00B3522A">
            <w:pPr>
              <w:snapToGrid w:val="0"/>
              <w:jc w:val="center"/>
            </w:pPr>
          </w:p>
        </w:tc>
        <w:tc>
          <w:tcPr>
            <w:tcW w:w="1276" w:type="dxa"/>
            <w:tcBorders>
              <w:left w:val="single" w:sz="4" w:space="0" w:color="000000"/>
              <w:bottom w:val="single" w:sz="4" w:space="0" w:color="000000"/>
            </w:tcBorders>
          </w:tcPr>
          <w:p w:rsidR="00094544" w:rsidRPr="006E5105" w:rsidRDefault="00094544" w:rsidP="00B3522A">
            <w:pPr>
              <w:snapToGrid w:val="0"/>
              <w:jc w:val="center"/>
            </w:pPr>
          </w:p>
        </w:tc>
        <w:tc>
          <w:tcPr>
            <w:tcW w:w="1237" w:type="dxa"/>
            <w:tcBorders>
              <w:left w:val="single" w:sz="4" w:space="0" w:color="000000"/>
              <w:bottom w:val="single" w:sz="4" w:space="0" w:color="000000"/>
              <w:right w:val="single" w:sz="4" w:space="0" w:color="000000"/>
            </w:tcBorders>
          </w:tcPr>
          <w:p w:rsidR="00094544" w:rsidRPr="006E5105" w:rsidRDefault="00094544" w:rsidP="00B3522A">
            <w:pPr>
              <w:snapToGrid w:val="0"/>
              <w:jc w:val="center"/>
            </w:pPr>
          </w:p>
        </w:tc>
      </w:tr>
    </w:tbl>
    <w:p w:rsidR="00094544" w:rsidRPr="006E5105" w:rsidRDefault="00094544" w:rsidP="00094544">
      <w:pPr>
        <w:jc w:val="center"/>
      </w:pPr>
    </w:p>
    <w:p w:rsidR="00094544" w:rsidRPr="006E5105" w:rsidRDefault="00094544" w:rsidP="00094544">
      <w:r w:rsidRPr="006E5105">
        <w:t xml:space="preserve">                                                    </w:t>
      </w:r>
    </w:p>
    <w:p w:rsidR="00094544" w:rsidRPr="006E5105" w:rsidRDefault="00094544" w:rsidP="00094544">
      <w:r w:rsidRPr="006E5105">
        <w:t xml:space="preserve">                                                                                      </w:t>
      </w:r>
    </w:p>
    <w:p w:rsidR="00094544" w:rsidRPr="006E5105" w:rsidRDefault="00094544" w:rsidP="00094544">
      <w:pPr>
        <w:jc w:val="center"/>
        <w:outlineLvl w:val="0"/>
      </w:pPr>
      <w:r w:rsidRPr="006E5105">
        <w:t>Подпись гражданина (граждан) _________________________________________</w:t>
      </w:r>
    </w:p>
    <w:p w:rsidR="00094544" w:rsidRPr="006E5105" w:rsidRDefault="00094544" w:rsidP="00094544">
      <w:pPr>
        <w:jc w:val="both"/>
      </w:pPr>
    </w:p>
    <w:p w:rsidR="00343D5E" w:rsidRDefault="00343D5E" w:rsidP="00094544">
      <w:pPr>
        <w:jc w:val="center"/>
      </w:pPr>
      <w:r>
        <w:rPr>
          <w:sz w:val="26"/>
          <w:szCs w:val="26"/>
        </w:rPr>
        <w:t xml:space="preserve">        </w:t>
      </w:r>
    </w:p>
    <w:p w:rsidR="00FC5A8D" w:rsidRDefault="00FC5A8D" w:rsidP="00343D5E"/>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FB105A" w:rsidRDefault="00FB105A" w:rsidP="00FB105A">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19572B" w:rsidRDefault="0019572B"/>
    <w:sectPr w:rsidR="0019572B" w:rsidSect="00492302">
      <w:headerReference w:type="even" r:id="rId13"/>
      <w:headerReference w:type="default" r:id="rId1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4F27" w:rsidRDefault="00004F27" w:rsidP="004C0789">
      <w:pPr>
        <w:spacing w:after="0" w:line="240" w:lineRule="auto"/>
      </w:pPr>
      <w:r>
        <w:separator/>
      </w:r>
    </w:p>
  </w:endnote>
  <w:endnote w:type="continuationSeparator" w:id="1">
    <w:p w:rsidR="00004F27" w:rsidRDefault="00004F27" w:rsidP="004C07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4F27" w:rsidRDefault="00004F27" w:rsidP="004C0789">
      <w:pPr>
        <w:spacing w:after="0" w:line="240" w:lineRule="auto"/>
      </w:pPr>
      <w:r>
        <w:separator/>
      </w:r>
    </w:p>
  </w:footnote>
  <w:footnote w:type="continuationSeparator" w:id="1">
    <w:p w:rsidR="00004F27" w:rsidRDefault="00004F27" w:rsidP="004C07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4024EF" w:rsidP="00880DE8">
    <w:pPr>
      <w:pStyle w:val="ad"/>
      <w:framePr w:wrap="around" w:vAnchor="text" w:hAnchor="margin" w:xAlign="right" w:y="1"/>
      <w:rPr>
        <w:rStyle w:val="af1"/>
      </w:rPr>
    </w:pPr>
    <w:r>
      <w:rPr>
        <w:rStyle w:val="af1"/>
      </w:rPr>
      <w:fldChar w:fldCharType="begin"/>
    </w:r>
    <w:r w:rsidR="00874F58">
      <w:rPr>
        <w:rStyle w:val="af1"/>
      </w:rPr>
      <w:instrText xml:space="preserve">PAGE  </w:instrText>
    </w:r>
    <w:r>
      <w:rPr>
        <w:rStyle w:val="af1"/>
      </w:rPr>
      <w:fldChar w:fldCharType="end"/>
    </w:r>
  </w:p>
  <w:p w:rsidR="00880DE8" w:rsidRDefault="00004F27" w:rsidP="00880DE8">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004F27" w:rsidP="00880DE8">
    <w:pPr>
      <w:pStyle w:val="ad"/>
      <w:framePr w:wrap="around" w:vAnchor="text" w:hAnchor="margin" w:xAlign="right" w:y="1"/>
      <w:rPr>
        <w:rStyle w:val="af1"/>
      </w:rPr>
    </w:pPr>
  </w:p>
  <w:p w:rsidR="00880DE8" w:rsidRDefault="00004F27" w:rsidP="00880DE8">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4487D12"/>
    <w:multiLevelType w:val="hybridMultilevel"/>
    <w:tmpl w:val="20302D92"/>
    <w:lvl w:ilvl="0" w:tplc="2E4460AC">
      <w:start w:val="1"/>
      <w:numFmt w:val="decimal"/>
      <w:lvlText w:val="%1."/>
      <w:lvlJc w:val="left"/>
      <w:pPr>
        <w:ind w:left="6965" w:hanging="585"/>
      </w:pPr>
      <w:rPr>
        <w:rFonts w:hint="default"/>
      </w:rPr>
    </w:lvl>
    <w:lvl w:ilvl="1" w:tplc="04190019" w:tentative="1">
      <w:start w:val="1"/>
      <w:numFmt w:val="lowerLetter"/>
      <w:lvlText w:val="%2."/>
      <w:lvlJc w:val="left"/>
      <w:pPr>
        <w:ind w:left="7460" w:hanging="360"/>
      </w:pPr>
    </w:lvl>
    <w:lvl w:ilvl="2" w:tplc="0419001B" w:tentative="1">
      <w:start w:val="1"/>
      <w:numFmt w:val="lowerRoman"/>
      <w:lvlText w:val="%3."/>
      <w:lvlJc w:val="right"/>
      <w:pPr>
        <w:ind w:left="8180" w:hanging="180"/>
      </w:pPr>
    </w:lvl>
    <w:lvl w:ilvl="3" w:tplc="0419000F" w:tentative="1">
      <w:start w:val="1"/>
      <w:numFmt w:val="decimal"/>
      <w:lvlText w:val="%4."/>
      <w:lvlJc w:val="left"/>
      <w:pPr>
        <w:ind w:left="8900" w:hanging="360"/>
      </w:pPr>
    </w:lvl>
    <w:lvl w:ilvl="4" w:tplc="04190019" w:tentative="1">
      <w:start w:val="1"/>
      <w:numFmt w:val="lowerLetter"/>
      <w:lvlText w:val="%5."/>
      <w:lvlJc w:val="left"/>
      <w:pPr>
        <w:ind w:left="9620" w:hanging="360"/>
      </w:pPr>
    </w:lvl>
    <w:lvl w:ilvl="5" w:tplc="0419001B" w:tentative="1">
      <w:start w:val="1"/>
      <w:numFmt w:val="lowerRoman"/>
      <w:lvlText w:val="%6."/>
      <w:lvlJc w:val="right"/>
      <w:pPr>
        <w:ind w:left="10340" w:hanging="180"/>
      </w:pPr>
    </w:lvl>
    <w:lvl w:ilvl="6" w:tplc="0419000F" w:tentative="1">
      <w:start w:val="1"/>
      <w:numFmt w:val="decimal"/>
      <w:lvlText w:val="%7."/>
      <w:lvlJc w:val="left"/>
      <w:pPr>
        <w:ind w:left="11060" w:hanging="360"/>
      </w:pPr>
    </w:lvl>
    <w:lvl w:ilvl="7" w:tplc="04190019" w:tentative="1">
      <w:start w:val="1"/>
      <w:numFmt w:val="lowerLetter"/>
      <w:lvlText w:val="%8."/>
      <w:lvlJc w:val="left"/>
      <w:pPr>
        <w:ind w:left="11780" w:hanging="360"/>
      </w:pPr>
    </w:lvl>
    <w:lvl w:ilvl="8" w:tplc="0419001B" w:tentative="1">
      <w:start w:val="1"/>
      <w:numFmt w:val="lowerRoman"/>
      <w:lvlText w:val="%9."/>
      <w:lvlJc w:val="right"/>
      <w:pPr>
        <w:ind w:left="12500" w:hanging="180"/>
      </w:pPr>
    </w:lvl>
  </w:abstractNum>
  <w:abstractNum w:abstractNumId="2">
    <w:nsid w:val="1085705A"/>
    <w:multiLevelType w:val="hybridMultilevel"/>
    <w:tmpl w:val="3E80FF10"/>
    <w:lvl w:ilvl="0" w:tplc="DA1E692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4">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6">
    <w:nsid w:val="3C455812"/>
    <w:multiLevelType w:val="hybridMultilevel"/>
    <w:tmpl w:val="482C22FE"/>
    <w:lvl w:ilvl="0" w:tplc="FF32C2E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508145B"/>
    <w:multiLevelType w:val="hybridMultilevel"/>
    <w:tmpl w:val="E822FAAE"/>
    <w:lvl w:ilvl="0" w:tplc="14B4BB0A">
      <w:start w:val="1"/>
      <w:numFmt w:val="decimal"/>
      <w:lvlText w:val="%1."/>
      <w:lvlJc w:val="left"/>
      <w:pPr>
        <w:ind w:left="1298" w:hanging="885"/>
      </w:pPr>
      <w:rPr>
        <w:rFonts w:eastAsia="Times New Roman" w:cs="Times New Roman" w:hint="default"/>
      </w:rPr>
    </w:lvl>
    <w:lvl w:ilvl="1" w:tplc="04190019" w:tentative="1">
      <w:start w:val="1"/>
      <w:numFmt w:val="lowerLetter"/>
      <w:lvlText w:val="%2."/>
      <w:lvlJc w:val="left"/>
      <w:pPr>
        <w:ind w:left="1493" w:hanging="360"/>
      </w:pPr>
      <w:rPr>
        <w:rFonts w:cs="Times New Roman"/>
      </w:rPr>
    </w:lvl>
    <w:lvl w:ilvl="2" w:tplc="0419001B" w:tentative="1">
      <w:start w:val="1"/>
      <w:numFmt w:val="lowerRoman"/>
      <w:lvlText w:val="%3."/>
      <w:lvlJc w:val="right"/>
      <w:pPr>
        <w:ind w:left="2213" w:hanging="180"/>
      </w:pPr>
      <w:rPr>
        <w:rFonts w:cs="Times New Roman"/>
      </w:rPr>
    </w:lvl>
    <w:lvl w:ilvl="3" w:tplc="0419000F" w:tentative="1">
      <w:start w:val="1"/>
      <w:numFmt w:val="decimal"/>
      <w:lvlText w:val="%4."/>
      <w:lvlJc w:val="left"/>
      <w:pPr>
        <w:ind w:left="2933" w:hanging="360"/>
      </w:pPr>
      <w:rPr>
        <w:rFonts w:cs="Times New Roman"/>
      </w:rPr>
    </w:lvl>
    <w:lvl w:ilvl="4" w:tplc="04190019" w:tentative="1">
      <w:start w:val="1"/>
      <w:numFmt w:val="lowerLetter"/>
      <w:lvlText w:val="%5."/>
      <w:lvlJc w:val="left"/>
      <w:pPr>
        <w:ind w:left="3653" w:hanging="360"/>
      </w:pPr>
      <w:rPr>
        <w:rFonts w:cs="Times New Roman"/>
      </w:rPr>
    </w:lvl>
    <w:lvl w:ilvl="5" w:tplc="0419001B" w:tentative="1">
      <w:start w:val="1"/>
      <w:numFmt w:val="lowerRoman"/>
      <w:lvlText w:val="%6."/>
      <w:lvlJc w:val="right"/>
      <w:pPr>
        <w:ind w:left="4373" w:hanging="180"/>
      </w:pPr>
      <w:rPr>
        <w:rFonts w:cs="Times New Roman"/>
      </w:rPr>
    </w:lvl>
    <w:lvl w:ilvl="6" w:tplc="0419000F" w:tentative="1">
      <w:start w:val="1"/>
      <w:numFmt w:val="decimal"/>
      <w:lvlText w:val="%7."/>
      <w:lvlJc w:val="left"/>
      <w:pPr>
        <w:ind w:left="5093" w:hanging="360"/>
      </w:pPr>
      <w:rPr>
        <w:rFonts w:cs="Times New Roman"/>
      </w:rPr>
    </w:lvl>
    <w:lvl w:ilvl="7" w:tplc="04190019" w:tentative="1">
      <w:start w:val="1"/>
      <w:numFmt w:val="lowerLetter"/>
      <w:lvlText w:val="%8."/>
      <w:lvlJc w:val="left"/>
      <w:pPr>
        <w:ind w:left="5813" w:hanging="360"/>
      </w:pPr>
      <w:rPr>
        <w:rFonts w:cs="Times New Roman"/>
      </w:rPr>
    </w:lvl>
    <w:lvl w:ilvl="8" w:tplc="0419001B" w:tentative="1">
      <w:start w:val="1"/>
      <w:numFmt w:val="lowerRoman"/>
      <w:lvlText w:val="%9."/>
      <w:lvlJc w:val="right"/>
      <w:pPr>
        <w:ind w:left="6533" w:hanging="180"/>
      </w:pPr>
      <w:rPr>
        <w:rFonts w:cs="Times New Roman"/>
      </w:rPr>
    </w:lvl>
  </w:abstractNum>
  <w:abstractNum w:abstractNumId="8">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nsid w:val="4C662F12"/>
    <w:multiLevelType w:val="hybridMultilevel"/>
    <w:tmpl w:val="64987EF4"/>
    <w:lvl w:ilvl="0" w:tplc="3A343C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DB31D51"/>
    <w:multiLevelType w:val="hybridMultilevel"/>
    <w:tmpl w:val="2DA460CC"/>
    <w:lvl w:ilvl="0" w:tplc="603408E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E9D35C7"/>
    <w:multiLevelType w:val="hybridMultilevel"/>
    <w:tmpl w:val="2730B932"/>
    <w:lvl w:ilvl="0" w:tplc="D18A4B5A">
      <w:start w:val="9"/>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14">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7">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0"/>
  </w:num>
  <w:num w:numId="6">
    <w:abstractNumId w:val="6"/>
  </w:num>
  <w:num w:numId="7">
    <w:abstractNumId w:val="9"/>
  </w:num>
  <w:num w:numId="8">
    <w:abstractNumId w:val="15"/>
  </w:num>
  <w:num w:numId="9">
    <w:abstractNumId w:val="2"/>
  </w:num>
  <w:num w:numId="10">
    <w:abstractNumId w:val="7"/>
  </w:num>
  <w:num w:numId="11">
    <w:abstractNumId w:val="1"/>
  </w:num>
  <w:num w:numId="12">
    <w:abstractNumId w:val="0"/>
  </w:num>
  <w:num w:numId="13">
    <w:abstractNumId w:val="8"/>
  </w:num>
  <w:num w:numId="14">
    <w:abstractNumId w:val="17"/>
  </w:num>
  <w:num w:numId="15">
    <w:abstractNumId w:val="14"/>
  </w:num>
  <w:num w:numId="16">
    <w:abstractNumId w:val="13"/>
  </w:num>
  <w:num w:numId="17">
    <w:abstractNumId w:val="16"/>
  </w:num>
  <w:num w:numId="18">
    <w:abstractNumId w:val="3"/>
  </w:num>
  <w:num w:numId="19">
    <w:abstractNumId w:val="5"/>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B105A"/>
    <w:rsid w:val="00003ABA"/>
    <w:rsid w:val="00004F27"/>
    <w:rsid w:val="000167F6"/>
    <w:rsid w:val="00054F07"/>
    <w:rsid w:val="00062906"/>
    <w:rsid w:val="000731A7"/>
    <w:rsid w:val="00093E1E"/>
    <w:rsid w:val="00094544"/>
    <w:rsid w:val="000D3E06"/>
    <w:rsid w:val="00123578"/>
    <w:rsid w:val="00153BEF"/>
    <w:rsid w:val="001668AC"/>
    <w:rsid w:val="0019178D"/>
    <w:rsid w:val="0019572B"/>
    <w:rsid w:val="001A114E"/>
    <w:rsid w:val="001D0F5D"/>
    <w:rsid w:val="001F2F71"/>
    <w:rsid w:val="00210EB6"/>
    <w:rsid w:val="002811FE"/>
    <w:rsid w:val="002900CF"/>
    <w:rsid w:val="00290B89"/>
    <w:rsid w:val="002D7450"/>
    <w:rsid w:val="00301A20"/>
    <w:rsid w:val="00313363"/>
    <w:rsid w:val="0032006F"/>
    <w:rsid w:val="00332EA9"/>
    <w:rsid w:val="00343D5E"/>
    <w:rsid w:val="00344C66"/>
    <w:rsid w:val="00345B59"/>
    <w:rsid w:val="00385C83"/>
    <w:rsid w:val="003B2038"/>
    <w:rsid w:val="003E2BBF"/>
    <w:rsid w:val="003F516F"/>
    <w:rsid w:val="003F59DC"/>
    <w:rsid w:val="004024EF"/>
    <w:rsid w:val="004211BB"/>
    <w:rsid w:val="00430D89"/>
    <w:rsid w:val="0048700D"/>
    <w:rsid w:val="00492302"/>
    <w:rsid w:val="004C0789"/>
    <w:rsid w:val="004D15E7"/>
    <w:rsid w:val="0051338E"/>
    <w:rsid w:val="00514A77"/>
    <w:rsid w:val="00522A0C"/>
    <w:rsid w:val="00542253"/>
    <w:rsid w:val="00562E58"/>
    <w:rsid w:val="00583689"/>
    <w:rsid w:val="005A51F7"/>
    <w:rsid w:val="005B0144"/>
    <w:rsid w:val="00627A68"/>
    <w:rsid w:val="0063072A"/>
    <w:rsid w:val="0064436E"/>
    <w:rsid w:val="006C0562"/>
    <w:rsid w:val="006D6537"/>
    <w:rsid w:val="00703219"/>
    <w:rsid w:val="0074067A"/>
    <w:rsid w:val="007524A5"/>
    <w:rsid w:val="00760952"/>
    <w:rsid w:val="00796D95"/>
    <w:rsid w:val="007A3EA1"/>
    <w:rsid w:val="007F0797"/>
    <w:rsid w:val="007F1908"/>
    <w:rsid w:val="007F47C9"/>
    <w:rsid w:val="0081158A"/>
    <w:rsid w:val="008134CA"/>
    <w:rsid w:val="008664E6"/>
    <w:rsid w:val="00874F58"/>
    <w:rsid w:val="008B27A1"/>
    <w:rsid w:val="009725AB"/>
    <w:rsid w:val="009B4D26"/>
    <w:rsid w:val="009C6C64"/>
    <w:rsid w:val="009F7697"/>
    <w:rsid w:val="00A21CC0"/>
    <w:rsid w:val="00A55D59"/>
    <w:rsid w:val="00A919F1"/>
    <w:rsid w:val="00A95D7F"/>
    <w:rsid w:val="00A95E20"/>
    <w:rsid w:val="00A97F6C"/>
    <w:rsid w:val="00AB43CD"/>
    <w:rsid w:val="00AC5943"/>
    <w:rsid w:val="00AD5005"/>
    <w:rsid w:val="00AE2D66"/>
    <w:rsid w:val="00B06F37"/>
    <w:rsid w:val="00B15593"/>
    <w:rsid w:val="00B20CF3"/>
    <w:rsid w:val="00B31685"/>
    <w:rsid w:val="00BA1420"/>
    <w:rsid w:val="00BC744E"/>
    <w:rsid w:val="00BD5630"/>
    <w:rsid w:val="00BF4376"/>
    <w:rsid w:val="00C02F74"/>
    <w:rsid w:val="00C219D2"/>
    <w:rsid w:val="00C318C9"/>
    <w:rsid w:val="00CB6569"/>
    <w:rsid w:val="00CD2B3D"/>
    <w:rsid w:val="00CD5E1F"/>
    <w:rsid w:val="00CF3F9D"/>
    <w:rsid w:val="00D60F74"/>
    <w:rsid w:val="00D65A6B"/>
    <w:rsid w:val="00D77F77"/>
    <w:rsid w:val="00D91362"/>
    <w:rsid w:val="00DA3315"/>
    <w:rsid w:val="00DA39B1"/>
    <w:rsid w:val="00DE6D61"/>
    <w:rsid w:val="00E01397"/>
    <w:rsid w:val="00E52BDA"/>
    <w:rsid w:val="00E76D52"/>
    <w:rsid w:val="00E8342B"/>
    <w:rsid w:val="00EF62A9"/>
    <w:rsid w:val="00F006A7"/>
    <w:rsid w:val="00F60C9D"/>
    <w:rsid w:val="00F614DE"/>
    <w:rsid w:val="00F70BCC"/>
    <w:rsid w:val="00FB105A"/>
    <w:rsid w:val="00FB273D"/>
    <w:rsid w:val="00FC5A8D"/>
    <w:rsid w:val="00FE0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593"/>
  </w:style>
  <w:style w:type="paragraph" w:styleId="1">
    <w:name w:val="heading 1"/>
    <w:basedOn w:val="a"/>
    <w:next w:val="a"/>
    <w:link w:val="10"/>
    <w:uiPriority w:val="9"/>
    <w:qFormat/>
    <w:rsid w:val="00332E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F60C9D"/>
    <w:pPr>
      <w:keepNext/>
      <w:keepLines/>
      <w:spacing w:before="200" w:after="0"/>
      <w:outlineLvl w:val="1"/>
    </w:pPr>
    <w:rPr>
      <w:rFonts w:ascii="Cambria" w:eastAsia="Times New Roman" w:hAnsi="Cambria" w:cs="Times New Roman"/>
      <w:b/>
      <w:bCs/>
      <w:color w:val="4F81BD"/>
      <w:sz w:val="26"/>
      <w:szCs w:val="26"/>
    </w:rPr>
  </w:style>
  <w:style w:type="paragraph" w:styleId="4">
    <w:name w:val="heading 4"/>
    <w:basedOn w:val="a"/>
    <w:next w:val="a"/>
    <w:link w:val="40"/>
    <w:qFormat/>
    <w:rsid w:val="009F7697"/>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B105A"/>
    <w:pPr>
      <w:spacing w:before="100" w:beforeAutospacing="1" w:after="119" w:line="240" w:lineRule="auto"/>
    </w:pPr>
    <w:rPr>
      <w:rFonts w:ascii="Calibri" w:eastAsia="Times New Roman" w:hAnsi="Calibri" w:cs="Calibri"/>
      <w:sz w:val="24"/>
      <w:szCs w:val="24"/>
    </w:rPr>
  </w:style>
  <w:style w:type="character" w:customStyle="1" w:styleId="a4">
    <w:name w:val="Без интервала Знак"/>
    <w:link w:val="a5"/>
    <w:locked/>
    <w:rsid w:val="00FB105A"/>
    <w:rPr>
      <w:rFonts w:ascii="Times New Roman" w:eastAsia="Times New Roman" w:hAnsi="Times New Roman" w:cs="Times New Roman"/>
      <w:sz w:val="24"/>
      <w:szCs w:val="24"/>
    </w:rPr>
  </w:style>
  <w:style w:type="paragraph" w:styleId="a5">
    <w:name w:val="No Spacing"/>
    <w:link w:val="a4"/>
    <w:uiPriority w:val="1"/>
    <w:qFormat/>
    <w:rsid w:val="00FB105A"/>
    <w:pPr>
      <w:spacing w:after="0" w:line="240" w:lineRule="auto"/>
    </w:pPr>
    <w:rPr>
      <w:rFonts w:ascii="Times New Roman" w:eastAsia="Times New Roman" w:hAnsi="Times New Roman" w:cs="Times New Roman"/>
      <w:sz w:val="24"/>
      <w:szCs w:val="24"/>
    </w:rPr>
  </w:style>
  <w:style w:type="paragraph" w:customStyle="1" w:styleId="ConsNormal">
    <w:name w:val="ConsNormal"/>
    <w:rsid w:val="00FB105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Title">
    <w:name w:val="ConsTitle"/>
    <w:rsid w:val="00FB105A"/>
    <w:pPr>
      <w:widowControl w:val="0"/>
      <w:suppressAutoHyphens/>
      <w:autoSpaceDE w:val="0"/>
      <w:spacing w:after="0" w:line="240" w:lineRule="auto"/>
      <w:ind w:right="19772"/>
    </w:pPr>
    <w:rPr>
      <w:rFonts w:ascii="Arial" w:eastAsia="DejaVu Sans" w:hAnsi="Arial" w:cs="Arial"/>
      <w:b/>
      <w:bCs/>
      <w:sz w:val="16"/>
      <w:szCs w:val="16"/>
      <w:lang w:eastAsia="zh-CN"/>
    </w:rPr>
  </w:style>
  <w:style w:type="paragraph" w:customStyle="1" w:styleId="a6">
    <w:name w:val="Содержимое таблицы"/>
    <w:basedOn w:val="a"/>
    <w:rsid w:val="00FB105A"/>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customStyle="1" w:styleId="a7">
    <w:name w:val="Заголовок таблицы"/>
    <w:basedOn w:val="a6"/>
    <w:rsid w:val="00FB105A"/>
    <w:pPr>
      <w:jc w:val="center"/>
    </w:pPr>
    <w:rPr>
      <w:b/>
      <w:bCs/>
      <w:i/>
      <w:iCs/>
    </w:rPr>
  </w:style>
  <w:style w:type="character" w:styleId="a8">
    <w:name w:val="Hyperlink"/>
    <w:aliases w:val="Оглавление"/>
    <w:basedOn w:val="a0"/>
    <w:uiPriority w:val="99"/>
    <w:unhideWhenUsed/>
    <w:rsid w:val="00D77F77"/>
    <w:rPr>
      <w:color w:val="0000FF"/>
      <w:u w:val="single"/>
    </w:rPr>
  </w:style>
  <w:style w:type="character" w:customStyle="1" w:styleId="apple-converted-space">
    <w:name w:val="apple-converted-space"/>
    <w:basedOn w:val="a0"/>
    <w:rsid w:val="00D77F77"/>
  </w:style>
  <w:style w:type="paragraph" w:customStyle="1" w:styleId="a9">
    <w:name w:val="Таблицы (моноширинный)"/>
    <w:basedOn w:val="a"/>
    <w:next w:val="a"/>
    <w:rsid w:val="00DE6D6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F60C9D"/>
    <w:rPr>
      <w:rFonts w:ascii="Cambria" w:eastAsia="Times New Roman" w:hAnsi="Cambria" w:cs="Times New Roman"/>
      <w:b/>
      <w:bCs/>
      <w:color w:val="4F81BD"/>
      <w:sz w:val="26"/>
      <w:szCs w:val="26"/>
    </w:rPr>
  </w:style>
  <w:style w:type="character" w:styleId="aa">
    <w:name w:val="FollowedHyperlink"/>
    <w:basedOn w:val="a0"/>
    <w:uiPriority w:val="99"/>
    <w:unhideWhenUsed/>
    <w:rsid w:val="002811FE"/>
    <w:rPr>
      <w:color w:val="800080"/>
      <w:u w:val="single"/>
    </w:rPr>
  </w:style>
  <w:style w:type="paragraph" w:customStyle="1" w:styleId="xl69">
    <w:name w:val="xl69"/>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0">
    <w:name w:val="xl70"/>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2">
    <w:name w:val="xl72"/>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6"/>
      <w:szCs w:val="16"/>
    </w:rPr>
  </w:style>
  <w:style w:type="paragraph" w:customStyle="1" w:styleId="xl79">
    <w:name w:val="xl7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80">
    <w:name w:val="xl8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81">
    <w:name w:val="xl8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2">
    <w:name w:val="xl8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3">
    <w:name w:val="xl8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84">
    <w:name w:val="xl8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5">
    <w:name w:val="xl8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6">
    <w:name w:val="xl8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7">
    <w:name w:val="xl8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8">
    <w:name w:val="xl8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89">
    <w:name w:val="xl8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0">
    <w:name w:val="xl9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1">
    <w:name w:val="xl9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92">
    <w:name w:val="xl9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3">
    <w:name w:val="xl9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4">
    <w:name w:val="xl9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5">
    <w:name w:val="xl9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6">
    <w:name w:val="xl9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7">
    <w:name w:val="xl9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8">
    <w:name w:val="xl9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9">
    <w:name w:val="xl9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0">
    <w:name w:val="xl10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1">
    <w:name w:val="xl101"/>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2">
    <w:name w:val="xl102"/>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103">
    <w:name w:val="xl10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104">
    <w:name w:val="xl104"/>
    <w:basedOn w:val="a"/>
    <w:rsid w:val="002811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106">
    <w:name w:val="xl10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7">
    <w:name w:val="xl10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8">
    <w:name w:val="xl10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9">
    <w:name w:val="xl109"/>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0">
    <w:name w:val="xl11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1">
    <w:name w:val="xl11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12">
    <w:name w:val="xl11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styleId="ab">
    <w:name w:val="Body Text Indent"/>
    <w:basedOn w:val="a"/>
    <w:link w:val="ac"/>
    <w:rsid w:val="00E8342B"/>
    <w:pPr>
      <w:spacing w:after="0" w:line="240" w:lineRule="auto"/>
      <w:ind w:firstLine="720"/>
      <w:jc w:val="both"/>
    </w:pPr>
    <w:rPr>
      <w:rFonts w:ascii="Times New Roman" w:eastAsia="Times New Roman" w:hAnsi="Times New Roman" w:cs="Times New Roman"/>
      <w:sz w:val="28"/>
      <w:szCs w:val="28"/>
    </w:rPr>
  </w:style>
  <w:style w:type="character" w:customStyle="1" w:styleId="ac">
    <w:name w:val="Основной текст с отступом Знак"/>
    <w:basedOn w:val="a0"/>
    <w:link w:val="ab"/>
    <w:rsid w:val="00E8342B"/>
    <w:rPr>
      <w:rFonts w:ascii="Times New Roman" w:eastAsia="Times New Roman" w:hAnsi="Times New Roman" w:cs="Times New Roman"/>
      <w:sz w:val="28"/>
      <w:szCs w:val="28"/>
    </w:rPr>
  </w:style>
  <w:style w:type="paragraph" w:customStyle="1" w:styleId="ConsPlusTitle">
    <w:name w:val="ConsPlusTitle"/>
    <w:rsid w:val="00E8342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E8342B"/>
    <w:pPr>
      <w:autoSpaceDE w:val="0"/>
      <w:autoSpaceDN w:val="0"/>
      <w:adjustRightInd w:val="0"/>
      <w:spacing w:after="0" w:line="240" w:lineRule="auto"/>
    </w:pPr>
    <w:rPr>
      <w:rFonts w:ascii="Arial" w:eastAsia="Times New Roman" w:hAnsi="Arial" w:cs="Arial"/>
      <w:sz w:val="20"/>
      <w:szCs w:val="20"/>
    </w:rPr>
  </w:style>
  <w:style w:type="paragraph" w:styleId="ad">
    <w:name w:val="header"/>
    <w:basedOn w:val="a"/>
    <w:link w:val="ae"/>
    <w:rsid w:val="00E83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Верхний колонтитул Знак"/>
    <w:basedOn w:val="a0"/>
    <w:link w:val="ad"/>
    <w:rsid w:val="00E8342B"/>
    <w:rPr>
      <w:rFonts w:ascii="Times New Roman" w:eastAsia="Times New Roman" w:hAnsi="Times New Roman" w:cs="Times New Roman"/>
      <w:sz w:val="24"/>
      <w:szCs w:val="24"/>
    </w:rPr>
  </w:style>
  <w:style w:type="paragraph" w:styleId="af">
    <w:name w:val="List Paragraph"/>
    <w:basedOn w:val="a"/>
    <w:uiPriority w:val="34"/>
    <w:qFormat/>
    <w:rsid w:val="00E8342B"/>
    <w:pPr>
      <w:ind w:left="720"/>
    </w:pPr>
    <w:rPr>
      <w:rFonts w:ascii="Calibri" w:eastAsia="Times New Roman" w:hAnsi="Calibri" w:cs="Calibri"/>
      <w:lang w:eastAsia="en-US"/>
    </w:rPr>
  </w:style>
  <w:style w:type="character" w:customStyle="1" w:styleId="af0">
    <w:name w:val="Гипертекстовая ссылка"/>
    <w:basedOn w:val="a0"/>
    <w:uiPriority w:val="99"/>
    <w:rsid w:val="00E8342B"/>
    <w:rPr>
      <w:rFonts w:cs="Times New Roman"/>
      <w:b w:val="0"/>
      <w:color w:val="106BBE"/>
    </w:rPr>
  </w:style>
  <w:style w:type="paragraph" w:customStyle="1" w:styleId="11">
    <w:name w:val="Абзац списка1"/>
    <w:basedOn w:val="a"/>
    <w:rsid w:val="00301A20"/>
    <w:pPr>
      <w:widowControl w:val="0"/>
      <w:autoSpaceDE w:val="0"/>
      <w:autoSpaceDN w:val="0"/>
      <w:adjustRightInd w:val="0"/>
      <w:spacing w:after="0" w:line="240" w:lineRule="auto"/>
      <w:ind w:left="720"/>
      <w:contextualSpacing/>
    </w:pPr>
    <w:rPr>
      <w:rFonts w:ascii="Times New Roman" w:eastAsia="Cambria" w:hAnsi="Times New Roman" w:cs="Times New Roman"/>
      <w:sz w:val="20"/>
      <w:szCs w:val="20"/>
    </w:rPr>
  </w:style>
  <w:style w:type="character" w:styleId="af1">
    <w:name w:val="page number"/>
    <w:basedOn w:val="a0"/>
    <w:rsid w:val="00874F58"/>
  </w:style>
  <w:style w:type="character" w:customStyle="1" w:styleId="FontStyle56">
    <w:name w:val="Font Style56"/>
    <w:rsid w:val="00874F58"/>
    <w:rPr>
      <w:rFonts w:ascii="Times New Roman" w:hAnsi="Times New Roman" w:cs="Times New Roman"/>
      <w:sz w:val="26"/>
      <w:szCs w:val="26"/>
    </w:rPr>
  </w:style>
  <w:style w:type="paragraph" w:customStyle="1" w:styleId="af2">
    <w:name w:val="Нормальный (таблица)"/>
    <w:basedOn w:val="a"/>
    <w:next w:val="a"/>
    <w:rsid w:val="00874F58"/>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40">
    <w:name w:val="Заголовок 4 Знак"/>
    <w:basedOn w:val="a0"/>
    <w:link w:val="4"/>
    <w:rsid w:val="009F7697"/>
    <w:rPr>
      <w:rFonts w:ascii="Arial CYR" w:eastAsia="Times New Roman" w:hAnsi="Arial CYR" w:cs="Arial CYR"/>
      <w:sz w:val="24"/>
      <w:szCs w:val="24"/>
    </w:rPr>
  </w:style>
  <w:style w:type="paragraph" w:customStyle="1" w:styleId="12">
    <w:name w:val="Знак1 Знак Знак Знак Знак Знак Знак Знак Знак Знак"/>
    <w:basedOn w:val="a"/>
    <w:next w:val="a"/>
    <w:semiHidden/>
    <w:rsid w:val="009F7697"/>
    <w:pPr>
      <w:spacing w:after="160" w:line="240" w:lineRule="exact"/>
    </w:pPr>
    <w:rPr>
      <w:rFonts w:ascii="Arial" w:eastAsia="Times New Roman" w:hAnsi="Arial" w:cs="Arial"/>
      <w:sz w:val="20"/>
      <w:szCs w:val="20"/>
      <w:lang w:val="en-US" w:eastAsia="en-US"/>
    </w:rPr>
  </w:style>
  <w:style w:type="paragraph" w:customStyle="1" w:styleId="ConsNonformat">
    <w:name w:val="ConsNonformat"/>
    <w:rsid w:val="009F7697"/>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f3">
    <w:name w:val="Balloon Text"/>
    <w:basedOn w:val="a"/>
    <w:link w:val="af4"/>
    <w:rsid w:val="009F7697"/>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rsid w:val="009F7697"/>
    <w:rPr>
      <w:rFonts w:ascii="Tahoma" w:eastAsia="Times New Roman" w:hAnsi="Tahoma" w:cs="Tahoma"/>
      <w:sz w:val="16"/>
      <w:szCs w:val="16"/>
      <w:lang w:eastAsia="ar-SA"/>
    </w:rPr>
  </w:style>
  <w:style w:type="character" w:customStyle="1" w:styleId="FontStyle13">
    <w:name w:val="Font Style13"/>
    <w:rsid w:val="009F7697"/>
    <w:rPr>
      <w:rFonts w:ascii="Times New Roman" w:hAnsi="Times New Roman" w:cs="Times New Roman"/>
      <w:b/>
      <w:bCs/>
      <w:sz w:val="20"/>
      <w:szCs w:val="20"/>
    </w:rPr>
  </w:style>
  <w:style w:type="paragraph" w:styleId="21">
    <w:name w:val="Body Text 2"/>
    <w:basedOn w:val="a"/>
    <w:link w:val="22"/>
    <w:rsid w:val="009F7697"/>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9F7697"/>
    <w:rPr>
      <w:rFonts w:ascii="Times New Roman" w:eastAsia="Times New Roman" w:hAnsi="Times New Roman" w:cs="Times New Roman"/>
      <w:snapToGrid w:val="0"/>
      <w:color w:val="000000"/>
      <w:sz w:val="28"/>
      <w:szCs w:val="20"/>
    </w:rPr>
  </w:style>
  <w:style w:type="paragraph" w:customStyle="1" w:styleId="msonormal0">
    <w:name w:val="msonormal"/>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9F7697"/>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9F7697"/>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9F769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9F7697"/>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9F769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9F769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9F7697"/>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9F7697"/>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9F7697"/>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9F769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9F7697"/>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9F7697"/>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9F7697"/>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f5">
    <w:name w:val="Table Grid"/>
    <w:basedOn w:val="a1"/>
    <w:rsid w:val="009F769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character" w:styleId="af6">
    <w:name w:val="Emphasis"/>
    <w:uiPriority w:val="20"/>
    <w:qFormat/>
    <w:rsid w:val="009F7697"/>
    <w:rPr>
      <w:i/>
      <w:iCs/>
    </w:rPr>
  </w:style>
  <w:style w:type="paragraph" w:styleId="af7">
    <w:name w:val="footer"/>
    <w:basedOn w:val="a"/>
    <w:link w:val="af8"/>
    <w:rsid w:val="009F769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8">
    <w:name w:val="Нижний колонтитул Знак"/>
    <w:basedOn w:val="a0"/>
    <w:link w:val="af7"/>
    <w:rsid w:val="009F7697"/>
    <w:rPr>
      <w:rFonts w:ascii="Times New Roman" w:eastAsia="Times New Roman" w:hAnsi="Times New Roman" w:cs="Times New Roman"/>
      <w:sz w:val="24"/>
      <w:szCs w:val="24"/>
      <w:lang w:eastAsia="ar-SA"/>
    </w:rPr>
  </w:style>
  <w:style w:type="paragraph" w:customStyle="1" w:styleId="13">
    <w:name w:val="Знак1 Знак Знак Знак Знак Знак Знак Знак Знак Знак"/>
    <w:basedOn w:val="a"/>
    <w:next w:val="a"/>
    <w:semiHidden/>
    <w:rsid w:val="00FB273D"/>
    <w:pPr>
      <w:spacing w:after="160" w:line="240" w:lineRule="exact"/>
    </w:pPr>
    <w:rPr>
      <w:rFonts w:ascii="Arial" w:eastAsia="Times New Roman" w:hAnsi="Arial" w:cs="Arial"/>
      <w:sz w:val="20"/>
      <w:szCs w:val="20"/>
      <w:lang w:val="en-US" w:eastAsia="en-US"/>
    </w:rPr>
  </w:style>
  <w:style w:type="character" w:customStyle="1" w:styleId="10">
    <w:name w:val="Заголовок 1 Знак"/>
    <w:basedOn w:val="a0"/>
    <w:link w:val="1"/>
    <w:uiPriority w:val="9"/>
    <w:rsid w:val="00332EA9"/>
    <w:rPr>
      <w:rFonts w:asciiTheme="majorHAnsi" w:eastAsiaTheme="majorEastAsia" w:hAnsiTheme="majorHAnsi" w:cstheme="majorBidi"/>
      <w:b/>
      <w:bCs/>
      <w:color w:val="365F91" w:themeColor="accent1" w:themeShade="BF"/>
      <w:sz w:val="28"/>
      <w:szCs w:val="28"/>
    </w:rPr>
  </w:style>
  <w:style w:type="paragraph" w:customStyle="1" w:styleId="headertext">
    <w:name w:val="headertext"/>
    <w:basedOn w:val="a"/>
    <w:rsid w:val="00332E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Абзац списка2"/>
    <w:basedOn w:val="a"/>
    <w:rsid w:val="00CF3F9D"/>
    <w:pPr>
      <w:ind w:left="720"/>
      <w:contextualSpacing/>
    </w:pPr>
    <w:rPr>
      <w:rFonts w:ascii="Calibri" w:eastAsia="Times New Roman" w:hAnsi="Calibri" w:cs="Times New Roman"/>
      <w:lang w:eastAsia="en-US"/>
    </w:rPr>
  </w:style>
  <w:style w:type="paragraph" w:styleId="af9">
    <w:name w:val="Body Text"/>
    <w:basedOn w:val="a"/>
    <w:link w:val="afa"/>
    <w:rsid w:val="00CF3F9D"/>
    <w:pPr>
      <w:spacing w:after="120" w:line="240" w:lineRule="auto"/>
    </w:pPr>
    <w:rPr>
      <w:rFonts w:ascii="Times New Roman" w:eastAsia="Times New Roman" w:hAnsi="Times New Roman" w:cs="Times New Roman"/>
      <w:sz w:val="24"/>
      <w:szCs w:val="24"/>
    </w:rPr>
  </w:style>
  <w:style w:type="character" w:customStyle="1" w:styleId="afa">
    <w:name w:val="Основной текст Знак"/>
    <w:basedOn w:val="a0"/>
    <w:link w:val="af9"/>
    <w:rsid w:val="00CF3F9D"/>
    <w:rPr>
      <w:rFonts w:ascii="Times New Roman" w:eastAsia="Times New Roman" w:hAnsi="Times New Roman" w:cs="Times New Roman"/>
      <w:sz w:val="24"/>
      <w:szCs w:val="24"/>
    </w:rPr>
  </w:style>
  <w:style w:type="paragraph" w:customStyle="1" w:styleId="14">
    <w:name w:val="Знак1 Знак Знак Знак Знак Знак Знак Знак Знак Знак"/>
    <w:basedOn w:val="a"/>
    <w:next w:val="a"/>
    <w:semiHidden/>
    <w:rsid w:val="00AE2D66"/>
    <w:pPr>
      <w:spacing w:after="160" w:line="240" w:lineRule="exact"/>
    </w:pPr>
    <w:rPr>
      <w:rFonts w:ascii="Arial" w:eastAsia="Times New Roman" w:hAnsi="Arial" w:cs="Arial"/>
      <w:sz w:val="20"/>
      <w:szCs w:val="20"/>
      <w:lang w:val="en-US" w:eastAsia="en-US"/>
    </w:rPr>
  </w:style>
  <w:style w:type="paragraph" w:customStyle="1" w:styleId="15">
    <w:name w:val=" Знак1 Знак Знак Знак Знак Знак Знак Знак Знак Знак"/>
    <w:basedOn w:val="a"/>
    <w:next w:val="a"/>
    <w:semiHidden/>
    <w:rsid w:val="00E76D52"/>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E76D52"/>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ConsPlusNonformat">
    <w:name w:val="ConsPlusNonformat"/>
    <w:rsid w:val="00E76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b">
    <w:name w:val=" Знак Знак Знак Знак"/>
    <w:basedOn w:val="a"/>
    <w:next w:val="a"/>
    <w:semiHidden/>
    <w:rsid w:val="00E76D52"/>
    <w:pPr>
      <w:spacing w:after="160" w:line="240" w:lineRule="exact"/>
    </w:pPr>
    <w:rPr>
      <w:rFonts w:ascii="Arial" w:eastAsia="Times New Roman" w:hAnsi="Arial" w:cs="Arial"/>
      <w:sz w:val="20"/>
      <w:szCs w:val="20"/>
      <w:lang w:val="en-US" w:eastAsia="en-US"/>
    </w:rPr>
  </w:style>
  <w:style w:type="paragraph" w:customStyle="1" w:styleId="CharCharCharChar">
    <w:name w:val="Char Char Char Char"/>
    <w:basedOn w:val="a"/>
    <w:next w:val="a"/>
    <w:semiHidden/>
    <w:rsid w:val="00E76D52"/>
    <w:pPr>
      <w:spacing w:after="160" w:line="240" w:lineRule="exact"/>
    </w:pPr>
    <w:rPr>
      <w:rFonts w:ascii="Arial" w:eastAsia="Times New Roman" w:hAnsi="Arial" w:cs="Arial"/>
      <w:sz w:val="20"/>
      <w:szCs w:val="20"/>
      <w:lang w:val="en-US" w:eastAsia="en-US"/>
    </w:rPr>
  </w:style>
  <w:style w:type="paragraph" w:customStyle="1" w:styleId="xl140">
    <w:name w:val="xl140"/>
    <w:basedOn w:val="a"/>
    <w:rsid w:val="00E76D52"/>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41">
    <w:name w:val="xl141"/>
    <w:basedOn w:val="a"/>
    <w:rsid w:val="00E76D5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142">
    <w:name w:val="xl142"/>
    <w:basedOn w:val="a"/>
    <w:rsid w:val="00E76D52"/>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3">
    <w:name w:val="xl143"/>
    <w:basedOn w:val="a"/>
    <w:rsid w:val="00E76D52"/>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4">
    <w:name w:val="xl144"/>
    <w:basedOn w:val="a"/>
    <w:rsid w:val="00E76D52"/>
    <w:pPr>
      <w:pBdr>
        <w:top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5">
    <w:name w:val="xl145"/>
    <w:basedOn w:val="a"/>
    <w:rsid w:val="00E76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46">
    <w:name w:val="xl146"/>
    <w:basedOn w:val="a"/>
    <w:rsid w:val="00E76D5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147">
    <w:name w:val="xl147"/>
    <w:basedOn w:val="a"/>
    <w:rsid w:val="00E76D52"/>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8">
    <w:name w:val="xl148"/>
    <w:basedOn w:val="a"/>
    <w:rsid w:val="00E76D52"/>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49">
    <w:name w:val="xl149"/>
    <w:basedOn w:val="a"/>
    <w:rsid w:val="00E76D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s>
</file>

<file path=word/webSettings.xml><?xml version="1.0" encoding="utf-8"?>
<w:webSettings xmlns:r="http://schemas.openxmlformats.org/officeDocument/2006/relationships" xmlns:w="http://schemas.openxmlformats.org/wordprocessingml/2006/main">
  <w:divs>
    <w:div w:id="73940579">
      <w:bodyDiv w:val="1"/>
      <w:marLeft w:val="0"/>
      <w:marRight w:val="0"/>
      <w:marTop w:val="0"/>
      <w:marBottom w:val="0"/>
      <w:divBdr>
        <w:top w:val="none" w:sz="0" w:space="0" w:color="auto"/>
        <w:left w:val="none" w:sz="0" w:space="0" w:color="auto"/>
        <w:bottom w:val="none" w:sz="0" w:space="0" w:color="auto"/>
        <w:right w:val="none" w:sz="0" w:space="0" w:color="auto"/>
      </w:divBdr>
    </w:div>
    <w:div w:id="122162674">
      <w:bodyDiv w:val="1"/>
      <w:marLeft w:val="0"/>
      <w:marRight w:val="0"/>
      <w:marTop w:val="0"/>
      <w:marBottom w:val="0"/>
      <w:divBdr>
        <w:top w:val="none" w:sz="0" w:space="0" w:color="auto"/>
        <w:left w:val="none" w:sz="0" w:space="0" w:color="auto"/>
        <w:bottom w:val="none" w:sz="0" w:space="0" w:color="auto"/>
        <w:right w:val="none" w:sz="0" w:space="0" w:color="auto"/>
      </w:divBdr>
    </w:div>
    <w:div w:id="194277494">
      <w:bodyDiv w:val="1"/>
      <w:marLeft w:val="0"/>
      <w:marRight w:val="0"/>
      <w:marTop w:val="0"/>
      <w:marBottom w:val="0"/>
      <w:divBdr>
        <w:top w:val="none" w:sz="0" w:space="0" w:color="auto"/>
        <w:left w:val="none" w:sz="0" w:space="0" w:color="auto"/>
        <w:bottom w:val="none" w:sz="0" w:space="0" w:color="auto"/>
        <w:right w:val="none" w:sz="0" w:space="0" w:color="auto"/>
      </w:divBdr>
    </w:div>
    <w:div w:id="304311822">
      <w:bodyDiv w:val="1"/>
      <w:marLeft w:val="0"/>
      <w:marRight w:val="0"/>
      <w:marTop w:val="0"/>
      <w:marBottom w:val="0"/>
      <w:divBdr>
        <w:top w:val="none" w:sz="0" w:space="0" w:color="auto"/>
        <w:left w:val="none" w:sz="0" w:space="0" w:color="auto"/>
        <w:bottom w:val="none" w:sz="0" w:space="0" w:color="auto"/>
        <w:right w:val="none" w:sz="0" w:space="0" w:color="auto"/>
      </w:divBdr>
    </w:div>
    <w:div w:id="1055470186">
      <w:bodyDiv w:val="1"/>
      <w:marLeft w:val="0"/>
      <w:marRight w:val="0"/>
      <w:marTop w:val="0"/>
      <w:marBottom w:val="0"/>
      <w:divBdr>
        <w:top w:val="none" w:sz="0" w:space="0" w:color="auto"/>
        <w:left w:val="none" w:sz="0" w:space="0" w:color="auto"/>
        <w:bottom w:val="none" w:sz="0" w:space="0" w:color="auto"/>
        <w:right w:val="none" w:sz="0" w:space="0" w:color="auto"/>
      </w:divBdr>
    </w:div>
    <w:div w:id="1419137965">
      <w:bodyDiv w:val="1"/>
      <w:marLeft w:val="0"/>
      <w:marRight w:val="0"/>
      <w:marTop w:val="0"/>
      <w:marBottom w:val="0"/>
      <w:divBdr>
        <w:top w:val="none" w:sz="0" w:space="0" w:color="auto"/>
        <w:left w:val="none" w:sz="0" w:space="0" w:color="auto"/>
        <w:bottom w:val="none" w:sz="0" w:space="0" w:color="auto"/>
        <w:right w:val="none" w:sz="0" w:space="0" w:color="auto"/>
      </w:divBdr>
    </w:div>
    <w:div w:id="1438065419">
      <w:bodyDiv w:val="1"/>
      <w:marLeft w:val="0"/>
      <w:marRight w:val="0"/>
      <w:marTop w:val="0"/>
      <w:marBottom w:val="0"/>
      <w:divBdr>
        <w:top w:val="none" w:sz="0" w:space="0" w:color="auto"/>
        <w:left w:val="none" w:sz="0" w:space="0" w:color="auto"/>
        <w:bottom w:val="none" w:sz="0" w:space="0" w:color="auto"/>
        <w:right w:val="none" w:sz="0" w:space="0" w:color="auto"/>
      </w:divBdr>
    </w:div>
    <w:div w:id="1610427111">
      <w:bodyDiv w:val="1"/>
      <w:marLeft w:val="0"/>
      <w:marRight w:val="0"/>
      <w:marTop w:val="0"/>
      <w:marBottom w:val="0"/>
      <w:divBdr>
        <w:top w:val="none" w:sz="0" w:space="0" w:color="auto"/>
        <w:left w:val="none" w:sz="0" w:space="0" w:color="auto"/>
        <w:bottom w:val="none" w:sz="0" w:space="0" w:color="auto"/>
        <w:right w:val="none" w:sz="0" w:space="0" w:color="auto"/>
      </w:divBdr>
    </w:div>
    <w:div w:id="1629167814">
      <w:bodyDiv w:val="1"/>
      <w:marLeft w:val="0"/>
      <w:marRight w:val="0"/>
      <w:marTop w:val="0"/>
      <w:marBottom w:val="0"/>
      <w:divBdr>
        <w:top w:val="none" w:sz="0" w:space="0" w:color="auto"/>
        <w:left w:val="none" w:sz="0" w:space="0" w:color="auto"/>
        <w:bottom w:val="none" w:sz="0" w:space="0" w:color="auto"/>
        <w:right w:val="none" w:sz="0" w:space="0" w:color="auto"/>
      </w:divBdr>
    </w:div>
    <w:div w:id="1917011096">
      <w:bodyDiv w:val="1"/>
      <w:marLeft w:val="0"/>
      <w:marRight w:val="0"/>
      <w:marTop w:val="0"/>
      <w:marBottom w:val="0"/>
      <w:divBdr>
        <w:top w:val="none" w:sz="0" w:space="0" w:color="auto"/>
        <w:left w:val="none" w:sz="0" w:space="0" w:color="auto"/>
        <w:bottom w:val="none" w:sz="0" w:space="0" w:color="auto"/>
        <w:right w:val="none" w:sz="0" w:space="0" w:color="auto"/>
      </w:divBdr>
    </w:div>
    <w:div w:id="214342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A52FB77EF059F003C8BFBB024994132E52F3BA61BA094C28A3A8898F48BE23B233k8Q9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FCF8Bk4QDH"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19</Pages>
  <Words>5612</Words>
  <Characters>31995</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54</cp:revision>
  <dcterms:created xsi:type="dcterms:W3CDTF">2021-09-20T10:21:00Z</dcterms:created>
  <dcterms:modified xsi:type="dcterms:W3CDTF">2021-12-24T11:11:00Z</dcterms:modified>
</cp:coreProperties>
</file>