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9BF" w:rsidRDefault="00DC29BF" w:rsidP="00DC29BF">
      <w:pPr>
        <w:widowControl w:val="0"/>
        <w:autoSpaceDE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проект  </w:t>
      </w:r>
    </w:p>
    <w:p w:rsidR="00DC29BF" w:rsidRDefault="00DC29BF" w:rsidP="00DC29BF">
      <w:pPr>
        <w:widowControl w:val="0"/>
        <w:autoSpaceDE w:val="0"/>
        <w:jc w:val="right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</w:t>
      </w:r>
      <w:r>
        <w:rPr>
          <w:color w:val="000000"/>
          <w:sz w:val="24"/>
          <w:szCs w:val="24"/>
        </w:rPr>
        <w:t xml:space="preserve">       </w:t>
      </w:r>
    </w:p>
    <w:p w:rsidR="00CF59D2" w:rsidRDefault="00CF59D2" w:rsidP="00CF59D2">
      <w:pPr>
        <w:pStyle w:val="a3"/>
        <w:jc w:val="center"/>
        <w:rPr>
          <w:szCs w:val="24"/>
        </w:rPr>
      </w:pPr>
      <w:r w:rsidRPr="007B2A27">
        <w:rPr>
          <w:rFonts w:ascii="Times New Roman" w:hAnsi="Times New Roman"/>
          <w:i w:val="0"/>
          <w:sz w:val="28"/>
          <w:szCs w:val="28"/>
        </w:rPr>
        <w:t>Республик</w:t>
      </w:r>
      <w:r>
        <w:rPr>
          <w:rFonts w:ascii="Times New Roman" w:hAnsi="Times New Roman"/>
          <w:i w:val="0"/>
          <w:sz w:val="28"/>
          <w:szCs w:val="28"/>
        </w:rPr>
        <w:t>а</w:t>
      </w:r>
      <w:r w:rsidRPr="007B2A27">
        <w:rPr>
          <w:rFonts w:ascii="Times New Roman" w:hAnsi="Times New Roman"/>
          <w:i w:val="0"/>
          <w:sz w:val="28"/>
          <w:szCs w:val="28"/>
        </w:rPr>
        <w:t xml:space="preserve"> </w:t>
      </w:r>
      <w:r>
        <w:rPr>
          <w:rFonts w:ascii="Times New Roman" w:hAnsi="Times New Roman"/>
          <w:i w:val="0"/>
          <w:sz w:val="28"/>
          <w:szCs w:val="28"/>
        </w:rPr>
        <w:t xml:space="preserve">  </w:t>
      </w:r>
      <w:r w:rsidRPr="007B2A27">
        <w:rPr>
          <w:rFonts w:ascii="Times New Roman" w:hAnsi="Times New Roman"/>
          <w:i w:val="0"/>
          <w:sz w:val="28"/>
          <w:szCs w:val="28"/>
        </w:rPr>
        <w:t>Мордовия</w:t>
      </w: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>
        <w:rPr>
          <w:szCs w:val="24"/>
        </w:rPr>
        <w:t xml:space="preserve">       </w:t>
      </w:r>
    </w:p>
    <w:p w:rsidR="00CF59D2" w:rsidRDefault="00CF59D2" w:rsidP="00CF59D2">
      <w:pPr>
        <w:pStyle w:val="a3"/>
        <w:jc w:val="center"/>
        <w:rPr>
          <w:rFonts w:ascii="Times New Roman" w:hAnsi="Times New Roman"/>
          <w:i w:val="0"/>
          <w:sz w:val="28"/>
          <w:szCs w:val="28"/>
        </w:rPr>
      </w:pPr>
      <w:r w:rsidRPr="007B2A27">
        <w:rPr>
          <w:rFonts w:ascii="Times New Roman" w:hAnsi="Times New Roman"/>
          <w:i w:val="0"/>
          <w:sz w:val="28"/>
          <w:szCs w:val="28"/>
        </w:rPr>
        <w:t xml:space="preserve">Совет депутатов </w:t>
      </w:r>
      <w:proofErr w:type="spellStart"/>
      <w:r w:rsidRPr="007B2A27">
        <w:rPr>
          <w:rFonts w:ascii="Times New Roman" w:hAnsi="Times New Roman"/>
          <w:i w:val="0"/>
          <w:sz w:val="28"/>
          <w:szCs w:val="28"/>
        </w:rPr>
        <w:t>Чамзинского</w:t>
      </w:r>
      <w:proofErr w:type="spellEnd"/>
      <w:r w:rsidRPr="007B2A27">
        <w:rPr>
          <w:rFonts w:ascii="Times New Roman" w:hAnsi="Times New Roman"/>
          <w:i w:val="0"/>
          <w:sz w:val="28"/>
          <w:szCs w:val="28"/>
        </w:rPr>
        <w:t xml:space="preserve"> муниципального района </w:t>
      </w:r>
    </w:p>
    <w:p w:rsidR="00DC29BF" w:rsidRDefault="00DC29BF" w:rsidP="00DC29BF">
      <w:pPr>
        <w:jc w:val="center"/>
        <w:rPr>
          <w:sz w:val="28"/>
          <w:szCs w:val="28"/>
        </w:rPr>
      </w:pPr>
    </w:p>
    <w:p w:rsidR="00CF59D2" w:rsidRDefault="00CF59D2" w:rsidP="00DC29BF">
      <w:pPr>
        <w:jc w:val="center"/>
        <w:rPr>
          <w:sz w:val="28"/>
          <w:szCs w:val="28"/>
        </w:rPr>
      </w:pPr>
    </w:p>
    <w:p w:rsidR="00DC29BF" w:rsidRDefault="00DC29BF" w:rsidP="00DC29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C29BF" w:rsidRDefault="00DC29BF" w:rsidP="00DC29BF">
      <w:pPr>
        <w:pStyle w:val="a3"/>
        <w:jc w:val="center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(</w:t>
      </w:r>
      <w:r>
        <w:rPr>
          <w:rFonts w:ascii="Times New Roman" w:hAnsi="Times New Roman"/>
          <w:i w:val="0"/>
          <w:sz w:val="28"/>
          <w:szCs w:val="28"/>
          <w:lang w:val="en-US"/>
        </w:rPr>
        <w:t>V</w:t>
      </w:r>
      <w:r>
        <w:rPr>
          <w:rFonts w:ascii="Times New Roman" w:hAnsi="Times New Roman"/>
          <w:i w:val="0"/>
          <w:sz w:val="28"/>
          <w:szCs w:val="28"/>
        </w:rPr>
        <w:t xml:space="preserve">-я </w:t>
      </w:r>
      <w:proofErr w:type="gramStart"/>
      <w:r>
        <w:rPr>
          <w:rFonts w:ascii="Times New Roman" w:hAnsi="Times New Roman"/>
          <w:i w:val="0"/>
          <w:sz w:val="28"/>
          <w:szCs w:val="28"/>
        </w:rPr>
        <w:t>внеочередная  сессия</w:t>
      </w:r>
      <w:proofErr w:type="gramEnd"/>
      <w:r>
        <w:rPr>
          <w:rFonts w:ascii="Times New Roman" w:hAnsi="Times New Roman"/>
          <w:i w:val="0"/>
          <w:sz w:val="28"/>
          <w:szCs w:val="28"/>
        </w:rPr>
        <w:t>)</w:t>
      </w:r>
    </w:p>
    <w:p w:rsidR="00DC29BF" w:rsidRDefault="00DC29BF" w:rsidP="00DC29BF">
      <w:pPr>
        <w:pStyle w:val="a3"/>
        <w:jc w:val="center"/>
        <w:rPr>
          <w:rFonts w:ascii="Times New Roman" w:hAnsi="Times New Roman"/>
          <w:i w:val="0"/>
          <w:sz w:val="28"/>
          <w:szCs w:val="28"/>
        </w:rPr>
      </w:pPr>
    </w:p>
    <w:p w:rsidR="00DC29BF" w:rsidRPr="00BE1FC1" w:rsidRDefault="00DC29BF" w:rsidP="00DC29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90"/>
        </w:tabs>
        <w:rPr>
          <w:b/>
          <w:sz w:val="28"/>
          <w:szCs w:val="28"/>
        </w:rPr>
      </w:pPr>
      <w:r w:rsidRPr="00BE1FC1">
        <w:rPr>
          <w:b/>
          <w:sz w:val="28"/>
          <w:szCs w:val="28"/>
        </w:rPr>
        <w:t>23.12.2021 г.</w:t>
      </w:r>
      <w:r w:rsidRPr="00BE1FC1">
        <w:rPr>
          <w:b/>
          <w:sz w:val="28"/>
          <w:szCs w:val="28"/>
        </w:rPr>
        <w:tab/>
      </w:r>
      <w:r w:rsidRPr="00BE1FC1">
        <w:rPr>
          <w:b/>
          <w:sz w:val="28"/>
          <w:szCs w:val="28"/>
        </w:rPr>
        <w:tab/>
      </w:r>
      <w:r w:rsidRPr="00BE1FC1">
        <w:rPr>
          <w:b/>
          <w:sz w:val="28"/>
          <w:szCs w:val="28"/>
        </w:rPr>
        <w:tab/>
      </w:r>
      <w:r w:rsidRPr="00BE1FC1">
        <w:rPr>
          <w:b/>
          <w:sz w:val="28"/>
          <w:szCs w:val="28"/>
        </w:rPr>
        <w:tab/>
      </w:r>
      <w:r w:rsidRPr="00BE1FC1">
        <w:rPr>
          <w:b/>
          <w:sz w:val="28"/>
          <w:szCs w:val="28"/>
        </w:rPr>
        <w:tab/>
      </w:r>
      <w:r w:rsidRPr="00BE1FC1">
        <w:rPr>
          <w:b/>
          <w:sz w:val="28"/>
          <w:szCs w:val="28"/>
        </w:rPr>
        <w:tab/>
      </w:r>
      <w:r w:rsidRPr="00BE1FC1">
        <w:rPr>
          <w:b/>
          <w:sz w:val="28"/>
          <w:szCs w:val="28"/>
        </w:rPr>
        <w:tab/>
      </w:r>
      <w:r w:rsidRPr="00BE1FC1">
        <w:rPr>
          <w:b/>
          <w:sz w:val="28"/>
          <w:szCs w:val="28"/>
        </w:rPr>
        <w:tab/>
      </w:r>
      <w:r w:rsidRPr="00BE1FC1">
        <w:rPr>
          <w:b/>
          <w:sz w:val="28"/>
          <w:szCs w:val="28"/>
        </w:rPr>
        <w:tab/>
        <w:t xml:space="preserve">    № 28 </w:t>
      </w:r>
      <w:r w:rsidRPr="00BE1FC1">
        <w:rPr>
          <w:b/>
          <w:sz w:val="28"/>
          <w:szCs w:val="28"/>
        </w:rPr>
        <w:tab/>
      </w:r>
    </w:p>
    <w:p w:rsidR="00DC29BF" w:rsidRDefault="00DC29BF" w:rsidP="00DC29B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Чамзинка</w:t>
      </w:r>
    </w:p>
    <w:p w:rsidR="00DC29BF" w:rsidRDefault="00DC29BF" w:rsidP="00DC29BF">
      <w:pPr>
        <w:jc w:val="center"/>
        <w:rPr>
          <w:sz w:val="28"/>
          <w:szCs w:val="28"/>
        </w:rPr>
      </w:pPr>
    </w:p>
    <w:p w:rsidR="00DC29BF" w:rsidRDefault="00DC29BF" w:rsidP="00DC29BF">
      <w:pPr>
        <w:widowControl w:val="0"/>
        <w:autoSpaceDE w:val="0"/>
        <w:rPr>
          <w:b/>
          <w:bCs/>
          <w:color w:val="000000"/>
          <w:sz w:val="24"/>
          <w:szCs w:val="24"/>
        </w:rPr>
      </w:pPr>
    </w:p>
    <w:p w:rsidR="00DC29BF" w:rsidRDefault="00DC29BF" w:rsidP="00DC29BF">
      <w:pPr>
        <w:pStyle w:val="ConsTitle"/>
        <w:widowControl/>
        <w:ind w:right="0" w:firstLine="142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согласовании  перечня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имущества,</w:t>
      </w:r>
    </w:p>
    <w:p w:rsidR="00DC29BF" w:rsidRDefault="00DC29BF" w:rsidP="00DC29BF">
      <w:pPr>
        <w:pStyle w:val="ConsTitle"/>
        <w:widowControl/>
        <w:ind w:right="0" w:firstLine="142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находящегося в собственности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DC29BF" w:rsidRDefault="00DC29BF" w:rsidP="00DC29BF">
      <w:pPr>
        <w:pStyle w:val="ConsTitle"/>
        <w:widowControl/>
        <w:ind w:right="0" w:firstLine="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района  Республики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Мордовия, подлежащего передаче в муниципальную собственность </w:t>
      </w:r>
    </w:p>
    <w:p w:rsidR="00DC29BF" w:rsidRDefault="00DC29BF" w:rsidP="00DC29BF">
      <w:pPr>
        <w:pStyle w:val="ConsTitle"/>
        <w:widowControl/>
        <w:ind w:right="0" w:firstLine="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</w:p>
    <w:p w:rsidR="00DC29BF" w:rsidRDefault="00DC29BF" w:rsidP="00DC29BF">
      <w:pPr>
        <w:widowControl w:val="0"/>
        <w:autoSpaceDE w:val="0"/>
        <w:jc w:val="both"/>
        <w:rPr>
          <w:color w:val="000000"/>
          <w:sz w:val="24"/>
          <w:szCs w:val="24"/>
        </w:rPr>
      </w:pPr>
    </w:p>
    <w:p w:rsidR="00DC29BF" w:rsidRDefault="00DC29BF" w:rsidP="00DC29BF">
      <w:pPr>
        <w:widowControl w:val="0"/>
        <w:autoSpaceDE w:val="0"/>
        <w:jc w:val="both"/>
        <w:rPr>
          <w:color w:val="000000"/>
          <w:sz w:val="24"/>
          <w:szCs w:val="24"/>
        </w:rPr>
      </w:pPr>
    </w:p>
    <w:p w:rsidR="00DC29BF" w:rsidRDefault="00DC29BF" w:rsidP="00DC29BF">
      <w:pPr>
        <w:pStyle w:val="ConsTitle"/>
        <w:widowControl/>
        <w:ind w:right="0" w:firstLine="142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В соответствии </w:t>
      </w:r>
      <w:proofErr w:type="gramStart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с  Федеральным</w:t>
      </w:r>
      <w:proofErr w:type="gram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законом №131-ФЗ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Законом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 Уставом </w:t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муниципального района</w:t>
      </w:r>
      <w:r w:rsidR="00BE1FC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,</w:t>
      </w:r>
    </w:p>
    <w:p w:rsidR="00DC29BF" w:rsidRDefault="00DC29BF" w:rsidP="00DC29BF">
      <w:pPr>
        <w:widowControl w:val="0"/>
        <w:autoSpaceDE w:val="0"/>
        <w:ind w:left="284"/>
        <w:jc w:val="both"/>
        <w:rPr>
          <w:bCs/>
          <w:color w:val="000000"/>
          <w:sz w:val="28"/>
          <w:szCs w:val="28"/>
        </w:rPr>
      </w:pPr>
    </w:p>
    <w:p w:rsidR="00DC29BF" w:rsidRDefault="00DC29BF" w:rsidP="00DC29BF">
      <w:pPr>
        <w:widowControl w:val="0"/>
        <w:autoSpaceDE w:val="0"/>
        <w:ind w:firstLine="48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Совет депутатов   </w:t>
      </w:r>
      <w:proofErr w:type="spellStart"/>
      <w:r>
        <w:rPr>
          <w:b/>
          <w:color w:val="000000"/>
          <w:sz w:val="28"/>
          <w:szCs w:val="28"/>
        </w:rPr>
        <w:t>Чамзинского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РЕШИЛ:</w:t>
      </w:r>
    </w:p>
    <w:p w:rsidR="00DC29BF" w:rsidRDefault="00DC29BF" w:rsidP="00DC29BF">
      <w:pPr>
        <w:tabs>
          <w:tab w:val="left" w:pos="0"/>
        </w:tabs>
        <w:jc w:val="both"/>
        <w:rPr>
          <w:color w:val="000000"/>
          <w:sz w:val="28"/>
          <w:szCs w:val="28"/>
        </w:rPr>
      </w:pPr>
    </w:p>
    <w:p w:rsidR="00DC29BF" w:rsidRDefault="00DC29BF" w:rsidP="00DC29BF">
      <w:pPr>
        <w:tabs>
          <w:tab w:val="left" w:pos="284"/>
        </w:tabs>
        <w:ind w:left="284" w:firstLine="425"/>
        <w:jc w:val="both"/>
        <w:rPr>
          <w:color w:val="000000"/>
          <w:sz w:val="28"/>
          <w:szCs w:val="28"/>
        </w:rPr>
      </w:pPr>
      <w:r w:rsidRPr="00BE1FC1">
        <w:rPr>
          <w:b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Согласовать прилагаемый перечень имущества, находящегося в </w:t>
      </w:r>
      <w:proofErr w:type="gramStart"/>
      <w:r>
        <w:rPr>
          <w:color w:val="000000"/>
          <w:sz w:val="28"/>
          <w:szCs w:val="28"/>
        </w:rPr>
        <w:t xml:space="preserve">собственности  </w:t>
      </w:r>
      <w:proofErr w:type="spellStart"/>
      <w:r>
        <w:rPr>
          <w:color w:val="000000"/>
          <w:sz w:val="28"/>
          <w:szCs w:val="28"/>
        </w:rPr>
        <w:t>Отрадненского</w:t>
      </w:r>
      <w:proofErr w:type="spellEnd"/>
      <w:proofErr w:type="gramEnd"/>
      <w:r>
        <w:rPr>
          <w:color w:val="000000"/>
          <w:sz w:val="28"/>
          <w:szCs w:val="28"/>
        </w:rPr>
        <w:t xml:space="preserve"> сельского поселения 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  передаваемого в муниципальную собственность   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DC29BF" w:rsidRDefault="00DC29BF" w:rsidP="00DC29BF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DC29BF" w:rsidRDefault="00DC29BF" w:rsidP="00DC29BF">
      <w:pPr>
        <w:tabs>
          <w:tab w:val="left" w:pos="284"/>
        </w:tabs>
        <w:ind w:left="284" w:firstLine="425"/>
        <w:jc w:val="both"/>
        <w:rPr>
          <w:color w:val="000000"/>
          <w:sz w:val="28"/>
          <w:szCs w:val="28"/>
        </w:rPr>
      </w:pPr>
      <w:r w:rsidRPr="00BE1FC1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Настоящее решение вступает в силу после официального опубликования </w:t>
      </w:r>
      <w:proofErr w:type="gramStart"/>
      <w:r>
        <w:rPr>
          <w:color w:val="000000"/>
          <w:sz w:val="28"/>
          <w:szCs w:val="28"/>
        </w:rPr>
        <w:t>в  Информационном</w:t>
      </w:r>
      <w:proofErr w:type="gramEnd"/>
      <w:r>
        <w:rPr>
          <w:color w:val="000000"/>
          <w:sz w:val="28"/>
          <w:szCs w:val="28"/>
        </w:rPr>
        <w:t xml:space="preserve"> бюллетене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DC29BF" w:rsidRDefault="00DC29BF" w:rsidP="00DC29BF">
      <w:pPr>
        <w:widowControl w:val="0"/>
        <w:tabs>
          <w:tab w:val="left" w:pos="0"/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p w:rsidR="00DC29BF" w:rsidRDefault="00DC29BF" w:rsidP="00DC29BF">
      <w:pPr>
        <w:widowControl w:val="0"/>
        <w:tabs>
          <w:tab w:val="left" w:pos="0"/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p w:rsidR="00DC29BF" w:rsidRDefault="00DC29BF" w:rsidP="00DC29BF">
      <w:pPr>
        <w:widowControl w:val="0"/>
        <w:tabs>
          <w:tab w:val="left" w:pos="0"/>
          <w:tab w:val="right" w:pos="864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Председатель Совета депутатов                                    Глава </w:t>
      </w:r>
    </w:p>
    <w:p w:rsidR="00DC29BF" w:rsidRDefault="00DC29BF" w:rsidP="00DC29B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proofErr w:type="spellStart"/>
      <w:r>
        <w:rPr>
          <w:color w:val="000000"/>
          <w:sz w:val="22"/>
          <w:szCs w:val="22"/>
        </w:rPr>
        <w:t>Чамзинского</w:t>
      </w:r>
      <w:proofErr w:type="spellEnd"/>
      <w:r>
        <w:rPr>
          <w:color w:val="000000"/>
          <w:sz w:val="22"/>
          <w:szCs w:val="22"/>
        </w:rPr>
        <w:t xml:space="preserve"> муниципального района                          </w:t>
      </w:r>
      <w:proofErr w:type="spellStart"/>
      <w:r>
        <w:rPr>
          <w:color w:val="000000"/>
          <w:sz w:val="22"/>
          <w:szCs w:val="22"/>
        </w:rPr>
        <w:t>Чамзинского</w:t>
      </w:r>
      <w:proofErr w:type="spellEnd"/>
      <w:r>
        <w:rPr>
          <w:color w:val="000000"/>
          <w:sz w:val="22"/>
          <w:szCs w:val="22"/>
        </w:rPr>
        <w:t xml:space="preserve"> муниципального района </w:t>
      </w:r>
    </w:p>
    <w:p w:rsidR="00DC29BF" w:rsidRDefault="00DC29BF" w:rsidP="00DC29B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Республики Мордовия                                                    Республики Мордовия</w:t>
      </w:r>
    </w:p>
    <w:p w:rsidR="00DC29BF" w:rsidRDefault="00DC29BF" w:rsidP="00DC29B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p w:rsidR="00DC29BF" w:rsidRDefault="00DC29BF" w:rsidP="00DC29B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___________________В.А. </w:t>
      </w:r>
      <w:proofErr w:type="spellStart"/>
      <w:r>
        <w:rPr>
          <w:color w:val="000000"/>
          <w:sz w:val="22"/>
          <w:szCs w:val="22"/>
        </w:rPr>
        <w:t>Буткеев</w:t>
      </w:r>
      <w:proofErr w:type="spellEnd"/>
      <w:r>
        <w:rPr>
          <w:color w:val="000000"/>
          <w:sz w:val="22"/>
          <w:szCs w:val="22"/>
        </w:rPr>
        <w:t xml:space="preserve">                                _______________В.Г. </w:t>
      </w:r>
      <w:proofErr w:type="spellStart"/>
      <w:r>
        <w:rPr>
          <w:color w:val="000000"/>
          <w:sz w:val="22"/>
          <w:szCs w:val="22"/>
        </w:rPr>
        <w:t>Цыбаков</w:t>
      </w:r>
      <w:proofErr w:type="spellEnd"/>
      <w:r>
        <w:rPr>
          <w:color w:val="000000"/>
          <w:sz w:val="22"/>
          <w:szCs w:val="22"/>
        </w:rPr>
        <w:t xml:space="preserve">                                                </w:t>
      </w: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4648"/>
        <w:gridCol w:w="4707"/>
      </w:tblGrid>
      <w:tr w:rsidR="00DC29BF" w:rsidTr="00BE1FC1">
        <w:tc>
          <w:tcPr>
            <w:tcW w:w="464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bookmarkStart w:id="0" w:name="_GoBack"/>
            <w:bookmarkEnd w:id="0"/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 xml:space="preserve">                                                                          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Согласовано:                                                            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Решение </w:t>
            </w:r>
            <w:r>
              <w:rPr>
                <w:color w:val="000000"/>
                <w:sz w:val="22"/>
                <w:szCs w:val="22"/>
                <w:lang w:eastAsia="ru-RU"/>
              </w:rPr>
              <w:t>Совета депутатов</w:t>
            </w:r>
          </w:p>
          <w:p w:rsidR="00DC29BF" w:rsidRDefault="00DC29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Отрадненского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Чамзинского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муниципального района Республики Мордовия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от            2021 г. №  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Зам. главы по работе в Совете депутатов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Отрадненского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сельского поселения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Чамзинского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муниципального района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Республики Мордовия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______________________Е.Н. Куликова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М.П.</w:t>
            </w:r>
          </w:p>
        </w:tc>
        <w:tc>
          <w:tcPr>
            <w:tcW w:w="470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Согласовано: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Решение Совета депутатов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Чамзинского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муниципального района Республики Мордовия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от   23.12.2021 г. № 28      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Председатель Совета депутатов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Чамзинского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муниципального района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Республики Мордовия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_______________________ В.А.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Буткеев</w:t>
            </w:r>
            <w:proofErr w:type="spellEnd"/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</w:p>
          <w:p w:rsidR="00DC29BF" w:rsidRDefault="00DC29BF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sz w:val="24"/>
                <w:szCs w:val="24"/>
                <w:lang w:eastAsia="ru-RU"/>
              </w:rPr>
              <w:t>Чамзинского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DC29BF" w:rsidRDefault="00DC29BF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________________________В.Г. </w:t>
            </w:r>
            <w:proofErr w:type="spellStart"/>
            <w:r>
              <w:rPr>
                <w:sz w:val="24"/>
                <w:szCs w:val="24"/>
                <w:lang w:eastAsia="ru-RU"/>
              </w:rPr>
              <w:t>Цыбаков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</w:p>
          <w:p w:rsidR="00DC29BF" w:rsidRDefault="00DC29BF">
            <w:pPr>
              <w:suppressAutoHyphens w:val="0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М.П.</w:t>
            </w:r>
          </w:p>
        </w:tc>
      </w:tr>
    </w:tbl>
    <w:p w:rsidR="00DC29BF" w:rsidRDefault="00DC29BF" w:rsidP="00DC29BF">
      <w:pPr>
        <w:shd w:val="clear" w:color="auto" w:fill="FFFFFF"/>
        <w:suppressAutoHyphens w:val="0"/>
        <w:spacing w:before="100" w:beforeAutospacing="1" w:after="100" w:afterAutospacing="1"/>
        <w:jc w:val="center"/>
        <w:rPr>
          <w:b/>
          <w:color w:val="000000"/>
          <w:sz w:val="28"/>
          <w:szCs w:val="28"/>
          <w:lang w:eastAsia="ru-RU"/>
        </w:rPr>
      </w:pPr>
    </w:p>
    <w:p w:rsidR="00DC29BF" w:rsidRDefault="00DC29BF" w:rsidP="00DC29BF">
      <w:pPr>
        <w:shd w:val="clear" w:color="auto" w:fill="FFFFFF"/>
        <w:suppressAutoHyphens w:val="0"/>
        <w:spacing w:before="100" w:beforeAutospacing="1" w:after="100" w:afterAutospacing="1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Перечень</w:t>
      </w:r>
      <w:r>
        <w:rPr>
          <w:b/>
          <w:color w:val="000000"/>
          <w:sz w:val="28"/>
          <w:szCs w:val="28"/>
          <w:lang w:eastAsia="ru-RU"/>
        </w:rPr>
        <w:br/>
        <w:t xml:space="preserve">имущества, находящегося в муниципальной собственности </w:t>
      </w:r>
      <w:proofErr w:type="spellStart"/>
      <w:r>
        <w:rPr>
          <w:b/>
          <w:color w:val="000000"/>
          <w:sz w:val="28"/>
          <w:szCs w:val="28"/>
          <w:lang w:eastAsia="ru-RU"/>
        </w:rPr>
        <w:t>Отрадненского</w:t>
      </w:r>
      <w:proofErr w:type="spellEnd"/>
      <w:r>
        <w:rPr>
          <w:b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b/>
          <w:color w:val="000000"/>
          <w:sz w:val="28"/>
          <w:szCs w:val="28"/>
          <w:lang w:eastAsia="ru-RU"/>
        </w:rPr>
        <w:t>Чамзинского</w:t>
      </w:r>
      <w:proofErr w:type="spellEnd"/>
      <w:r>
        <w:rPr>
          <w:b/>
          <w:color w:val="000000"/>
          <w:sz w:val="28"/>
          <w:szCs w:val="28"/>
          <w:lang w:eastAsia="ru-RU"/>
        </w:rPr>
        <w:t xml:space="preserve"> муниципального района Республики Мордовия, передаваемого в муниципальную собственность </w:t>
      </w:r>
      <w:proofErr w:type="spellStart"/>
      <w:r>
        <w:rPr>
          <w:b/>
          <w:color w:val="000000"/>
          <w:sz w:val="28"/>
          <w:szCs w:val="28"/>
          <w:lang w:eastAsia="ru-RU"/>
        </w:rPr>
        <w:t>Чамзинского</w:t>
      </w:r>
      <w:proofErr w:type="spellEnd"/>
      <w:r>
        <w:rPr>
          <w:b/>
          <w:color w:val="000000"/>
          <w:sz w:val="28"/>
          <w:szCs w:val="28"/>
          <w:lang w:eastAsia="ru-RU"/>
        </w:rPr>
        <w:t xml:space="preserve"> муниципального района РМ.</w:t>
      </w:r>
    </w:p>
    <w:p w:rsidR="00DC29BF" w:rsidRDefault="00DC29BF" w:rsidP="00DC29BF">
      <w:pPr>
        <w:shd w:val="clear" w:color="auto" w:fill="FFFFFF"/>
        <w:suppressAutoHyphens w:val="0"/>
        <w:spacing w:before="100" w:beforeAutospacing="1" w:after="100" w:afterAutospacing="1"/>
        <w:jc w:val="center"/>
        <w:rPr>
          <w:b/>
          <w:color w:val="000000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694"/>
        <w:gridCol w:w="1779"/>
        <w:gridCol w:w="1445"/>
        <w:gridCol w:w="2143"/>
        <w:gridCol w:w="1689"/>
      </w:tblGrid>
      <w:tr w:rsidR="00DC29BF" w:rsidTr="00DC29BF">
        <w:trPr>
          <w:trHeight w:val="284"/>
        </w:trPr>
        <w:tc>
          <w:tcPr>
            <w:tcW w:w="10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Раздел 1. Муниципальные унитарные предприятия и учреждения</w:t>
            </w:r>
          </w:p>
        </w:tc>
      </w:tr>
      <w:tr w:rsidR="00DC29BF" w:rsidTr="00DC29BF">
        <w:trPr>
          <w:trHeight w:val="1678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N п/п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Полное наименование</w:t>
            </w:r>
          </w:p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муниципального</w:t>
            </w:r>
          </w:p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предприятия, учреждения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Основной государственный регистрационный номер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Юридический адрес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Стоимость по состоянию на</w:t>
            </w:r>
          </w:p>
        </w:tc>
      </w:tr>
      <w:tr w:rsidR="00DC29BF" w:rsidTr="00DC29BF">
        <w:trPr>
          <w:trHeight w:val="284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-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-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-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-  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  -</w:t>
            </w:r>
          </w:p>
        </w:tc>
        <w:tc>
          <w:tcPr>
            <w:tcW w:w="2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    -  </w:t>
            </w:r>
          </w:p>
        </w:tc>
      </w:tr>
    </w:tbl>
    <w:p w:rsidR="00DC29BF" w:rsidRDefault="00DC29BF" w:rsidP="00DC29BF">
      <w:pPr>
        <w:suppressAutoHyphens w:val="0"/>
        <w:rPr>
          <w:vanish/>
          <w:sz w:val="22"/>
          <w:szCs w:val="22"/>
          <w:lang w:eastAsia="ru-RU"/>
        </w:rPr>
      </w:pP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920"/>
        <w:gridCol w:w="1858"/>
        <w:gridCol w:w="1460"/>
        <w:gridCol w:w="1786"/>
        <w:gridCol w:w="1726"/>
      </w:tblGrid>
      <w:tr w:rsidR="00DC29BF" w:rsidTr="00DC29BF">
        <w:trPr>
          <w:trHeight w:val="258"/>
        </w:trPr>
        <w:tc>
          <w:tcPr>
            <w:tcW w:w="10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Раздел 2. Объекты недвижимого имущества</w:t>
            </w:r>
          </w:p>
        </w:tc>
      </w:tr>
      <w:tr w:rsidR="00DC29BF" w:rsidTr="00DC29BF">
        <w:trPr>
          <w:trHeight w:val="1356"/>
        </w:trPr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N п/п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Наименование недвижимого имущества, площадь</w:t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Местонахождение объекта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Год ввода в эксплуатацию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Кадастровый номер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Стоимость по состоянию на 01.12.2021г., рублей.</w:t>
            </w:r>
          </w:p>
        </w:tc>
      </w:tr>
      <w:tr w:rsidR="00DC29BF" w:rsidTr="00DC29BF">
        <w:trPr>
          <w:trHeight w:val="274"/>
        </w:trPr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1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Водозаборный узел и сети водоснабжения в с. Отрадное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Чамзинского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района Республики Мордовия, протяженность – 8391 м</w:t>
            </w:r>
          </w:p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Чамзинский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район, с. Отрадное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13:22:0000000:568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C29BF" w:rsidRDefault="00DC29BF">
            <w:pPr>
              <w:suppressAutoHyphens w:val="0"/>
              <w:spacing w:before="99" w:after="99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Балансовая –</w:t>
            </w:r>
          </w:p>
          <w:p w:rsidR="00DC29BF" w:rsidRDefault="00DC29BF">
            <w:pPr>
              <w:suppressAutoHyphens w:val="0"/>
              <w:spacing w:before="99" w:after="99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8 179 101,30</w:t>
            </w:r>
          </w:p>
          <w:p w:rsidR="00DC29BF" w:rsidRDefault="00DC29BF">
            <w:pPr>
              <w:suppressAutoHyphens w:val="0"/>
              <w:spacing w:before="99" w:after="99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Остаточная –</w:t>
            </w:r>
          </w:p>
          <w:p w:rsidR="00DC29BF" w:rsidRDefault="00DC29BF">
            <w:pPr>
              <w:suppressAutoHyphens w:val="0"/>
              <w:spacing w:before="99" w:after="99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8 179 101,30</w:t>
            </w:r>
          </w:p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DC29BF" w:rsidRDefault="00DC29BF" w:rsidP="00DC29BF">
      <w:pPr>
        <w:suppressAutoHyphens w:val="0"/>
        <w:rPr>
          <w:vanish/>
          <w:sz w:val="22"/>
          <w:szCs w:val="22"/>
          <w:lang w:eastAsia="ru-RU"/>
        </w:rPr>
      </w:pP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703"/>
        <w:gridCol w:w="1645"/>
        <w:gridCol w:w="1551"/>
        <w:gridCol w:w="1822"/>
        <w:gridCol w:w="1517"/>
        <w:gridCol w:w="2101"/>
      </w:tblGrid>
      <w:tr w:rsidR="00DC29BF" w:rsidTr="00DC29BF">
        <w:trPr>
          <w:trHeight w:val="288"/>
        </w:trPr>
        <w:tc>
          <w:tcPr>
            <w:tcW w:w="101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Раздел 3. Транспортные средства</w:t>
            </w:r>
          </w:p>
        </w:tc>
      </w:tr>
      <w:tr w:rsidR="00DC29BF" w:rsidTr="00DC29BF">
        <w:trPr>
          <w:trHeight w:val="1187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N п/п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Наименование транспортного средства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Год выпуска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Регистрационный номер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Номер двигателя, шасси, кузова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Стоимость по состоянию на</w:t>
            </w:r>
          </w:p>
        </w:tc>
      </w:tr>
      <w:tr w:rsidR="00DC29BF" w:rsidTr="00DC29BF">
        <w:trPr>
          <w:trHeight w:val="58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-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-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-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-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-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  -</w:t>
            </w:r>
          </w:p>
        </w:tc>
      </w:tr>
    </w:tbl>
    <w:p w:rsidR="00DC29BF" w:rsidRDefault="00DC29BF" w:rsidP="00DC29BF">
      <w:pPr>
        <w:suppressAutoHyphens w:val="0"/>
        <w:rPr>
          <w:vanish/>
          <w:sz w:val="22"/>
          <w:szCs w:val="22"/>
          <w:lang w:eastAsia="ru-RU"/>
        </w:rPr>
      </w:pP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695"/>
        <w:gridCol w:w="1743"/>
        <w:gridCol w:w="1559"/>
        <w:gridCol w:w="1403"/>
        <w:gridCol w:w="1571"/>
        <w:gridCol w:w="2368"/>
      </w:tblGrid>
      <w:tr w:rsidR="00DC29BF" w:rsidTr="00DC29BF">
        <w:trPr>
          <w:trHeight w:val="282"/>
        </w:trPr>
        <w:tc>
          <w:tcPr>
            <w:tcW w:w="101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Раздел 4. Иное движимое имущество</w:t>
            </w:r>
          </w:p>
        </w:tc>
      </w:tr>
      <w:tr w:rsidR="00DC29BF" w:rsidTr="00DC29BF">
        <w:trPr>
          <w:trHeight w:val="883"/>
        </w:trPr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N п/п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Наименование имущества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Год выпуска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Заводской (серийный) номер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Идентифика-ционные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  <w:lang w:eastAsia="ru-RU"/>
              </w:rPr>
              <w:t xml:space="preserve"> признаки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99" w:after="99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Стоимость по   состоянию на</w:t>
            </w:r>
          </w:p>
        </w:tc>
      </w:tr>
      <w:tr w:rsidR="00DC29BF" w:rsidTr="00DC29BF">
        <w:trPr>
          <w:trHeight w:val="883"/>
        </w:trPr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7"/>
              <w:gridCol w:w="36"/>
            </w:tblGrid>
            <w:tr w:rsidR="00DC29BF">
              <w:trPr>
                <w:gridAfter w:val="1"/>
                <w:hidden/>
              </w:trPr>
              <w:tc>
                <w:tcPr>
                  <w:tcW w:w="5985" w:type="dxa"/>
                  <w:vAlign w:val="center"/>
                </w:tcPr>
                <w:p w:rsidR="00DC29BF" w:rsidRDefault="00DC29BF">
                  <w:pPr>
                    <w:suppressAutoHyphens w:val="0"/>
                    <w:rPr>
                      <w:vanish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DC29BF">
              <w:trPr>
                <w:trHeight w:val="225"/>
              </w:trPr>
              <w:tc>
                <w:tcPr>
                  <w:tcW w:w="0" w:type="auto"/>
                  <w:tcBorders>
                    <w:top w:val="single" w:sz="6" w:space="0" w:color="ACC8BD"/>
                    <w:left w:val="single" w:sz="6" w:space="0" w:color="ACC8BD"/>
                    <w:bottom w:val="single" w:sz="6" w:space="0" w:color="ACC8BD"/>
                    <w:right w:val="single" w:sz="6" w:space="0" w:color="ACC8BD"/>
                  </w:tcBorders>
                  <w:hideMark/>
                </w:tcPr>
                <w:p w:rsidR="00DC29BF" w:rsidRDefault="00DC29BF">
                  <w:pPr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 xml:space="preserve">                -</w:t>
                  </w:r>
                </w:p>
              </w:tc>
              <w:tc>
                <w:tcPr>
                  <w:tcW w:w="0" w:type="auto"/>
                  <w:vAlign w:val="center"/>
                </w:tcPr>
                <w:p w:rsidR="00DC29BF" w:rsidRDefault="00DC29BF">
                  <w:pPr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:rsidR="00DC29BF" w:rsidRDefault="00DC29BF">
            <w:pPr>
              <w:suppressAutoHyphens w:val="0"/>
              <w:rPr>
                <w:lang w:eastAsia="ru-RU"/>
              </w:rPr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-      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-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-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C29BF" w:rsidRDefault="00DC29BF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                     -</w:t>
            </w:r>
          </w:p>
        </w:tc>
      </w:tr>
    </w:tbl>
    <w:p w:rsidR="00DC29BF" w:rsidRDefault="00DC29BF" w:rsidP="00DC29BF">
      <w:pPr>
        <w:widowControl w:val="0"/>
        <w:autoSpaceDE w:val="0"/>
        <w:jc w:val="right"/>
        <w:rPr>
          <w:b/>
          <w:bCs/>
          <w:color w:val="000000"/>
          <w:sz w:val="22"/>
          <w:szCs w:val="22"/>
        </w:rPr>
      </w:pPr>
    </w:p>
    <w:p w:rsidR="00DC29BF" w:rsidRDefault="00DC29BF" w:rsidP="00DC29BF">
      <w:pPr>
        <w:widowControl w:val="0"/>
        <w:autoSpaceDE w:val="0"/>
        <w:jc w:val="right"/>
        <w:rPr>
          <w:b/>
          <w:bCs/>
          <w:color w:val="000000"/>
          <w:sz w:val="22"/>
          <w:szCs w:val="22"/>
        </w:rPr>
      </w:pPr>
    </w:p>
    <w:p w:rsidR="00DC29BF" w:rsidRDefault="00DC29BF" w:rsidP="00DC29BF">
      <w:pPr>
        <w:widowControl w:val="0"/>
        <w:autoSpaceDE w:val="0"/>
        <w:jc w:val="right"/>
        <w:rPr>
          <w:b/>
          <w:bCs/>
          <w:color w:val="000000"/>
          <w:sz w:val="22"/>
          <w:szCs w:val="22"/>
        </w:rPr>
      </w:pPr>
    </w:p>
    <w:p w:rsidR="00DC29BF" w:rsidRDefault="00DC29BF" w:rsidP="00DC29BF">
      <w:pPr>
        <w:widowControl w:val="0"/>
        <w:autoSpaceDE w:val="0"/>
        <w:rPr>
          <w:b/>
          <w:bCs/>
          <w:color w:val="000000"/>
          <w:sz w:val="22"/>
          <w:szCs w:val="22"/>
        </w:rPr>
      </w:pPr>
    </w:p>
    <w:p w:rsidR="00DC29BF" w:rsidRDefault="00DC29BF" w:rsidP="00DC29BF">
      <w:pPr>
        <w:widowControl w:val="0"/>
        <w:autoSpaceDE w:val="0"/>
        <w:rPr>
          <w:b/>
          <w:bCs/>
          <w:color w:val="000000"/>
          <w:sz w:val="22"/>
          <w:szCs w:val="22"/>
        </w:rPr>
      </w:pPr>
    </w:p>
    <w:p w:rsidR="00DC29BF" w:rsidRDefault="00DC29BF" w:rsidP="00DC29BF">
      <w:pPr>
        <w:pStyle w:val="a3"/>
        <w:jc w:val="center"/>
        <w:rPr>
          <w:rFonts w:ascii="Times New Roman" w:hAnsi="Times New Roman"/>
          <w:i w:val="0"/>
          <w:sz w:val="22"/>
          <w:szCs w:val="22"/>
        </w:rPr>
      </w:pPr>
    </w:p>
    <w:p w:rsidR="00DC29BF" w:rsidRDefault="00DC29BF" w:rsidP="00DC29BF">
      <w:pPr>
        <w:pStyle w:val="a3"/>
        <w:jc w:val="center"/>
        <w:rPr>
          <w:rFonts w:ascii="Times New Roman" w:hAnsi="Times New Roman"/>
          <w:i w:val="0"/>
          <w:sz w:val="22"/>
          <w:szCs w:val="22"/>
        </w:rPr>
      </w:pPr>
    </w:p>
    <w:p w:rsidR="00DC29BF" w:rsidRDefault="00DC29BF" w:rsidP="00DC29BF">
      <w:pPr>
        <w:pStyle w:val="a3"/>
        <w:jc w:val="center"/>
        <w:rPr>
          <w:rFonts w:ascii="Times New Roman" w:hAnsi="Times New Roman"/>
          <w:i w:val="0"/>
          <w:sz w:val="28"/>
          <w:szCs w:val="28"/>
        </w:rPr>
      </w:pPr>
    </w:p>
    <w:p w:rsidR="00DC29BF" w:rsidRDefault="00DC29BF" w:rsidP="00DC29BF">
      <w:pPr>
        <w:pStyle w:val="a3"/>
        <w:jc w:val="center"/>
        <w:rPr>
          <w:rFonts w:ascii="Times New Roman" w:hAnsi="Times New Roman"/>
          <w:i w:val="0"/>
          <w:sz w:val="28"/>
          <w:szCs w:val="28"/>
        </w:rPr>
      </w:pPr>
    </w:p>
    <w:p w:rsidR="00DC29BF" w:rsidRDefault="00DC29BF" w:rsidP="00DC29BF">
      <w:pPr>
        <w:pStyle w:val="a3"/>
        <w:jc w:val="center"/>
        <w:rPr>
          <w:rFonts w:ascii="Times New Roman" w:hAnsi="Times New Roman"/>
          <w:i w:val="0"/>
          <w:sz w:val="28"/>
          <w:szCs w:val="28"/>
        </w:rPr>
      </w:pPr>
    </w:p>
    <w:sectPr w:rsidR="00DC2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5BA"/>
    <w:rsid w:val="00292426"/>
    <w:rsid w:val="006E15BA"/>
    <w:rsid w:val="00BE1FC1"/>
    <w:rsid w:val="00CF59D2"/>
    <w:rsid w:val="00DC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D2C84-D45F-4CBD-8805-9BEE36BE9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9B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C29BF"/>
    <w:pPr>
      <w:spacing w:line="360" w:lineRule="atLeast"/>
      <w:ind w:firstLine="397"/>
      <w:jc w:val="both"/>
    </w:pPr>
    <w:rPr>
      <w:rFonts w:ascii="Pragmatica" w:hAnsi="Pragmatica"/>
      <w:i/>
      <w:color w:val="000000"/>
      <w:sz w:val="24"/>
    </w:rPr>
  </w:style>
  <w:style w:type="character" w:customStyle="1" w:styleId="a4">
    <w:name w:val="Основной текст Знак"/>
    <w:basedOn w:val="a0"/>
    <w:link w:val="a3"/>
    <w:semiHidden/>
    <w:rsid w:val="00DC29BF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customStyle="1" w:styleId="ConsTitle">
    <w:name w:val="ConsTitle"/>
    <w:rsid w:val="00DC29B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5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DADB8-C9A0-4582-AD70-EE9CD4257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657</Words>
  <Characters>3750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6</cp:revision>
  <dcterms:created xsi:type="dcterms:W3CDTF">2021-12-20T13:34:00Z</dcterms:created>
  <dcterms:modified xsi:type="dcterms:W3CDTF">2021-12-20T13:55:00Z</dcterms:modified>
</cp:coreProperties>
</file>