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8B" w:rsidRPr="00B0138B" w:rsidRDefault="00B0138B" w:rsidP="00B0138B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B0138B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ПРОЕКТ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Республика Мордовия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мзинский муниципальный район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_____.2021г.                                                                                       № ____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рп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омсомольский</w:t>
      </w:r>
      <w:proofErr w:type="spellEnd"/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hyperlink r:id="rId5" w:history="1">
        <w:r>
          <w:rPr>
            <w:rFonts w:ascii="Times New Roman" w:eastAsia="Times New Roman" w:hAnsi="Times New Roman"/>
            <w:bCs/>
            <w:color w:val="000000"/>
            <w:sz w:val="28"/>
            <w:szCs w:val="28"/>
            <w:lang w:eastAsia="ru-RU"/>
          </w:rPr>
          <w:br/>
        </w:r>
        <w:r>
          <w:rPr>
            <w:rStyle w:val="a3"/>
            <w:rFonts w:ascii="Times New Roman" w:eastAsia="Times New Roman" w:hAnsi="Times New Roman"/>
            <w:bCs/>
            <w:color w:val="000000"/>
            <w:sz w:val="28"/>
            <w:szCs w:val="28"/>
            <w:u w:val="none"/>
            <w:lang w:eastAsia="ru-RU"/>
          </w:rPr>
          <w:t>О внесении изменений в Постановление администрации от 11.08.2017г. № 218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 Чамзинского муниципального района"</w:t>
        </w:r>
      </w:hyperlink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в новой редакции»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Федерального закона от 1 июля 2021 г. N 275-ФЗ "О внесении изменений в Градостроительный кодекс Российской Федерации и отдельные законодательные акты Российской Федерации", Федерального закона от 1 июля 2021 г. N 276-ФЗ "О внесении изменений в Градостроительный кодекс Российской Федерации и отдельные законодательные акты Российской Федерации, администрация Комсомольского городского поселения Чамзинского муниципального района постановляет:</w:t>
      </w:r>
      <w:proofErr w:type="gramEnd"/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следующие изменения в Постановление администрации </w:t>
      </w:r>
      <w:hyperlink r:id="rId6" w:history="1">
        <w:r>
          <w:rPr>
            <w:rFonts w:ascii="Times New Roman" w:eastAsia="Times New Roman" w:hAnsi="Times New Roman"/>
            <w:bCs/>
            <w:color w:val="000000"/>
            <w:sz w:val="28"/>
            <w:szCs w:val="28"/>
            <w:lang w:eastAsia="ru-RU"/>
          </w:rPr>
          <w:br/>
        </w:r>
        <w:r>
          <w:rPr>
            <w:rStyle w:val="a3"/>
            <w:rFonts w:ascii="Times New Roman" w:eastAsia="Times New Roman" w:hAnsi="Times New Roman"/>
            <w:bCs/>
            <w:color w:val="000000"/>
            <w:sz w:val="28"/>
            <w:szCs w:val="28"/>
            <w:u w:val="none"/>
            <w:lang w:eastAsia="ru-RU"/>
          </w:rPr>
          <w:t>от 11.08.2017г. № 218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 Чамзинского муниципального района"</w:t>
        </w:r>
      </w:hyperlink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в новой редакции»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Пункт 26 Раздела 3 «Административные процедуры» изложить в новой редакции:</w:t>
      </w:r>
    </w:p>
    <w:p w:rsidR="00B0138B" w:rsidRDefault="00B0138B" w:rsidP="00B0138B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26. </w:t>
      </w:r>
      <w:r>
        <w:rPr>
          <w:color w:val="22272F"/>
          <w:sz w:val="28"/>
          <w:szCs w:val="28"/>
        </w:rPr>
        <w:t>Прием от застройщика заявления о выдаче разрешения на ввод объекта капитального строительства в эксплуатацию,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B0138B" w:rsidRDefault="00B0138B" w:rsidP="00B013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lastRenderedPageBreak/>
        <w:t>-непосредственно уполномоченным органом на выдачу разрешений на строительство;</w:t>
      </w:r>
    </w:p>
    <w:p w:rsidR="00B0138B" w:rsidRDefault="00B0138B" w:rsidP="00B013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-</w:t>
      </w:r>
      <w:proofErr w:type="gramStart"/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через многофункциональный центр в соответствии с соглашением о взаимодействии между многофункциональным центром</w:t>
      </w:r>
      <w:proofErr w:type="gramEnd"/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 xml:space="preserve"> и уполномоченным органом на выдачу разрешений на строительство;</w:t>
      </w:r>
    </w:p>
    <w:p w:rsidR="00B0138B" w:rsidRDefault="00B0138B" w:rsidP="00B013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-с использованием </w:t>
      </w:r>
      <w:hyperlink r:id="rId7" w:tgtFrame="_blank" w:history="1">
        <w:r>
          <w:rPr>
            <w:rStyle w:val="a3"/>
            <w:rFonts w:ascii="Times New Roman" w:eastAsia="Times New Roman" w:hAnsi="Times New Roman"/>
            <w:color w:val="3272C0"/>
            <w:sz w:val="28"/>
            <w:szCs w:val="28"/>
            <w:u w:val="none"/>
            <w:lang w:eastAsia="ru-RU"/>
          </w:rPr>
          <w:t>единого портала</w:t>
        </w:r>
      </w:hyperlink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 государственных и муниципальных услуг или региональных порталов государственных и муниципальных услуг;</w:t>
      </w:r>
    </w:p>
    <w:p w:rsidR="00B0138B" w:rsidRDefault="00B0138B" w:rsidP="00B013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-с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- для застройщиков, наименования которых содержат слова "специализированный застройщик", наряду с вышеуказанными способами с использованием единой информационной системы жилищного строительства, предусмотренной </w:t>
      </w:r>
      <w:hyperlink r:id="rId8" w:anchor="/document/12138267/entry/0" w:history="1">
        <w:r>
          <w:rPr>
            <w:rStyle w:val="a3"/>
            <w:rFonts w:ascii="Times New Roman" w:eastAsia="Times New Roman" w:hAnsi="Times New Roman"/>
            <w:color w:val="3272C0"/>
            <w:sz w:val="28"/>
            <w:szCs w:val="28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 от 30 декабря 2004 года 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</w:t>
      </w:r>
      <w:proofErr w:type="gramEnd"/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 xml:space="preserve">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-  В Приложении 2 «Перечень документов, прилагаемых к заявлению о выдаче разрешения» пункт 7 изложить в новой редакции: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7)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документацией).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дня его </w:t>
      </w:r>
      <w:hyperlink r:id="rId9" w:history="1">
        <w:r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официального опубликования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B0138B" w:rsidRDefault="00B0138B" w:rsidP="00B013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9356"/>
        <w:gridCol w:w="1134"/>
      </w:tblGrid>
      <w:tr w:rsidR="00B0138B" w:rsidTr="00B0138B">
        <w:tc>
          <w:tcPr>
            <w:tcW w:w="9356" w:type="dxa"/>
          </w:tcPr>
          <w:p w:rsidR="00B0138B" w:rsidRDefault="00B01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0138B" w:rsidRDefault="00B01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администрации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       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</w:tc>
        <w:tc>
          <w:tcPr>
            <w:tcW w:w="1134" w:type="dxa"/>
          </w:tcPr>
          <w:p w:rsidR="00B0138B" w:rsidRDefault="00B01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B3737" w:rsidRDefault="00DB3737"/>
    <w:sectPr w:rsidR="00DB3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741"/>
    <w:rsid w:val="00B0138B"/>
    <w:rsid w:val="00DB3737"/>
    <w:rsid w:val="00E6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013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013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013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013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6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80667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980667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8066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2021-12-02T13:34:00Z</dcterms:created>
  <dcterms:modified xsi:type="dcterms:W3CDTF">2021-12-02T13:34:00Z</dcterms:modified>
</cp:coreProperties>
</file>