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E8342B">
        <w:rPr>
          <w:rFonts w:ascii="Times New Roman" w:eastAsia="Times New Roman" w:hAnsi="Times New Roman" w:cs="Times New Roman"/>
          <w:sz w:val="36"/>
          <w:szCs w:val="36"/>
        </w:rPr>
        <w:t>2</w:t>
      </w:r>
      <w:r w:rsidR="001F2F71" w:rsidRPr="001F2F71">
        <w:rPr>
          <w:rFonts w:ascii="Times New Roman" w:eastAsia="Times New Roman" w:hAnsi="Times New Roman" w:cs="Times New Roman"/>
          <w:sz w:val="36"/>
          <w:szCs w:val="36"/>
        </w:rPr>
        <w:t>8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октября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4211BB">
        <w:rPr>
          <w:rFonts w:ascii="Times New Roman" w:eastAsia="Times New Roman" w:hAnsi="Times New Roman" w:cs="Times New Roman"/>
          <w:sz w:val="36"/>
          <w:szCs w:val="36"/>
        </w:rPr>
        <w:t xml:space="preserve"> 71</w:t>
      </w:r>
    </w:p>
    <w:p w:rsidR="00703219" w:rsidRDefault="00D77F77" w:rsidP="00703219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703219">
        <w:rPr>
          <w:rFonts w:ascii="Times New Roman" w:hAnsi="Times New Roman" w:cs="Times New Roman"/>
          <w:sz w:val="24"/>
          <w:szCs w:val="24"/>
        </w:rPr>
        <w:t>АДМИНИСТРАЦИЯ МЕДАЕВСКОГО СЕЛЬСКОГО  ПОСЕЛЕНИЯ</w:t>
      </w:r>
    </w:p>
    <w:p w:rsidR="00703219" w:rsidRDefault="00703219" w:rsidP="007032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03219" w:rsidRDefault="00703219" w:rsidP="007032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8342B" w:rsidRPr="004211BB" w:rsidRDefault="00E8342B" w:rsidP="00E8342B">
      <w:pPr>
        <w:pStyle w:val="2"/>
        <w:spacing w:before="0"/>
        <w:jc w:val="center"/>
        <w:rPr>
          <w:rFonts w:ascii="Times New Roman" w:hAnsi="Times New Roman"/>
          <w:i/>
          <w:iCs/>
          <w:color w:val="auto"/>
        </w:rPr>
      </w:pPr>
      <w:proofErr w:type="gramStart"/>
      <w:r w:rsidRPr="004211BB">
        <w:rPr>
          <w:rFonts w:ascii="Times New Roman" w:hAnsi="Times New Roman"/>
          <w:color w:val="auto"/>
        </w:rPr>
        <w:t>П</w:t>
      </w:r>
      <w:proofErr w:type="gramEnd"/>
      <w:r w:rsidRPr="004211BB">
        <w:rPr>
          <w:rFonts w:ascii="Times New Roman" w:hAnsi="Times New Roman"/>
          <w:color w:val="auto"/>
        </w:rPr>
        <w:t xml:space="preserve"> О С Т А Н О В Л Е Н И Е</w:t>
      </w:r>
    </w:p>
    <w:p w:rsidR="00E8342B" w:rsidRPr="00C06EC9" w:rsidRDefault="00E8342B" w:rsidP="00E8342B">
      <w:pPr>
        <w:pStyle w:val="ad"/>
        <w:jc w:val="center"/>
        <w:rPr>
          <w:sz w:val="28"/>
          <w:szCs w:val="28"/>
        </w:rPr>
      </w:pPr>
    </w:p>
    <w:p w:rsidR="00E8342B" w:rsidRPr="00C06EC9" w:rsidRDefault="00E8342B" w:rsidP="00E8342B">
      <w:pPr>
        <w:pStyle w:val="ad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28.10.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                                                                                              №</w:t>
      </w:r>
      <w:r>
        <w:rPr>
          <w:sz w:val="28"/>
          <w:szCs w:val="28"/>
        </w:rPr>
        <w:t xml:space="preserve"> 65</w:t>
      </w:r>
    </w:p>
    <w:p w:rsidR="00E8342B" w:rsidRPr="00C06EC9" w:rsidRDefault="00E8342B" w:rsidP="00E8342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E8342B" w:rsidRDefault="00E8342B" w:rsidP="00E8342B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>Об основных направлениях бюджетной и налоговой политики</w:t>
      </w:r>
    </w:p>
    <w:p w:rsidR="00E8342B" w:rsidRDefault="00E8342B" w:rsidP="00E8342B">
      <w:pPr>
        <w:pStyle w:val="ConsPlusTitle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2</w:t>
      </w:r>
      <w:r w:rsidRPr="00A26701">
        <w:rPr>
          <w:sz w:val="28"/>
          <w:szCs w:val="28"/>
        </w:rPr>
        <w:t xml:space="preserve"> год и </w:t>
      </w:r>
      <w:proofErr w:type="gramStart"/>
      <w:r w:rsidRPr="00A26701">
        <w:rPr>
          <w:sz w:val="28"/>
          <w:szCs w:val="28"/>
        </w:rPr>
        <w:t>на</w:t>
      </w:r>
      <w:proofErr w:type="gramEnd"/>
      <w:r w:rsidRPr="00A26701">
        <w:rPr>
          <w:sz w:val="28"/>
          <w:szCs w:val="28"/>
        </w:rPr>
        <w:t xml:space="preserve"> плановый</w:t>
      </w:r>
    </w:p>
    <w:p w:rsidR="00E8342B" w:rsidRPr="00A26701" w:rsidRDefault="00E8342B" w:rsidP="00E8342B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период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годов</w:t>
      </w:r>
    </w:p>
    <w:p w:rsidR="00E8342B" w:rsidRPr="00A26701" w:rsidRDefault="00E8342B" w:rsidP="00E8342B">
      <w:pPr>
        <w:pStyle w:val="ConsPlusTitle"/>
        <w:jc w:val="center"/>
        <w:rPr>
          <w:sz w:val="28"/>
          <w:szCs w:val="28"/>
        </w:rPr>
      </w:pPr>
    </w:p>
    <w:bookmarkEnd w:id="0"/>
    <w:bookmarkEnd w:id="1"/>
    <w:p w:rsidR="00E8342B" w:rsidRPr="00A26701" w:rsidRDefault="00E8342B" w:rsidP="00E8342B">
      <w:pPr>
        <w:ind w:firstLine="540"/>
        <w:jc w:val="center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906D0E">
        <w:rPr>
          <w:sz w:val="28"/>
          <w:szCs w:val="28"/>
        </w:rPr>
        <w:t>Чамзинского</w:t>
      </w:r>
      <w:proofErr w:type="spellEnd"/>
      <w:r w:rsidRPr="00906D0E">
        <w:rPr>
          <w:sz w:val="28"/>
          <w:szCs w:val="28"/>
        </w:rPr>
        <w:t xml:space="preserve"> муниципальног</w:t>
      </w:r>
      <w:r>
        <w:rPr>
          <w:sz w:val="28"/>
          <w:szCs w:val="28"/>
        </w:rPr>
        <w:t>о района от 05.05.2016 года №143</w:t>
      </w:r>
      <w:r w:rsidRPr="00906D0E">
        <w:rPr>
          <w:sz w:val="28"/>
          <w:szCs w:val="28"/>
        </w:rPr>
        <w:t xml:space="preserve"> «О бюджетном процессе в </w:t>
      </w:r>
      <w:proofErr w:type="spellStart"/>
      <w:r>
        <w:rPr>
          <w:sz w:val="28"/>
          <w:szCs w:val="28"/>
        </w:rPr>
        <w:t>Медаевском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8342B">
        <w:rPr>
          <w:b/>
          <w:sz w:val="28"/>
          <w:szCs w:val="28"/>
        </w:rPr>
        <w:t xml:space="preserve"> </w:t>
      </w:r>
      <w:r w:rsidRPr="006F5D09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E8342B" w:rsidRPr="00A26701" w:rsidRDefault="00E8342B" w:rsidP="00E8342B">
      <w:pPr>
        <w:pStyle w:val="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E8342B" w:rsidRPr="00DC141B" w:rsidRDefault="00E8342B" w:rsidP="00E8342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C141B">
        <w:rPr>
          <w:sz w:val="28"/>
          <w:szCs w:val="28"/>
        </w:rPr>
        <w:t xml:space="preserve">его опубликования в </w:t>
      </w:r>
      <w:r>
        <w:rPr>
          <w:sz w:val="28"/>
          <w:szCs w:val="28"/>
        </w:rPr>
        <w:t xml:space="preserve">Информационном бюллетене «ВЕСТИ»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8342B" w:rsidRPr="00C06EC9" w:rsidRDefault="00E8342B" w:rsidP="00E8342B">
      <w:pPr>
        <w:pStyle w:val="ab"/>
        <w:ind w:firstLine="0"/>
      </w:pPr>
      <w:r w:rsidRPr="00C06EC9">
        <w:t>Глав</w:t>
      </w:r>
      <w:r>
        <w:t xml:space="preserve">а </w:t>
      </w:r>
      <w:proofErr w:type="spellStart"/>
      <w:r>
        <w:t>Медаевского</w:t>
      </w:r>
      <w:proofErr w:type="spellEnd"/>
      <w:r w:rsidRPr="006F5D09">
        <w:t xml:space="preserve"> </w:t>
      </w:r>
      <w:r>
        <w:t xml:space="preserve">сельского поселения                                   </w:t>
      </w:r>
      <w:proofErr w:type="spellStart"/>
      <w:r>
        <w:t>Е.Н.Голубева</w:t>
      </w:r>
      <w:proofErr w:type="spellEnd"/>
    </w:p>
    <w:p w:rsidR="00E8342B" w:rsidRDefault="00E8342B" w:rsidP="00E8342B">
      <w:pPr>
        <w:pStyle w:val="ab"/>
        <w:ind w:firstLine="0"/>
      </w:pPr>
    </w:p>
    <w:p w:rsidR="00E8342B" w:rsidRPr="00E8342B" w:rsidRDefault="00E8342B" w:rsidP="00E8342B">
      <w:pPr>
        <w:ind w:left="5664" w:firstLine="708"/>
        <w:jc w:val="both"/>
        <w:outlineLvl w:val="0"/>
      </w:pPr>
      <w:bookmarkStart w:id="2" w:name="Par24"/>
      <w:bookmarkEnd w:id="2"/>
      <w:r w:rsidRPr="00E8342B">
        <w:lastRenderedPageBreak/>
        <w:t>Утверждены</w:t>
      </w:r>
    </w:p>
    <w:p w:rsidR="00E8342B" w:rsidRPr="00E8342B" w:rsidRDefault="00E8342B" w:rsidP="00E8342B">
      <w:pPr>
        <w:ind w:left="4956"/>
        <w:jc w:val="both"/>
      </w:pPr>
      <w:r w:rsidRPr="00E8342B">
        <w:t>Постановлением Администрации</w:t>
      </w:r>
    </w:p>
    <w:p w:rsidR="00E8342B" w:rsidRPr="00E8342B" w:rsidRDefault="00E8342B" w:rsidP="00E8342B">
      <w:pPr>
        <w:ind w:left="4956"/>
        <w:jc w:val="both"/>
      </w:pPr>
      <w:proofErr w:type="spellStart"/>
      <w:r w:rsidRPr="00E8342B">
        <w:t>Медаевского</w:t>
      </w:r>
      <w:proofErr w:type="spellEnd"/>
      <w:r w:rsidRPr="00E8342B">
        <w:t xml:space="preserve"> сельского поселения</w:t>
      </w:r>
    </w:p>
    <w:p w:rsidR="00E8342B" w:rsidRPr="00E8342B" w:rsidRDefault="00E8342B" w:rsidP="00E8342B">
      <w:pPr>
        <w:ind w:left="4248" w:firstLine="708"/>
        <w:jc w:val="both"/>
      </w:pPr>
      <w:proofErr w:type="spellStart"/>
      <w:r w:rsidRPr="00E8342B">
        <w:t>Чамзинского</w:t>
      </w:r>
      <w:proofErr w:type="spellEnd"/>
      <w:r w:rsidRPr="00E8342B">
        <w:t xml:space="preserve"> муниципального района </w:t>
      </w:r>
    </w:p>
    <w:p w:rsidR="00E8342B" w:rsidRPr="00E8342B" w:rsidRDefault="00E8342B" w:rsidP="00E8342B">
      <w:pPr>
        <w:jc w:val="both"/>
      </w:pPr>
      <w:r w:rsidRPr="00E8342B">
        <w:t xml:space="preserve">                                                                                </w:t>
      </w:r>
      <w:r>
        <w:t xml:space="preserve">                                  </w:t>
      </w:r>
      <w:r w:rsidRPr="00E8342B">
        <w:t xml:space="preserve"> от 28.10.2021г. № 65</w:t>
      </w:r>
    </w:p>
    <w:p w:rsidR="00E8342B" w:rsidRPr="00A26701" w:rsidRDefault="00E8342B" w:rsidP="00E8342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8342B" w:rsidRPr="00A26701" w:rsidRDefault="00E8342B" w:rsidP="00E8342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</w:t>
      </w:r>
    </w:p>
    <w:p w:rsidR="00E8342B" w:rsidRPr="00A26701" w:rsidRDefault="00E8342B" w:rsidP="00E8342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</w:t>
      </w:r>
    </w:p>
    <w:p w:rsidR="00E8342B" w:rsidRPr="00A26701" w:rsidRDefault="00E8342B" w:rsidP="00E8342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E8342B" w:rsidRPr="00A26701" w:rsidRDefault="00E8342B" w:rsidP="00E8342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42B" w:rsidRPr="00151E16" w:rsidRDefault="00E8342B" w:rsidP="00E834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и налоговой политики) </w:t>
      </w:r>
      <w:r>
        <w:rPr>
          <w:rFonts w:ascii="Times New Roman" w:hAnsi="Times New Roman" w:cs="Times New Roman"/>
          <w:sz w:val="28"/>
          <w:szCs w:val="28"/>
        </w:rPr>
        <w:t xml:space="preserve">сформированы в рамках подготовки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сохраняют преемственность определенных в предыдущие годы приоритетов с учетом целей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151E1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51E16">
        <w:rPr>
          <w:rFonts w:ascii="Times New Roman" w:hAnsi="Times New Roman" w:cs="Times New Roman"/>
          <w:sz w:val="28"/>
          <w:szCs w:val="28"/>
        </w:rPr>
        <w:t>пределенных</w:t>
      </w:r>
      <w:proofErr w:type="spellEnd"/>
      <w:r w:rsidRPr="00151E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1E16">
        <w:rPr>
          <w:rFonts w:ascii="Times New Roman" w:hAnsi="Times New Roman" w:cs="Times New Roman"/>
          <w:sz w:val="28"/>
          <w:szCs w:val="28"/>
        </w:rPr>
        <w:t>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342B" w:rsidRPr="00A26701" w:rsidRDefault="00E8342B" w:rsidP="00E8342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бюджетной политики </w:t>
      </w:r>
      <w:proofErr w:type="spellStart"/>
      <w:r>
        <w:rPr>
          <w:b/>
          <w:bCs/>
          <w:sz w:val="28"/>
          <w:szCs w:val="28"/>
        </w:rPr>
        <w:t>Медаевского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A26701">
        <w:rPr>
          <w:b/>
          <w:bCs/>
          <w:sz w:val="28"/>
          <w:szCs w:val="28"/>
        </w:rPr>
        <w:t>Чамзинского</w:t>
      </w:r>
      <w:proofErr w:type="spellEnd"/>
      <w:r w:rsidRPr="00A26701">
        <w:rPr>
          <w:b/>
          <w:bCs/>
          <w:sz w:val="28"/>
          <w:szCs w:val="28"/>
        </w:rPr>
        <w:t xml:space="preserve"> муниципального района на 202</w:t>
      </w:r>
      <w:r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E8342B" w:rsidRDefault="00E8342B" w:rsidP="00E8342B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таких сложных экономических условиях, сложившихся в связи с распространением с 2020 года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инфекции, 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</w:t>
      </w:r>
      <w:r w:rsidRPr="001635E4">
        <w:rPr>
          <w:sz w:val="28"/>
          <w:szCs w:val="28"/>
        </w:rPr>
        <w:t>Указ</w:t>
      </w:r>
      <w:r>
        <w:rPr>
          <w:sz w:val="28"/>
          <w:szCs w:val="28"/>
        </w:rPr>
        <w:t>ами</w:t>
      </w:r>
      <w:r w:rsidRPr="001635E4">
        <w:rPr>
          <w:sz w:val="28"/>
          <w:szCs w:val="28"/>
        </w:rPr>
        <w:t xml:space="preserve"> Президента Российской Федерации </w:t>
      </w:r>
      <w:r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>
        <w:rPr>
          <w:sz w:val="28"/>
          <w:szCs w:val="28"/>
        </w:rPr>
        <w:t xml:space="preserve"> и</w:t>
      </w:r>
      <w:r w:rsidRPr="009E28C9">
        <w:rPr>
          <w:sz w:val="28"/>
          <w:szCs w:val="28"/>
        </w:rPr>
        <w:t xml:space="preserve"> от</w:t>
      </w:r>
      <w:proofErr w:type="gramEnd"/>
      <w:r w:rsidRPr="009E28C9">
        <w:rPr>
          <w:sz w:val="28"/>
          <w:szCs w:val="28"/>
        </w:rPr>
        <w:t xml:space="preserve"> 21 июля 2020 г</w:t>
      </w:r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>
        <w:rPr>
          <w:sz w:val="28"/>
          <w:szCs w:val="28"/>
        </w:rPr>
        <w:t>, а также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 как базового принципа ответственной и эффективной бюджетной политики.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Важным фактором </w:t>
      </w:r>
      <w:r w:rsidRPr="00240008">
        <w:rPr>
          <w:sz w:val="28"/>
          <w:szCs w:val="28"/>
        </w:rPr>
        <w:t xml:space="preserve">при обеспечении сбалансированности и устойчивости бюджета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F414D1">
        <w:rPr>
          <w:sz w:val="28"/>
          <w:szCs w:val="28"/>
        </w:rPr>
        <w:t>Республики Мордовия (далее – бюджет</w:t>
      </w:r>
      <w:r>
        <w:rPr>
          <w:sz w:val="28"/>
          <w:szCs w:val="28"/>
        </w:rPr>
        <w:t xml:space="preserve"> сельского поселения</w:t>
      </w:r>
      <w:r w:rsidRPr="00F414D1">
        <w:rPr>
          <w:sz w:val="28"/>
          <w:szCs w:val="28"/>
        </w:rPr>
        <w:t xml:space="preserve">) </w:t>
      </w:r>
      <w:r w:rsidRPr="00240008">
        <w:rPr>
          <w:sz w:val="28"/>
          <w:szCs w:val="28"/>
        </w:rPr>
        <w:t>и одним из направлений бюджетной политики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 xml:space="preserve">изкую эффективность исполнения, и отказ от принятия 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 w:rsidRPr="00FA507C">
        <w:rPr>
          <w:sz w:val="28"/>
          <w:szCs w:val="28"/>
        </w:rPr>
        <w:t>.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</w:t>
      </w:r>
      <w:r>
        <w:rPr>
          <w:sz w:val="28"/>
          <w:szCs w:val="28"/>
        </w:rPr>
        <w:t xml:space="preserve"> </w:t>
      </w:r>
      <w:r w:rsidRPr="009E28C9">
        <w:rPr>
          <w:sz w:val="28"/>
          <w:szCs w:val="28"/>
        </w:rPr>
        <w:t>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бюджета </w:t>
      </w:r>
      <w:r>
        <w:rPr>
          <w:sz w:val="28"/>
          <w:szCs w:val="28"/>
        </w:rPr>
        <w:t xml:space="preserve">сельского поселения </w:t>
      </w:r>
      <w:r w:rsidRPr="00014592">
        <w:rPr>
          <w:sz w:val="28"/>
          <w:szCs w:val="28"/>
        </w:rPr>
        <w:t>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</w:t>
      </w:r>
      <w:r>
        <w:rPr>
          <w:sz w:val="28"/>
          <w:szCs w:val="28"/>
        </w:rPr>
        <w:t xml:space="preserve"> сельского поселения,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сельского поселения </w:t>
      </w:r>
      <w:r w:rsidRPr="008B504B">
        <w:rPr>
          <w:sz w:val="28"/>
          <w:szCs w:val="28"/>
        </w:rPr>
        <w:t>следует формировать исходя из необходимости</w:t>
      </w:r>
      <w:r>
        <w:rPr>
          <w:sz w:val="28"/>
          <w:szCs w:val="28"/>
        </w:rPr>
        <w:t xml:space="preserve"> приоритетного финансирования мер социальной поддержки граждан,</w:t>
      </w:r>
      <w:r w:rsidRPr="008B504B">
        <w:rPr>
          <w:sz w:val="28"/>
          <w:szCs w:val="28"/>
        </w:rPr>
        <w:t xml:space="preserve"> дальнейшего осуществления мероприятий, направленных на рост и долгосрочные структурные изменения экономики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8B504B">
        <w:rPr>
          <w:sz w:val="28"/>
          <w:szCs w:val="28"/>
        </w:rPr>
        <w:t>.</w:t>
      </w:r>
    </w:p>
    <w:p w:rsidR="00E8342B" w:rsidRDefault="00E8342B" w:rsidP="00E834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Основным</w:t>
      </w:r>
      <w:r w:rsidRPr="00A26701">
        <w:rPr>
          <w:sz w:val="28"/>
          <w:szCs w:val="28"/>
        </w:rPr>
        <w:t xml:space="preserve"> инструментом в достижении стратегических задач, поставленных в Указе Президента РФ от 7 мая 2018 г. №204 ««О национальных целях и стратегических задачах развития Российской </w:t>
      </w:r>
      <w:r w:rsidRPr="00A26701">
        <w:rPr>
          <w:sz w:val="28"/>
          <w:szCs w:val="28"/>
        </w:rPr>
        <w:lastRenderedPageBreak/>
        <w:t xml:space="preserve">Федерации на период до 2024 года», должны стать скорректированные муниципальные программы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Республики Мордовия с учетом интеграции в них национальных, федеральных и региональных проектов, сбалансированных по срокам, ожидаемым результатам и</w:t>
      </w:r>
      <w:proofErr w:type="gramEnd"/>
      <w:r w:rsidRPr="00A26701">
        <w:rPr>
          <w:sz w:val="28"/>
          <w:szCs w:val="28"/>
        </w:rPr>
        <w:t xml:space="preserve"> параметрам ресурсного обеспечения.</w:t>
      </w:r>
    </w:p>
    <w:p w:rsidR="00E8342B" w:rsidRDefault="00E8342B" w:rsidP="00E834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при формировании и исполнении бюджета сельского поселения необходимо не только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</w:t>
      </w:r>
    </w:p>
    <w:p w:rsidR="00E8342B" w:rsidRPr="00A26701" w:rsidRDefault="00E8342B" w:rsidP="00E834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части повышения эффективности расходования бюджетных средств особое внимание необходимо уделить дебиторской задолженности и снижению ее объемов, обеспечить равномерное использование бюджетных средств лишь в необходимом для получателей объеме, в соответствии с целями их предоставления.</w:t>
      </w:r>
    </w:p>
    <w:p w:rsidR="00E8342B" w:rsidRDefault="00E8342B" w:rsidP="00E834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92578">
        <w:rPr>
          <w:sz w:val="28"/>
          <w:szCs w:val="28"/>
        </w:rPr>
        <w:t xml:space="preserve">В целях обеспечения прозрачности и открытости бюджета </w:t>
      </w:r>
      <w:r>
        <w:rPr>
          <w:sz w:val="28"/>
          <w:szCs w:val="28"/>
        </w:rPr>
        <w:t xml:space="preserve">сельского поселения </w:t>
      </w:r>
      <w:r w:rsidRPr="00092578">
        <w:rPr>
          <w:sz w:val="28"/>
          <w:szCs w:val="28"/>
        </w:rPr>
        <w:t>и бюджетного процесса</w:t>
      </w:r>
      <w:r w:rsidRPr="00A26701">
        <w:rPr>
          <w:sz w:val="28"/>
          <w:szCs w:val="28"/>
        </w:rPr>
        <w:t xml:space="preserve"> для общества необходимо продолжить проведение публичных слушаний по проектам бюджета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и годового отчета об исполнении бюджета</w:t>
      </w:r>
      <w:r>
        <w:rPr>
          <w:sz w:val="28"/>
          <w:szCs w:val="28"/>
        </w:rPr>
        <w:t xml:space="preserve"> сельского поселения, </w:t>
      </w:r>
      <w:r w:rsidRPr="00A26701">
        <w:rPr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в доступной для широкого круга заинтересованных пользователей форме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о муниципальных учреждениях на официальном сайте для</w:t>
      </w:r>
      <w:proofErr w:type="gramEnd"/>
      <w:r w:rsidRPr="00A26701">
        <w:rPr>
          <w:sz w:val="28"/>
          <w:szCs w:val="28"/>
        </w:rPr>
        <w:t xml:space="preserve"> </w:t>
      </w:r>
      <w:proofErr w:type="gramStart"/>
      <w:r w:rsidRPr="00A26701">
        <w:rPr>
          <w:sz w:val="28"/>
          <w:szCs w:val="28"/>
        </w:rPr>
        <w:t>размещения информации о государственных и муниципальных учреждениях в информационно-телекоммуникационной сети «Интернет» (</w:t>
      </w:r>
      <w:hyperlink r:id="rId5" w:history="1">
        <w:r w:rsidRPr="00A26701">
          <w:rPr>
            <w:rStyle w:val="a8"/>
            <w:sz w:val="28"/>
            <w:szCs w:val="28"/>
          </w:rPr>
          <w:t>www.bus.gov.ru</w:t>
        </w:r>
      </w:hyperlink>
      <w:r w:rsidRPr="00A26701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 xml:space="preserve">размещение годовых отчетов о ходе реализации и оценке эффективности муниципальных программ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«Интернет»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проведение мероприятий, направленных на повышение бюджетной и финансовой грамотности населения.</w:t>
      </w:r>
      <w:proofErr w:type="gramEnd"/>
    </w:p>
    <w:p w:rsidR="00E8342B" w:rsidRPr="00A90448" w:rsidRDefault="00E8342B" w:rsidP="00E8342B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0448">
        <w:rPr>
          <w:rFonts w:ascii="Times New Roman" w:hAnsi="Times New Roman" w:cs="Times New Roman"/>
          <w:sz w:val="28"/>
          <w:szCs w:val="28"/>
        </w:rPr>
        <w:t xml:space="preserve">Не менее важным направлением бюджетной политики в предстоящий период будет недопущение необоснованного увеличения долговой нагрузки, поддержание долговой нагрузки на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044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904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</w:t>
      </w:r>
      <w:r w:rsidRPr="00A90448">
        <w:rPr>
          <w:rFonts w:ascii="Times New Roman" w:hAnsi="Times New Roman" w:cs="Times New Roman"/>
          <w:sz w:val="28"/>
          <w:szCs w:val="28"/>
        </w:rPr>
        <w:lastRenderedPageBreak/>
        <w:t>установленных бюджетным законодательством пределах с формированием предпосылок к его сокращению.</w:t>
      </w:r>
    </w:p>
    <w:p w:rsidR="00E8342B" w:rsidRPr="00A26701" w:rsidRDefault="00E8342B" w:rsidP="00E8342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42B" w:rsidRPr="00A26701" w:rsidRDefault="00E8342B" w:rsidP="00E8342B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E8342B" w:rsidRDefault="00E8342B" w:rsidP="00E8342B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налоговой политики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A26701">
        <w:rPr>
          <w:b/>
          <w:sz w:val="28"/>
          <w:szCs w:val="28"/>
        </w:rPr>
        <w:t>Чамзинского</w:t>
      </w:r>
      <w:proofErr w:type="spellEnd"/>
      <w:r w:rsidRPr="00A26701">
        <w:rPr>
          <w:b/>
          <w:sz w:val="28"/>
          <w:szCs w:val="28"/>
        </w:rPr>
        <w:t xml:space="preserve"> муниципального </w:t>
      </w:r>
      <w:proofErr w:type="spellStart"/>
      <w:r w:rsidRPr="00A26701">
        <w:rPr>
          <w:b/>
          <w:sz w:val="28"/>
          <w:szCs w:val="28"/>
        </w:rPr>
        <w:t>районаРеспублики</w:t>
      </w:r>
      <w:proofErr w:type="spellEnd"/>
      <w:r w:rsidRPr="00A26701">
        <w:rPr>
          <w:b/>
          <w:sz w:val="28"/>
          <w:szCs w:val="28"/>
        </w:rPr>
        <w:t xml:space="preserve"> Мордовия</w:t>
      </w:r>
    </w:p>
    <w:p w:rsidR="00E8342B" w:rsidRPr="00A26701" w:rsidRDefault="00E8342B" w:rsidP="00E8342B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2</w:t>
      </w:r>
      <w:r w:rsidRPr="00A2670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годов</w:t>
      </w:r>
    </w:p>
    <w:p w:rsidR="00E8342B" w:rsidRPr="00A26701" w:rsidRDefault="00E8342B" w:rsidP="00E8342B">
      <w:pPr>
        <w:ind w:firstLine="720"/>
        <w:jc w:val="center"/>
        <w:rPr>
          <w:b/>
          <w:sz w:val="28"/>
          <w:szCs w:val="28"/>
        </w:rPr>
      </w:pPr>
    </w:p>
    <w:p w:rsidR="00E8342B" w:rsidRDefault="00E8342B" w:rsidP="00E8342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>в предстоящий трёхлетний период должна быть увязана с обеспечением восстановительного роста и развития экономики, увеличением поступлений налоговых и неналоговых доходов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8342B" w:rsidRDefault="00E8342B" w:rsidP="00E8342B">
      <w:pPr>
        <w:pStyle w:val="ConsPlusNormal"/>
        <w:numPr>
          <w:ilvl w:val="0"/>
          <w:numId w:val="9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предпринимательской активности.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</w:t>
      </w:r>
      <w:r w:rsidRPr="000D080C">
        <w:rPr>
          <w:sz w:val="28"/>
          <w:szCs w:val="28"/>
        </w:rPr>
        <w:t>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proofErr w:type="gramStart"/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D080C">
        <w:rPr>
          <w:sz w:val="28"/>
          <w:szCs w:val="28"/>
        </w:rPr>
        <w:t xml:space="preserve"> с переменой ими места нахождения (места жительства).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</w:t>
      </w:r>
      <w:proofErr w:type="spellStart"/>
      <w:r w:rsidRPr="000D080C">
        <w:rPr>
          <w:sz w:val="28"/>
          <w:szCs w:val="28"/>
        </w:rPr>
        <w:t>самозанятым</w:t>
      </w:r>
      <w:proofErr w:type="spellEnd"/>
      <w:r w:rsidRPr="000D080C">
        <w:rPr>
          <w:sz w:val="28"/>
          <w:szCs w:val="28"/>
        </w:rPr>
        <w:t xml:space="preserve">» гражданам воспользоваться мерами </w:t>
      </w:r>
      <w:r w:rsidRPr="000D080C">
        <w:rPr>
          <w:sz w:val="28"/>
          <w:szCs w:val="28"/>
        </w:rPr>
        <w:lastRenderedPageBreak/>
        <w:t>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D080C">
        <w:rPr>
          <w:sz w:val="28"/>
          <w:szCs w:val="28"/>
        </w:rPr>
        <w:t xml:space="preserve">Совершенствование налогового законодательства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 учетом изменений в налоговом законодательстве Российской Федерации.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proofErr w:type="gramStart"/>
      <w:r w:rsidRPr="000D080C">
        <w:rPr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D080C">
        <w:rPr>
          <w:sz w:val="28"/>
          <w:szCs w:val="28"/>
        </w:rPr>
        <w:t>беззаявительном</w:t>
      </w:r>
      <w:proofErr w:type="spellEnd"/>
      <w:r w:rsidRPr="000D080C">
        <w:rPr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полученных налоговыми органами сведений.</w:t>
      </w:r>
      <w:proofErr w:type="gramEnd"/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до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продлено ограничение в 50</w:t>
      </w:r>
      <w:r>
        <w:rPr>
          <w:sz w:val="28"/>
          <w:szCs w:val="28"/>
        </w:rPr>
        <w:t xml:space="preserve"> процентов</w:t>
      </w:r>
      <w:r w:rsidRPr="000D080C">
        <w:rPr>
          <w:sz w:val="28"/>
          <w:szCs w:val="28"/>
        </w:rPr>
        <w:t xml:space="preserve"> на учет убытков прошлых лет по налогу на прибыль организаций;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1 января 2022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не позднее последнего числа месяца, следующего за истекшим отчетным периодом;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с 1 января 2023 г. (за налоговый период 2022 года и последующие периоды) установлено, что налогоплательщики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</w:t>
      </w:r>
      <w:r w:rsidRPr="000D080C">
        <w:rPr>
          <w:sz w:val="28"/>
          <w:szCs w:val="28"/>
        </w:rPr>
        <w:lastRenderedPageBreak/>
        <w:t>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E8342B" w:rsidRPr="008C14BA" w:rsidRDefault="00E8342B" w:rsidP="00E8342B">
      <w:pPr>
        <w:pStyle w:val="a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4BA">
        <w:rPr>
          <w:rFonts w:ascii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C14B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C14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E8342B" w:rsidRPr="00A26701" w:rsidRDefault="00E8342B" w:rsidP="00E8342B">
      <w:pPr>
        <w:ind w:firstLine="708"/>
        <w:jc w:val="both"/>
        <w:rPr>
          <w:sz w:val="28"/>
          <w:szCs w:val="28"/>
        </w:rPr>
      </w:pPr>
      <w:proofErr w:type="gramStart"/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6" w:history="1">
        <w:r w:rsidRPr="00A26701">
          <w:rPr>
            <w:rStyle w:val="af0"/>
            <w:rFonts w:cs="Times New Roman CYR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7" w:history="1">
        <w:r w:rsidRPr="00A26701">
          <w:rPr>
            <w:rStyle w:val="af0"/>
            <w:rFonts w:cs="Times New Roman CYR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8" w:history="1">
        <w:r w:rsidRPr="00A26701">
          <w:rPr>
            <w:rStyle w:val="af0"/>
            <w:rFonts w:cs="Times New Roman CYR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  <w:proofErr w:type="gramEnd"/>
    </w:p>
    <w:p w:rsidR="00E8342B" w:rsidRPr="00A26701" w:rsidRDefault="00E8342B" w:rsidP="00E8342B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>
        <w:rPr>
          <w:sz w:val="28"/>
          <w:szCs w:val="28"/>
        </w:rPr>
        <w:t>бюджет сельского поселения</w:t>
      </w:r>
      <w:r w:rsidRPr="000D080C">
        <w:rPr>
          <w:sz w:val="28"/>
          <w:szCs w:val="28"/>
        </w:rPr>
        <w:t>.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proofErr w:type="gramStart"/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бюджет сельского поселения </w:t>
      </w:r>
      <w:proofErr w:type="spellStart"/>
      <w:r w:rsidRPr="000D080C">
        <w:rPr>
          <w:sz w:val="28"/>
          <w:szCs w:val="28"/>
        </w:rPr>
        <w:t>администрируемых</w:t>
      </w:r>
      <w:proofErr w:type="spellEnd"/>
      <w:r w:rsidRPr="000D080C">
        <w:rPr>
          <w:sz w:val="28"/>
          <w:szCs w:val="28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.</w:t>
      </w:r>
      <w:proofErr w:type="gramEnd"/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</w:t>
      </w:r>
      <w:r w:rsidRPr="000D080C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Pr="000D080C">
        <w:rPr>
          <w:sz w:val="28"/>
          <w:szCs w:val="28"/>
        </w:rPr>
        <w:t xml:space="preserve">жена работа </w:t>
      </w:r>
      <w:proofErr w:type="gramStart"/>
      <w:r w:rsidRPr="000D080C">
        <w:rPr>
          <w:sz w:val="28"/>
          <w:szCs w:val="28"/>
        </w:rPr>
        <w:t>по</w:t>
      </w:r>
      <w:proofErr w:type="gramEnd"/>
      <w:r w:rsidRPr="000D080C">
        <w:rPr>
          <w:sz w:val="28"/>
          <w:szCs w:val="28"/>
        </w:rPr>
        <w:t>: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lastRenderedPageBreak/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;</w:t>
      </w:r>
    </w:p>
    <w:p w:rsidR="00E8342B" w:rsidRPr="000D080C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</w:t>
      </w:r>
      <w:proofErr w:type="gramStart"/>
      <w:r w:rsidRPr="000D080C">
        <w:rPr>
          <w:sz w:val="28"/>
          <w:szCs w:val="28"/>
        </w:rPr>
        <w:t xml:space="preserve">контроля </w:t>
      </w:r>
      <w:r>
        <w:rPr>
          <w:sz w:val="28"/>
          <w:szCs w:val="28"/>
        </w:rPr>
        <w:t xml:space="preserve"> </w:t>
      </w:r>
      <w:r w:rsidRPr="000D080C">
        <w:rPr>
          <w:sz w:val="28"/>
          <w:szCs w:val="28"/>
        </w:rPr>
        <w:t>за</w:t>
      </w:r>
      <w:proofErr w:type="gramEnd"/>
      <w:r w:rsidRPr="000D080C">
        <w:rPr>
          <w:sz w:val="28"/>
          <w:szCs w:val="28"/>
        </w:rPr>
        <w:t xml:space="preserve">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E8342B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D080C">
        <w:rPr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D080C">
        <w:rPr>
          <w:sz w:val="28"/>
          <w:szCs w:val="28"/>
        </w:rPr>
        <w:t xml:space="preserve"> деятельности, приводящих к </w:t>
      </w:r>
      <w:proofErr w:type="spellStart"/>
      <w:r w:rsidRPr="000D080C">
        <w:rPr>
          <w:sz w:val="28"/>
          <w:szCs w:val="28"/>
        </w:rPr>
        <w:t>недопоступлению</w:t>
      </w:r>
      <w:proofErr w:type="spellEnd"/>
      <w:r w:rsidRPr="000D080C">
        <w:rPr>
          <w:sz w:val="28"/>
          <w:szCs w:val="28"/>
        </w:rPr>
        <w:t xml:space="preserve"> налогов и сборов в бюджетную систему.</w:t>
      </w:r>
    </w:p>
    <w:p w:rsidR="00E8342B" w:rsidRPr="000A25FC" w:rsidRDefault="00E8342B" w:rsidP="00E834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25FC">
        <w:rPr>
          <w:rFonts w:ascii="Times New Roman" w:hAnsi="Times New Roman" w:cs="Times New Roman"/>
          <w:sz w:val="28"/>
          <w:szCs w:val="28"/>
        </w:rPr>
        <w:t xml:space="preserve">Кроме того, будет продолжена работа по инвентаризации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A25F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A25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0A25FC">
        <w:rPr>
          <w:rFonts w:ascii="Times New Roman" w:hAnsi="Times New Roman" w:cs="Times New Roman"/>
          <w:sz w:val="28"/>
          <w:szCs w:val="28"/>
        </w:rPr>
        <w:t>невосстребованных</w:t>
      </w:r>
      <w:proofErr w:type="spellEnd"/>
      <w:r w:rsidRPr="000A25FC">
        <w:rPr>
          <w:rFonts w:ascii="Times New Roman" w:hAnsi="Times New Roman" w:cs="Times New Roman"/>
          <w:sz w:val="28"/>
          <w:szCs w:val="28"/>
        </w:rPr>
        <w:t xml:space="preserve"> земельных долей.</w:t>
      </w:r>
    </w:p>
    <w:p w:rsidR="00E8342B" w:rsidRPr="00A26701" w:rsidRDefault="00E8342B" w:rsidP="00E8342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D080C">
        <w:rPr>
          <w:sz w:val="28"/>
          <w:szCs w:val="28"/>
        </w:rPr>
        <w:t xml:space="preserve"> и будет способствовать росту налогового потенциала </w:t>
      </w:r>
      <w:r>
        <w:rPr>
          <w:sz w:val="28"/>
          <w:szCs w:val="28"/>
        </w:rPr>
        <w:t>сельского поселения</w:t>
      </w:r>
      <w:r w:rsidRPr="000D080C">
        <w:rPr>
          <w:sz w:val="28"/>
          <w:szCs w:val="28"/>
        </w:rPr>
        <w:t>.</w:t>
      </w:r>
    </w:p>
    <w:p w:rsidR="00703219" w:rsidRDefault="00703219" w:rsidP="0070321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583689" w:rsidRDefault="00583689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03ABA"/>
    <w:rsid w:val="00062906"/>
    <w:rsid w:val="00093E1E"/>
    <w:rsid w:val="000D3E06"/>
    <w:rsid w:val="0019572B"/>
    <w:rsid w:val="001A114E"/>
    <w:rsid w:val="001F2F71"/>
    <w:rsid w:val="00210EB6"/>
    <w:rsid w:val="002811FE"/>
    <w:rsid w:val="002D7450"/>
    <w:rsid w:val="00345B59"/>
    <w:rsid w:val="003B2038"/>
    <w:rsid w:val="003E2BBF"/>
    <w:rsid w:val="003F516F"/>
    <w:rsid w:val="003F59DC"/>
    <w:rsid w:val="004211BB"/>
    <w:rsid w:val="0051338E"/>
    <w:rsid w:val="00562E58"/>
    <w:rsid w:val="00583689"/>
    <w:rsid w:val="005A51F7"/>
    <w:rsid w:val="005B0144"/>
    <w:rsid w:val="00627A68"/>
    <w:rsid w:val="0064436E"/>
    <w:rsid w:val="00703219"/>
    <w:rsid w:val="007524A5"/>
    <w:rsid w:val="008134CA"/>
    <w:rsid w:val="008664E6"/>
    <w:rsid w:val="00A21CC0"/>
    <w:rsid w:val="00A919F1"/>
    <w:rsid w:val="00A95E20"/>
    <w:rsid w:val="00AC5943"/>
    <w:rsid w:val="00B15593"/>
    <w:rsid w:val="00B20CF3"/>
    <w:rsid w:val="00BD5630"/>
    <w:rsid w:val="00C219D2"/>
    <w:rsid w:val="00CB6569"/>
    <w:rsid w:val="00D65A6B"/>
    <w:rsid w:val="00D77F77"/>
    <w:rsid w:val="00DE6D61"/>
    <w:rsid w:val="00E8342B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uiPriority w:val="99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78816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2278816/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1743" TargetMode="External"/><Relationship Id="rId5" Type="http://schemas.openxmlformats.org/officeDocument/2006/relationships/hyperlink" Target="http://www.bus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2387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23</cp:revision>
  <dcterms:created xsi:type="dcterms:W3CDTF">2021-09-20T10:21:00Z</dcterms:created>
  <dcterms:modified xsi:type="dcterms:W3CDTF">2021-10-29T07:08:00Z</dcterms:modified>
</cp:coreProperties>
</file>