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71075" w:rsidRDefault="00071075" w:rsidP="005B3B8F">
      <w:pPr>
        <w:pStyle w:val="NoSpacing"/>
        <w:jc w:val="center"/>
        <w:rPr>
          <w:rFonts w:ascii="Times New Roman" w:hAnsi="Times New Roman" w:cs="Times New Roman"/>
          <w:sz w:val="28"/>
          <w:szCs w:val="28"/>
        </w:rPr>
      </w:pPr>
      <w:r w:rsidRPr="005B3B8F">
        <w:rPr>
          <w:rFonts w:ascii="Times New Roman" w:hAnsi="Times New Roman" w:cs="Times New Roman"/>
          <w:sz w:val="28"/>
          <w:szCs w:val="28"/>
        </w:rPr>
        <w:t xml:space="preserve">АДМИНИСТРАЦИЯ </w:t>
      </w:r>
      <w:r>
        <w:rPr>
          <w:rFonts w:ascii="Times New Roman" w:hAnsi="Times New Roman" w:cs="Times New Roman"/>
          <w:sz w:val="28"/>
          <w:szCs w:val="28"/>
        </w:rPr>
        <w:t>ОТРАДНЕНСКОГО СЕЛЬСКОГО ПОСЕЛЕНИЯ</w:t>
      </w:r>
    </w:p>
    <w:p w:rsidR="00071075" w:rsidRPr="005B3B8F" w:rsidRDefault="00071075" w:rsidP="005B3B8F">
      <w:pPr>
        <w:pStyle w:val="NoSpacing"/>
        <w:jc w:val="center"/>
        <w:rPr>
          <w:rFonts w:ascii="Times New Roman" w:hAnsi="Times New Roman" w:cs="Times New Roman"/>
          <w:sz w:val="28"/>
          <w:szCs w:val="28"/>
        </w:rPr>
      </w:pPr>
      <w:r w:rsidRPr="005B3B8F">
        <w:rPr>
          <w:rFonts w:ascii="Times New Roman" w:hAnsi="Times New Roman" w:cs="Times New Roman"/>
          <w:sz w:val="28"/>
          <w:szCs w:val="28"/>
        </w:rPr>
        <w:t>ЧАМЗИНСКОГО МУНИЦИПАЛЬНОГО РАЙОНА</w:t>
      </w:r>
    </w:p>
    <w:p w:rsidR="00071075" w:rsidRPr="005B3B8F" w:rsidRDefault="00071075" w:rsidP="005B3B8F">
      <w:pPr>
        <w:pStyle w:val="NoSpacing"/>
        <w:jc w:val="center"/>
        <w:rPr>
          <w:rFonts w:ascii="Times New Roman" w:hAnsi="Times New Roman" w:cs="Times New Roman"/>
          <w:sz w:val="28"/>
          <w:szCs w:val="28"/>
        </w:rPr>
      </w:pPr>
      <w:r w:rsidRPr="005B3B8F">
        <w:rPr>
          <w:rFonts w:ascii="Times New Roman" w:hAnsi="Times New Roman" w:cs="Times New Roman"/>
          <w:sz w:val="28"/>
          <w:szCs w:val="28"/>
        </w:rPr>
        <w:t>РЕСПУБЛИКИ МОРДОВИЯ</w:t>
      </w:r>
    </w:p>
    <w:p w:rsidR="00071075" w:rsidRDefault="00071075" w:rsidP="005B3B8F">
      <w:pPr>
        <w:pStyle w:val="NoSpacing"/>
        <w:jc w:val="center"/>
        <w:rPr>
          <w:rFonts w:ascii="Times New Roman" w:hAnsi="Times New Roman" w:cs="Times New Roman"/>
          <w:sz w:val="28"/>
          <w:szCs w:val="28"/>
        </w:rPr>
      </w:pPr>
    </w:p>
    <w:p w:rsidR="00071075" w:rsidRPr="005B3B8F" w:rsidRDefault="00071075" w:rsidP="005B3B8F">
      <w:pPr>
        <w:pStyle w:val="NoSpacing"/>
        <w:jc w:val="center"/>
        <w:rPr>
          <w:rFonts w:ascii="Times New Roman" w:hAnsi="Times New Roman" w:cs="Times New Roman"/>
          <w:sz w:val="28"/>
          <w:szCs w:val="28"/>
        </w:rPr>
      </w:pPr>
    </w:p>
    <w:p w:rsidR="00071075" w:rsidRPr="003B1737" w:rsidRDefault="00071075" w:rsidP="005B3B8F">
      <w:pPr>
        <w:pStyle w:val="NoSpacing"/>
        <w:jc w:val="center"/>
        <w:rPr>
          <w:rFonts w:ascii="Times New Roman" w:hAnsi="Times New Roman" w:cs="Times New Roman"/>
          <w:b/>
          <w:bCs/>
          <w:sz w:val="28"/>
          <w:szCs w:val="28"/>
        </w:rPr>
      </w:pPr>
      <w:r w:rsidRPr="003B1737">
        <w:rPr>
          <w:rFonts w:ascii="Times New Roman" w:hAnsi="Times New Roman" w:cs="Times New Roman"/>
          <w:b/>
          <w:bCs/>
          <w:sz w:val="28"/>
          <w:szCs w:val="28"/>
        </w:rPr>
        <w:t>ПОСТАНОВЛЕНИЕ</w:t>
      </w:r>
    </w:p>
    <w:p w:rsidR="00071075" w:rsidRPr="005B3B8F" w:rsidRDefault="00071075" w:rsidP="003B1737">
      <w:pPr>
        <w:pStyle w:val="NoSpacing"/>
        <w:jc w:val="center"/>
        <w:rPr>
          <w:rFonts w:ascii="Times New Roman" w:hAnsi="Times New Roman" w:cs="Times New Roman"/>
          <w:sz w:val="28"/>
          <w:szCs w:val="28"/>
        </w:rPr>
      </w:pPr>
      <w:r>
        <w:rPr>
          <w:rFonts w:ascii="Times New Roman" w:hAnsi="Times New Roman" w:cs="Times New Roman"/>
          <w:sz w:val="28"/>
          <w:szCs w:val="28"/>
        </w:rPr>
        <w:t>28</w:t>
      </w:r>
      <w:r w:rsidRPr="005B3B8F">
        <w:rPr>
          <w:rFonts w:ascii="Times New Roman" w:hAnsi="Times New Roman" w:cs="Times New Roman"/>
          <w:sz w:val="28"/>
          <w:szCs w:val="28"/>
        </w:rPr>
        <w:t>.</w:t>
      </w:r>
      <w:r>
        <w:rPr>
          <w:rFonts w:ascii="Times New Roman" w:hAnsi="Times New Roman" w:cs="Times New Roman"/>
          <w:sz w:val="28"/>
          <w:szCs w:val="28"/>
        </w:rPr>
        <w:t>06.2021г.</w:t>
      </w:r>
      <w:r w:rsidRPr="005B3B8F">
        <w:rPr>
          <w:rFonts w:ascii="Times New Roman" w:hAnsi="Times New Roman" w:cs="Times New Roman"/>
          <w:sz w:val="28"/>
          <w:szCs w:val="28"/>
        </w:rPr>
        <w:tab/>
      </w:r>
      <w:r w:rsidRPr="005B3B8F">
        <w:rPr>
          <w:rFonts w:ascii="Times New Roman" w:hAnsi="Times New Roman" w:cs="Times New Roman"/>
          <w:sz w:val="28"/>
          <w:szCs w:val="28"/>
        </w:rPr>
        <w:tab/>
      </w:r>
      <w:r w:rsidRPr="005B3B8F">
        <w:rPr>
          <w:rFonts w:ascii="Times New Roman" w:hAnsi="Times New Roman" w:cs="Times New Roman"/>
          <w:sz w:val="28"/>
          <w:szCs w:val="28"/>
        </w:rPr>
        <w:tab/>
      </w:r>
      <w:r w:rsidRPr="005B3B8F">
        <w:rPr>
          <w:rFonts w:ascii="Times New Roman" w:hAnsi="Times New Roman" w:cs="Times New Roman"/>
          <w:sz w:val="28"/>
          <w:szCs w:val="28"/>
        </w:rPr>
        <w:tab/>
      </w:r>
      <w:r w:rsidRPr="005B3B8F">
        <w:rPr>
          <w:rFonts w:ascii="Times New Roman" w:hAnsi="Times New Roman" w:cs="Times New Roman"/>
          <w:sz w:val="28"/>
          <w:szCs w:val="28"/>
        </w:rPr>
        <w:tab/>
      </w:r>
      <w:r w:rsidRPr="005B3B8F">
        <w:rPr>
          <w:rFonts w:ascii="Times New Roman" w:hAnsi="Times New Roman" w:cs="Times New Roman"/>
          <w:sz w:val="28"/>
          <w:szCs w:val="28"/>
        </w:rPr>
        <w:tab/>
      </w:r>
      <w:r w:rsidRPr="005B3B8F">
        <w:rPr>
          <w:rFonts w:ascii="Times New Roman" w:hAnsi="Times New Roman" w:cs="Times New Roman"/>
          <w:sz w:val="28"/>
          <w:szCs w:val="28"/>
        </w:rPr>
        <w:tab/>
      </w:r>
      <w:r w:rsidRPr="005B3B8F">
        <w:rPr>
          <w:rFonts w:ascii="Times New Roman" w:hAnsi="Times New Roman" w:cs="Times New Roman"/>
          <w:sz w:val="28"/>
          <w:szCs w:val="28"/>
        </w:rPr>
        <w:tab/>
      </w:r>
      <w:r w:rsidRPr="005B3B8F">
        <w:rPr>
          <w:rFonts w:ascii="Times New Roman" w:hAnsi="Times New Roman" w:cs="Times New Roman"/>
          <w:sz w:val="28"/>
          <w:szCs w:val="28"/>
        </w:rPr>
        <w:tab/>
        <w:t>№</w:t>
      </w:r>
      <w:r>
        <w:rPr>
          <w:rFonts w:ascii="Times New Roman" w:hAnsi="Times New Roman" w:cs="Times New Roman"/>
          <w:sz w:val="28"/>
          <w:szCs w:val="28"/>
        </w:rPr>
        <w:t xml:space="preserve"> 59</w:t>
      </w:r>
    </w:p>
    <w:p w:rsidR="00071075" w:rsidRPr="005B3B8F" w:rsidRDefault="00071075" w:rsidP="005B3B8F">
      <w:pPr>
        <w:pStyle w:val="NoSpacing"/>
        <w:jc w:val="center"/>
        <w:rPr>
          <w:rFonts w:ascii="Times New Roman" w:hAnsi="Times New Roman" w:cs="Times New Roman"/>
          <w:sz w:val="28"/>
          <w:szCs w:val="28"/>
        </w:rPr>
      </w:pPr>
      <w:r>
        <w:rPr>
          <w:rFonts w:ascii="Times New Roman" w:hAnsi="Times New Roman" w:cs="Times New Roman"/>
          <w:sz w:val="28"/>
          <w:szCs w:val="28"/>
        </w:rPr>
        <w:t>с. Отрадное</w:t>
      </w:r>
    </w:p>
    <w:p w:rsidR="00071075" w:rsidRPr="005B3B8F" w:rsidRDefault="00071075" w:rsidP="005B3B8F">
      <w:pPr>
        <w:pStyle w:val="NoSpacing"/>
        <w:rPr>
          <w:rFonts w:ascii="Times New Roman" w:hAnsi="Times New Roman" w:cs="Times New Roman"/>
          <w:sz w:val="28"/>
          <w:szCs w:val="28"/>
        </w:rPr>
      </w:pPr>
    </w:p>
    <w:p w:rsidR="00071075" w:rsidRPr="005B3B8F" w:rsidRDefault="00071075" w:rsidP="005B3B8F">
      <w:pPr>
        <w:pStyle w:val="NoSpacing"/>
        <w:jc w:val="center"/>
        <w:rPr>
          <w:rFonts w:ascii="Times New Roman" w:hAnsi="Times New Roman" w:cs="Times New Roman"/>
          <w:b/>
          <w:bCs/>
          <w:sz w:val="28"/>
          <w:szCs w:val="28"/>
        </w:rPr>
      </w:pPr>
      <w:r w:rsidRPr="005B3B8F">
        <w:rPr>
          <w:rFonts w:ascii="Times New Roman" w:hAnsi="Times New Roman" w:cs="Times New Roman"/>
          <w:b/>
          <w:bCs/>
          <w:sz w:val="28"/>
          <w:szCs w:val="28"/>
        </w:rPr>
        <w:t>Об утверждении</w:t>
      </w:r>
      <w:r w:rsidRPr="005B3B8F">
        <w:rPr>
          <w:rFonts w:ascii="Times New Roman" w:hAnsi="Times New Roman" w:cs="Times New Roman"/>
          <w:sz w:val="28"/>
          <w:szCs w:val="28"/>
        </w:rPr>
        <w:t xml:space="preserve"> </w:t>
      </w:r>
      <w:r>
        <w:rPr>
          <w:rFonts w:ascii="Times New Roman" w:hAnsi="Times New Roman" w:cs="Times New Roman"/>
          <w:sz w:val="28"/>
          <w:szCs w:val="28"/>
        </w:rPr>
        <w:t xml:space="preserve"> </w:t>
      </w:r>
      <w:r w:rsidRPr="005B3B8F">
        <w:rPr>
          <w:rFonts w:ascii="Times New Roman" w:hAnsi="Times New Roman" w:cs="Times New Roman"/>
          <w:b/>
          <w:bCs/>
          <w:sz w:val="28"/>
          <w:szCs w:val="28"/>
        </w:rPr>
        <w:t>Положения</w:t>
      </w:r>
    </w:p>
    <w:p w:rsidR="00071075" w:rsidRPr="005B3B8F" w:rsidRDefault="00071075" w:rsidP="005B3B8F">
      <w:pPr>
        <w:pStyle w:val="NoSpacing"/>
        <w:jc w:val="center"/>
        <w:rPr>
          <w:rFonts w:ascii="Times New Roman" w:hAnsi="Times New Roman" w:cs="Times New Roman"/>
          <w:sz w:val="28"/>
          <w:szCs w:val="28"/>
        </w:rPr>
      </w:pPr>
      <w:r w:rsidRPr="005B3B8F">
        <w:rPr>
          <w:rFonts w:ascii="Times New Roman" w:hAnsi="Times New Roman" w:cs="Times New Roman"/>
          <w:b/>
          <w:bCs/>
          <w:sz w:val="28"/>
          <w:szCs w:val="28"/>
        </w:rPr>
        <w:t xml:space="preserve">о Единой комиссии по </w:t>
      </w:r>
      <w:r>
        <w:rPr>
          <w:rFonts w:ascii="Times New Roman" w:hAnsi="Times New Roman" w:cs="Times New Roman"/>
          <w:b/>
          <w:bCs/>
          <w:sz w:val="28"/>
          <w:szCs w:val="28"/>
        </w:rPr>
        <w:t>определению поставщиков (подрядчиков, исполнителей)</w:t>
      </w:r>
      <w:r w:rsidRPr="005B3B8F">
        <w:rPr>
          <w:rFonts w:ascii="Times New Roman" w:hAnsi="Times New Roman" w:cs="Times New Roman"/>
          <w:b/>
          <w:bCs/>
          <w:sz w:val="28"/>
          <w:szCs w:val="28"/>
        </w:rPr>
        <w:t xml:space="preserve"> для заключения контрактов на поставку товаров, выполнение работ, оказание услуг</w:t>
      </w:r>
      <w:r>
        <w:rPr>
          <w:rFonts w:ascii="Times New Roman" w:hAnsi="Times New Roman" w:cs="Times New Roman"/>
          <w:b/>
          <w:bCs/>
          <w:sz w:val="28"/>
          <w:szCs w:val="28"/>
        </w:rPr>
        <w:t xml:space="preserve"> </w:t>
      </w:r>
      <w:r w:rsidRPr="001A6190">
        <w:rPr>
          <w:rFonts w:ascii="Times New Roman" w:hAnsi="Times New Roman" w:cs="Times New Roman"/>
          <w:b/>
          <w:bCs/>
          <w:sz w:val="24"/>
          <w:szCs w:val="24"/>
        </w:rPr>
        <w:t xml:space="preserve"> </w:t>
      </w:r>
      <w:r>
        <w:rPr>
          <w:rFonts w:ascii="Times New Roman" w:hAnsi="Times New Roman" w:cs="Times New Roman"/>
          <w:b/>
          <w:bCs/>
          <w:sz w:val="28"/>
          <w:szCs w:val="28"/>
        </w:rPr>
        <w:t xml:space="preserve"> </w:t>
      </w:r>
    </w:p>
    <w:p w:rsidR="00071075" w:rsidRPr="005B3B8F" w:rsidRDefault="00071075" w:rsidP="005B3B8F">
      <w:pPr>
        <w:pStyle w:val="NoSpacing"/>
        <w:rPr>
          <w:rFonts w:ascii="Times New Roman" w:hAnsi="Times New Roman" w:cs="Times New Roman"/>
          <w:sz w:val="28"/>
          <w:szCs w:val="28"/>
        </w:rPr>
      </w:pPr>
    </w:p>
    <w:p w:rsidR="00071075" w:rsidRPr="005B3B8F" w:rsidRDefault="00071075" w:rsidP="003B1737">
      <w:pPr>
        <w:pStyle w:val="NoSpacing"/>
        <w:jc w:val="both"/>
        <w:rPr>
          <w:rFonts w:ascii="Times New Roman" w:hAnsi="Times New Roman" w:cs="Times New Roman"/>
          <w:sz w:val="28"/>
          <w:szCs w:val="28"/>
        </w:rPr>
      </w:pPr>
      <w:r w:rsidRPr="005B3B8F">
        <w:rPr>
          <w:rFonts w:ascii="Times New Roman" w:hAnsi="Times New Roman" w:cs="Times New Roman"/>
          <w:sz w:val="28"/>
          <w:szCs w:val="28"/>
        </w:rPr>
        <w:tab/>
        <w:t xml:space="preserve">Руководствуясь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 администрация </w:t>
      </w:r>
      <w:r>
        <w:rPr>
          <w:rFonts w:ascii="Times New Roman" w:hAnsi="Times New Roman" w:cs="Times New Roman"/>
          <w:sz w:val="28"/>
          <w:szCs w:val="28"/>
        </w:rPr>
        <w:t xml:space="preserve">Отрадненского сельского поселения </w:t>
      </w:r>
      <w:r w:rsidRPr="003B1737">
        <w:rPr>
          <w:rFonts w:ascii="Times New Roman" w:hAnsi="Times New Roman" w:cs="Times New Roman"/>
          <w:b/>
          <w:bCs/>
          <w:sz w:val="28"/>
          <w:szCs w:val="28"/>
        </w:rPr>
        <w:t>п</w:t>
      </w:r>
      <w:r>
        <w:rPr>
          <w:rFonts w:ascii="Times New Roman" w:hAnsi="Times New Roman" w:cs="Times New Roman"/>
          <w:b/>
          <w:bCs/>
          <w:sz w:val="28"/>
          <w:szCs w:val="28"/>
        </w:rPr>
        <w:t xml:space="preserve"> </w:t>
      </w:r>
      <w:r w:rsidRPr="003B1737">
        <w:rPr>
          <w:rFonts w:ascii="Times New Roman" w:hAnsi="Times New Roman" w:cs="Times New Roman"/>
          <w:b/>
          <w:bCs/>
          <w:sz w:val="28"/>
          <w:szCs w:val="28"/>
        </w:rPr>
        <w:t>о</w:t>
      </w:r>
      <w:r>
        <w:rPr>
          <w:rFonts w:ascii="Times New Roman" w:hAnsi="Times New Roman" w:cs="Times New Roman"/>
          <w:b/>
          <w:bCs/>
          <w:sz w:val="28"/>
          <w:szCs w:val="28"/>
        </w:rPr>
        <w:t xml:space="preserve"> </w:t>
      </w:r>
      <w:r w:rsidRPr="003B1737">
        <w:rPr>
          <w:rFonts w:ascii="Times New Roman" w:hAnsi="Times New Roman" w:cs="Times New Roman"/>
          <w:b/>
          <w:bCs/>
          <w:sz w:val="28"/>
          <w:szCs w:val="28"/>
        </w:rPr>
        <w:t>с</w:t>
      </w:r>
      <w:r>
        <w:rPr>
          <w:rFonts w:ascii="Times New Roman" w:hAnsi="Times New Roman" w:cs="Times New Roman"/>
          <w:b/>
          <w:bCs/>
          <w:sz w:val="28"/>
          <w:szCs w:val="28"/>
        </w:rPr>
        <w:t xml:space="preserve"> </w:t>
      </w:r>
      <w:r w:rsidRPr="003B1737">
        <w:rPr>
          <w:rFonts w:ascii="Times New Roman" w:hAnsi="Times New Roman" w:cs="Times New Roman"/>
          <w:b/>
          <w:bCs/>
          <w:sz w:val="28"/>
          <w:szCs w:val="28"/>
        </w:rPr>
        <w:t>т</w:t>
      </w:r>
      <w:r>
        <w:rPr>
          <w:rFonts w:ascii="Times New Roman" w:hAnsi="Times New Roman" w:cs="Times New Roman"/>
          <w:b/>
          <w:bCs/>
          <w:sz w:val="28"/>
          <w:szCs w:val="28"/>
        </w:rPr>
        <w:t xml:space="preserve"> </w:t>
      </w:r>
      <w:r w:rsidRPr="003B1737">
        <w:rPr>
          <w:rFonts w:ascii="Times New Roman" w:hAnsi="Times New Roman" w:cs="Times New Roman"/>
          <w:b/>
          <w:bCs/>
          <w:sz w:val="28"/>
          <w:szCs w:val="28"/>
        </w:rPr>
        <w:t>а</w:t>
      </w:r>
      <w:r>
        <w:rPr>
          <w:rFonts w:ascii="Times New Roman" w:hAnsi="Times New Roman" w:cs="Times New Roman"/>
          <w:b/>
          <w:bCs/>
          <w:sz w:val="28"/>
          <w:szCs w:val="28"/>
        </w:rPr>
        <w:t xml:space="preserve"> </w:t>
      </w:r>
      <w:r w:rsidRPr="003B1737">
        <w:rPr>
          <w:rFonts w:ascii="Times New Roman" w:hAnsi="Times New Roman" w:cs="Times New Roman"/>
          <w:b/>
          <w:bCs/>
          <w:sz w:val="28"/>
          <w:szCs w:val="28"/>
        </w:rPr>
        <w:t>н</w:t>
      </w:r>
      <w:r>
        <w:rPr>
          <w:rFonts w:ascii="Times New Roman" w:hAnsi="Times New Roman" w:cs="Times New Roman"/>
          <w:b/>
          <w:bCs/>
          <w:sz w:val="28"/>
          <w:szCs w:val="28"/>
        </w:rPr>
        <w:t xml:space="preserve"> </w:t>
      </w:r>
      <w:r w:rsidRPr="003B1737">
        <w:rPr>
          <w:rFonts w:ascii="Times New Roman" w:hAnsi="Times New Roman" w:cs="Times New Roman"/>
          <w:b/>
          <w:bCs/>
          <w:sz w:val="28"/>
          <w:szCs w:val="28"/>
        </w:rPr>
        <w:t>о</w:t>
      </w:r>
      <w:r>
        <w:rPr>
          <w:rFonts w:ascii="Times New Roman" w:hAnsi="Times New Roman" w:cs="Times New Roman"/>
          <w:b/>
          <w:bCs/>
          <w:sz w:val="28"/>
          <w:szCs w:val="28"/>
        </w:rPr>
        <w:t xml:space="preserve"> </w:t>
      </w:r>
      <w:r w:rsidRPr="003B1737">
        <w:rPr>
          <w:rFonts w:ascii="Times New Roman" w:hAnsi="Times New Roman" w:cs="Times New Roman"/>
          <w:b/>
          <w:bCs/>
          <w:sz w:val="28"/>
          <w:szCs w:val="28"/>
        </w:rPr>
        <w:t>в</w:t>
      </w:r>
      <w:r>
        <w:rPr>
          <w:rFonts w:ascii="Times New Roman" w:hAnsi="Times New Roman" w:cs="Times New Roman"/>
          <w:b/>
          <w:bCs/>
          <w:sz w:val="28"/>
          <w:szCs w:val="28"/>
        </w:rPr>
        <w:t xml:space="preserve"> </w:t>
      </w:r>
      <w:r w:rsidRPr="003B1737">
        <w:rPr>
          <w:rFonts w:ascii="Times New Roman" w:hAnsi="Times New Roman" w:cs="Times New Roman"/>
          <w:b/>
          <w:bCs/>
          <w:sz w:val="28"/>
          <w:szCs w:val="28"/>
        </w:rPr>
        <w:t>л</w:t>
      </w:r>
      <w:r>
        <w:rPr>
          <w:rFonts w:ascii="Times New Roman" w:hAnsi="Times New Roman" w:cs="Times New Roman"/>
          <w:b/>
          <w:bCs/>
          <w:sz w:val="28"/>
          <w:szCs w:val="28"/>
        </w:rPr>
        <w:t xml:space="preserve"> </w:t>
      </w:r>
      <w:r w:rsidRPr="003B1737">
        <w:rPr>
          <w:rFonts w:ascii="Times New Roman" w:hAnsi="Times New Roman" w:cs="Times New Roman"/>
          <w:b/>
          <w:bCs/>
          <w:sz w:val="28"/>
          <w:szCs w:val="28"/>
        </w:rPr>
        <w:t>я</w:t>
      </w:r>
      <w:r>
        <w:rPr>
          <w:rFonts w:ascii="Times New Roman" w:hAnsi="Times New Roman" w:cs="Times New Roman"/>
          <w:b/>
          <w:bCs/>
          <w:sz w:val="28"/>
          <w:szCs w:val="28"/>
        </w:rPr>
        <w:t xml:space="preserve"> </w:t>
      </w:r>
      <w:r w:rsidRPr="003B1737">
        <w:rPr>
          <w:rFonts w:ascii="Times New Roman" w:hAnsi="Times New Roman" w:cs="Times New Roman"/>
          <w:b/>
          <w:bCs/>
          <w:sz w:val="28"/>
          <w:szCs w:val="28"/>
        </w:rPr>
        <w:t>е</w:t>
      </w:r>
      <w:r>
        <w:rPr>
          <w:rFonts w:ascii="Times New Roman" w:hAnsi="Times New Roman" w:cs="Times New Roman"/>
          <w:b/>
          <w:bCs/>
          <w:sz w:val="28"/>
          <w:szCs w:val="28"/>
        </w:rPr>
        <w:t xml:space="preserve"> </w:t>
      </w:r>
      <w:r w:rsidRPr="003B1737">
        <w:rPr>
          <w:rFonts w:ascii="Times New Roman" w:hAnsi="Times New Roman" w:cs="Times New Roman"/>
          <w:b/>
          <w:bCs/>
          <w:sz w:val="28"/>
          <w:szCs w:val="28"/>
        </w:rPr>
        <w:t>т</w:t>
      </w:r>
      <w:r>
        <w:rPr>
          <w:rFonts w:ascii="Times New Roman" w:hAnsi="Times New Roman" w:cs="Times New Roman"/>
          <w:b/>
          <w:bCs/>
          <w:sz w:val="28"/>
          <w:szCs w:val="28"/>
        </w:rPr>
        <w:t xml:space="preserve"> </w:t>
      </w:r>
      <w:r w:rsidRPr="003B1737">
        <w:rPr>
          <w:rFonts w:ascii="Times New Roman" w:hAnsi="Times New Roman" w:cs="Times New Roman"/>
          <w:b/>
          <w:bCs/>
          <w:sz w:val="28"/>
          <w:szCs w:val="28"/>
        </w:rPr>
        <w:t>:</w:t>
      </w:r>
    </w:p>
    <w:p w:rsidR="00071075" w:rsidRPr="005B3B8F" w:rsidRDefault="00071075" w:rsidP="005B3B8F">
      <w:pPr>
        <w:pStyle w:val="NoSpacing"/>
        <w:rPr>
          <w:rFonts w:ascii="Times New Roman" w:hAnsi="Times New Roman" w:cs="Times New Roman"/>
          <w:sz w:val="28"/>
          <w:szCs w:val="28"/>
        </w:rPr>
      </w:pPr>
    </w:p>
    <w:p w:rsidR="00071075" w:rsidRPr="005B3B8F" w:rsidRDefault="00071075" w:rsidP="005B3B8F">
      <w:pPr>
        <w:pStyle w:val="NoSpacing"/>
        <w:jc w:val="both"/>
        <w:rPr>
          <w:rFonts w:ascii="Times New Roman" w:hAnsi="Times New Roman" w:cs="Times New Roman"/>
          <w:sz w:val="28"/>
          <w:szCs w:val="28"/>
        </w:rPr>
      </w:pPr>
      <w:r w:rsidRPr="005B3B8F">
        <w:rPr>
          <w:rFonts w:ascii="Times New Roman" w:hAnsi="Times New Roman" w:cs="Times New Roman"/>
          <w:sz w:val="28"/>
          <w:szCs w:val="28"/>
        </w:rPr>
        <w:tab/>
        <w:t>1. Утвердить прилагаемое  Положение</w:t>
      </w:r>
      <w:r>
        <w:rPr>
          <w:rFonts w:ascii="Times New Roman" w:hAnsi="Times New Roman" w:cs="Times New Roman"/>
          <w:sz w:val="28"/>
          <w:szCs w:val="28"/>
        </w:rPr>
        <w:t xml:space="preserve"> </w:t>
      </w:r>
      <w:r w:rsidRPr="005B3B8F">
        <w:rPr>
          <w:rFonts w:ascii="Times New Roman" w:hAnsi="Times New Roman" w:cs="Times New Roman"/>
          <w:sz w:val="28"/>
          <w:szCs w:val="28"/>
        </w:rPr>
        <w:t>о Единой комиссии по определению поставщиков (подрядчиков, исполнителей) для заключения контрактов на поставку товаров, выполнение работ, оказание услуг</w:t>
      </w:r>
      <w:r>
        <w:rPr>
          <w:rFonts w:ascii="Times New Roman" w:hAnsi="Times New Roman" w:cs="Times New Roman"/>
          <w:sz w:val="28"/>
          <w:szCs w:val="28"/>
        </w:rPr>
        <w:t>.</w:t>
      </w:r>
      <w:r w:rsidRPr="005B3B8F">
        <w:rPr>
          <w:rFonts w:ascii="Times New Roman" w:hAnsi="Times New Roman" w:cs="Times New Roman"/>
          <w:sz w:val="28"/>
          <w:szCs w:val="28"/>
        </w:rPr>
        <w:t xml:space="preserve"> </w:t>
      </w:r>
      <w:r w:rsidRPr="005B3B8F">
        <w:rPr>
          <w:rFonts w:ascii="Times New Roman" w:hAnsi="Times New Roman" w:cs="Times New Roman"/>
          <w:sz w:val="24"/>
          <w:szCs w:val="24"/>
        </w:rPr>
        <w:t xml:space="preserve"> </w:t>
      </w:r>
      <w:r w:rsidRPr="005B3B8F">
        <w:rPr>
          <w:rFonts w:ascii="Times New Roman" w:hAnsi="Times New Roman" w:cs="Times New Roman"/>
          <w:sz w:val="28"/>
          <w:szCs w:val="28"/>
        </w:rPr>
        <w:t xml:space="preserve"> </w:t>
      </w:r>
    </w:p>
    <w:p w:rsidR="00071075" w:rsidRPr="005B3B8F" w:rsidRDefault="00071075" w:rsidP="005B3B8F">
      <w:pPr>
        <w:pStyle w:val="NoSpacing"/>
        <w:jc w:val="both"/>
        <w:rPr>
          <w:rFonts w:ascii="Times New Roman" w:hAnsi="Times New Roman" w:cs="Times New Roman"/>
          <w:sz w:val="28"/>
          <w:szCs w:val="28"/>
        </w:rPr>
      </w:pPr>
      <w:r>
        <w:rPr>
          <w:rFonts w:ascii="Times New Roman" w:hAnsi="Times New Roman" w:cs="Times New Roman"/>
          <w:b/>
          <w:bCs/>
          <w:sz w:val="28"/>
          <w:szCs w:val="28"/>
        </w:rPr>
        <w:t xml:space="preserve">          </w:t>
      </w:r>
      <w:r w:rsidRPr="005B3B8F">
        <w:rPr>
          <w:rFonts w:ascii="Times New Roman" w:hAnsi="Times New Roman" w:cs="Times New Roman"/>
          <w:sz w:val="28"/>
          <w:szCs w:val="28"/>
        </w:rPr>
        <w:t xml:space="preserve">2. Постановление администрации </w:t>
      </w:r>
      <w:r>
        <w:rPr>
          <w:rFonts w:ascii="Times New Roman" w:hAnsi="Times New Roman" w:cs="Times New Roman"/>
          <w:sz w:val="28"/>
          <w:szCs w:val="28"/>
        </w:rPr>
        <w:t>Отрадненского сельского поселения  от 06.03.</w:t>
      </w:r>
      <w:r w:rsidRPr="005B3B8F">
        <w:rPr>
          <w:rFonts w:ascii="Times New Roman" w:hAnsi="Times New Roman" w:cs="Times New Roman"/>
          <w:sz w:val="28"/>
          <w:szCs w:val="28"/>
        </w:rPr>
        <w:t xml:space="preserve">2014 года </w:t>
      </w:r>
      <w:r>
        <w:rPr>
          <w:rFonts w:ascii="Times New Roman" w:hAnsi="Times New Roman" w:cs="Times New Roman"/>
          <w:sz w:val="28"/>
          <w:szCs w:val="28"/>
        </w:rPr>
        <w:t xml:space="preserve"> № 16</w:t>
      </w:r>
      <w:r w:rsidRPr="005B3B8F">
        <w:rPr>
          <w:rFonts w:ascii="Times New Roman" w:hAnsi="Times New Roman" w:cs="Times New Roman"/>
          <w:sz w:val="28"/>
          <w:szCs w:val="28"/>
        </w:rPr>
        <w:t xml:space="preserve"> «Об утверждении Положения</w:t>
      </w:r>
      <w:r>
        <w:rPr>
          <w:rFonts w:ascii="Times New Roman" w:hAnsi="Times New Roman" w:cs="Times New Roman"/>
          <w:b/>
          <w:bCs/>
          <w:sz w:val="28"/>
          <w:szCs w:val="28"/>
        </w:rPr>
        <w:t xml:space="preserve"> </w:t>
      </w:r>
      <w:r w:rsidRPr="005B3B8F">
        <w:rPr>
          <w:rFonts w:ascii="Times New Roman" w:hAnsi="Times New Roman" w:cs="Times New Roman"/>
          <w:sz w:val="28"/>
          <w:szCs w:val="28"/>
        </w:rPr>
        <w:t xml:space="preserve">о Единой комиссии по осуществлению закупок путем проведения конкурсов, аукционов, запросов котировок, запросов предложений администрации </w:t>
      </w:r>
      <w:r>
        <w:rPr>
          <w:rFonts w:ascii="Times New Roman" w:hAnsi="Times New Roman" w:cs="Times New Roman"/>
          <w:sz w:val="28"/>
          <w:szCs w:val="28"/>
        </w:rPr>
        <w:t xml:space="preserve">Отрадненского сельского поселения </w:t>
      </w:r>
      <w:r w:rsidRPr="005B3B8F">
        <w:rPr>
          <w:rFonts w:ascii="Times New Roman" w:hAnsi="Times New Roman" w:cs="Times New Roman"/>
          <w:sz w:val="28"/>
          <w:szCs w:val="28"/>
        </w:rPr>
        <w:t>Чамзинского муниципального района»</w:t>
      </w:r>
      <w:r>
        <w:rPr>
          <w:rFonts w:ascii="Times New Roman" w:hAnsi="Times New Roman" w:cs="Times New Roman"/>
          <w:sz w:val="28"/>
          <w:szCs w:val="28"/>
        </w:rPr>
        <w:t xml:space="preserve"> </w:t>
      </w:r>
      <w:r w:rsidRPr="005B3B8F">
        <w:rPr>
          <w:rFonts w:ascii="Times New Roman" w:hAnsi="Times New Roman" w:cs="Times New Roman"/>
          <w:sz w:val="28"/>
          <w:szCs w:val="28"/>
        </w:rPr>
        <w:t>признать утратившим силу.</w:t>
      </w:r>
    </w:p>
    <w:p w:rsidR="00071075" w:rsidRPr="005B3B8F" w:rsidRDefault="00071075" w:rsidP="005B3B8F">
      <w:pPr>
        <w:pStyle w:val="NoSpacing"/>
        <w:jc w:val="both"/>
        <w:rPr>
          <w:rFonts w:ascii="Times New Roman" w:hAnsi="Times New Roman" w:cs="Times New Roman"/>
          <w:sz w:val="28"/>
          <w:szCs w:val="28"/>
        </w:rPr>
      </w:pPr>
      <w:r>
        <w:rPr>
          <w:rFonts w:ascii="Times New Roman" w:hAnsi="Times New Roman" w:cs="Times New Roman"/>
          <w:sz w:val="28"/>
          <w:szCs w:val="28"/>
        </w:rPr>
        <w:t xml:space="preserve">          3</w:t>
      </w:r>
      <w:r w:rsidRPr="005B3B8F">
        <w:rPr>
          <w:rFonts w:ascii="Times New Roman" w:hAnsi="Times New Roman" w:cs="Times New Roman"/>
          <w:sz w:val="28"/>
          <w:szCs w:val="28"/>
        </w:rPr>
        <w:t xml:space="preserve">. Настоящее постановление вступает в силу со дня его официального опубликования в </w:t>
      </w:r>
      <w:r>
        <w:rPr>
          <w:rFonts w:ascii="Times New Roman" w:hAnsi="Times New Roman" w:cs="Times New Roman"/>
          <w:sz w:val="28"/>
          <w:szCs w:val="28"/>
        </w:rPr>
        <w:t>Информационном бюллетне Отрадненского сельского поселения.</w:t>
      </w:r>
    </w:p>
    <w:p w:rsidR="00071075" w:rsidRPr="005B3B8F" w:rsidRDefault="00071075" w:rsidP="005B3B8F">
      <w:pPr>
        <w:pStyle w:val="NoSpacing"/>
        <w:rPr>
          <w:rFonts w:ascii="Times New Roman" w:hAnsi="Times New Roman" w:cs="Times New Roman"/>
          <w:sz w:val="28"/>
          <w:szCs w:val="28"/>
        </w:rPr>
      </w:pPr>
    </w:p>
    <w:p w:rsidR="00071075" w:rsidRPr="005B3B8F" w:rsidRDefault="00071075" w:rsidP="005B3B8F">
      <w:pPr>
        <w:pStyle w:val="NoSpacing"/>
        <w:rPr>
          <w:rFonts w:ascii="Times New Roman" w:hAnsi="Times New Roman" w:cs="Times New Roman"/>
          <w:sz w:val="28"/>
          <w:szCs w:val="28"/>
        </w:rPr>
      </w:pPr>
    </w:p>
    <w:p w:rsidR="00071075" w:rsidRPr="005B3B8F" w:rsidRDefault="00071075" w:rsidP="005B3B8F">
      <w:pPr>
        <w:pStyle w:val="NoSpacing"/>
        <w:rPr>
          <w:rFonts w:ascii="Times New Roman" w:hAnsi="Times New Roman" w:cs="Times New Roman"/>
          <w:sz w:val="28"/>
          <w:szCs w:val="28"/>
        </w:rPr>
      </w:pPr>
    </w:p>
    <w:p w:rsidR="00071075" w:rsidRDefault="00071075" w:rsidP="005B3B8F">
      <w:pPr>
        <w:pStyle w:val="NoSpacing"/>
        <w:rPr>
          <w:rFonts w:ascii="Times New Roman" w:hAnsi="Times New Roman" w:cs="Times New Roman"/>
          <w:sz w:val="28"/>
          <w:szCs w:val="28"/>
        </w:rPr>
      </w:pPr>
      <w:r>
        <w:rPr>
          <w:rFonts w:ascii="Times New Roman" w:hAnsi="Times New Roman" w:cs="Times New Roman"/>
          <w:sz w:val="28"/>
          <w:szCs w:val="28"/>
        </w:rPr>
        <w:t>И.о. Главы Отрадненского сельского поселения</w:t>
      </w:r>
    </w:p>
    <w:p w:rsidR="00071075" w:rsidRPr="005B3B8F" w:rsidRDefault="00071075" w:rsidP="005B3B8F">
      <w:pPr>
        <w:pStyle w:val="NoSpacing"/>
        <w:rPr>
          <w:rFonts w:ascii="Times New Roman" w:hAnsi="Times New Roman" w:cs="Times New Roman"/>
          <w:sz w:val="28"/>
          <w:szCs w:val="28"/>
        </w:rPr>
      </w:pPr>
      <w:r w:rsidRPr="005B3B8F">
        <w:rPr>
          <w:rFonts w:ascii="Times New Roman" w:hAnsi="Times New Roman" w:cs="Times New Roman"/>
          <w:sz w:val="28"/>
          <w:szCs w:val="28"/>
        </w:rPr>
        <w:t>Чамзинского муниципального района</w:t>
      </w:r>
      <w:r w:rsidRPr="005B3B8F">
        <w:rPr>
          <w:rFonts w:ascii="Times New Roman" w:hAnsi="Times New Roman" w:cs="Times New Roman"/>
          <w:sz w:val="28"/>
          <w:szCs w:val="28"/>
        </w:rPr>
        <w:tab/>
      </w:r>
      <w:r w:rsidRPr="005B3B8F">
        <w:rPr>
          <w:rFonts w:ascii="Times New Roman" w:hAnsi="Times New Roman" w:cs="Times New Roman"/>
          <w:sz w:val="28"/>
          <w:szCs w:val="28"/>
        </w:rPr>
        <w:tab/>
      </w:r>
      <w:r w:rsidRPr="005B3B8F">
        <w:rPr>
          <w:rFonts w:ascii="Times New Roman" w:hAnsi="Times New Roman" w:cs="Times New Roman"/>
          <w:sz w:val="28"/>
          <w:szCs w:val="28"/>
        </w:rPr>
        <w:tab/>
      </w:r>
      <w:r w:rsidRPr="005B3B8F">
        <w:rPr>
          <w:rFonts w:ascii="Times New Roman" w:hAnsi="Times New Roman" w:cs="Times New Roman"/>
          <w:sz w:val="28"/>
          <w:szCs w:val="28"/>
        </w:rPr>
        <w:tab/>
        <w:t xml:space="preserve">        </w:t>
      </w:r>
      <w:r>
        <w:rPr>
          <w:rFonts w:ascii="Times New Roman" w:hAnsi="Times New Roman" w:cs="Times New Roman"/>
          <w:sz w:val="28"/>
          <w:szCs w:val="28"/>
        </w:rPr>
        <w:t xml:space="preserve">                                                    </w:t>
      </w:r>
      <w:r w:rsidRPr="005B3B8F">
        <w:rPr>
          <w:rFonts w:ascii="Times New Roman" w:hAnsi="Times New Roman" w:cs="Times New Roman"/>
          <w:sz w:val="28"/>
          <w:szCs w:val="28"/>
        </w:rPr>
        <w:t xml:space="preserve"> </w:t>
      </w:r>
      <w:r>
        <w:rPr>
          <w:rFonts w:ascii="Times New Roman" w:hAnsi="Times New Roman" w:cs="Times New Roman"/>
          <w:sz w:val="28"/>
          <w:szCs w:val="28"/>
        </w:rPr>
        <w:t>Республики Мордовия                                                                    В.Н. Конайкин</w:t>
      </w:r>
    </w:p>
    <w:p w:rsidR="00071075" w:rsidRDefault="00071075" w:rsidP="005B3B8F"/>
    <w:p w:rsidR="00071075" w:rsidRDefault="00071075" w:rsidP="001A6190">
      <w:pPr>
        <w:spacing w:after="0" w:line="276" w:lineRule="auto"/>
        <w:jc w:val="right"/>
        <w:rPr>
          <w:rFonts w:ascii="Times New Roman" w:hAnsi="Times New Roman" w:cs="Times New Roman"/>
          <w:sz w:val="24"/>
          <w:szCs w:val="24"/>
        </w:rPr>
      </w:pPr>
    </w:p>
    <w:p w:rsidR="00071075" w:rsidRDefault="00071075" w:rsidP="001A6190">
      <w:pPr>
        <w:spacing w:after="0" w:line="276" w:lineRule="auto"/>
        <w:jc w:val="right"/>
        <w:rPr>
          <w:rFonts w:ascii="Times New Roman" w:hAnsi="Times New Roman" w:cs="Times New Roman"/>
          <w:sz w:val="24"/>
          <w:szCs w:val="24"/>
        </w:rPr>
      </w:pPr>
    </w:p>
    <w:p w:rsidR="00071075" w:rsidRDefault="00071075" w:rsidP="001A6190">
      <w:pPr>
        <w:spacing w:after="0" w:line="276" w:lineRule="auto"/>
        <w:jc w:val="right"/>
        <w:rPr>
          <w:rFonts w:ascii="Times New Roman" w:hAnsi="Times New Roman" w:cs="Times New Roman"/>
          <w:sz w:val="24"/>
          <w:szCs w:val="24"/>
        </w:rPr>
      </w:pPr>
    </w:p>
    <w:p w:rsidR="00071075" w:rsidRDefault="00071075" w:rsidP="001A6190">
      <w:pPr>
        <w:spacing w:after="0" w:line="276" w:lineRule="auto"/>
        <w:jc w:val="right"/>
        <w:rPr>
          <w:rFonts w:ascii="Times New Roman" w:hAnsi="Times New Roman" w:cs="Times New Roman"/>
          <w:sz w:val="24"/>
          <w:szCs w:val="24"/>
        </w:rPr>
      </w:pPr>
    </w:p>
    <w:p w:rsidR="00071075" w:rsidRDefault="00071075" w:rsidP="001A6190">
      <w:pPr>
        <w:spacing w:after="0" w:line="276" w:lineRule="auto"/>
        <w:jc w:val="right"/>
        <w:rPr>
          <w:rFonts w:ascii="Times New Roman" w:hAnsi="Times New Roman" w:cs="Times New Roman"/>
          <w:sz w:val="24"/>
          <w:szCs w:val="24"/>
        </w:rPr>
      </w:pPr>
    </w:p>
    <w:p w:rsidR="00071075" w:rsidRDefault="00071075" w:rsidP="001A6190">
      <w:pPr>
        <w:spacing w:after="0" w:line="276" w:lineRule="auto"/>
        <w:jc w:val="right"/>
        <w:rPr>
          <w:rFonts w:ascii="Times New Roman" w:hAnsi="Times New Roman" w:cs="Times New Roman"/>
          <w:sz w:val="24"/>
          <w:szCs w:val="24"/>
        </w:rPr>
      </w:pPr>
    </w:p>
    <w:p w:rsidR="00071075" w:rsidRDefault="00071075" w:rsidP="00B61333">
      <w:pPr>
        <w:spacing w:after="0" w:line="276" w:lineRule="auto"/>
        <w:rPr>
          <w:rFonts w:ascii="Times New Roman" w:hAnsi="Times New Roman" w:cs="Times New Roman"/>
          <w:sz w:val="24"/>
          <w:szCs w:val="24"/>
        </w:rPr>
      </w:pPr>
    </w:p>
    <w:p w:rsidR="00071075" w:rsidRDefault="00071075" w:rsidP="003B1737">
      <w:pPr>
        <w:pStyle w:val="NoSpacing"/>
        <w:jc w:val="right"/>
        <w:rPr>
          <w:rFonts w:ascii="Times New Roman" w:hAnsi="Times New Roman" w:cs="Times New Roman"/>
          <w:sz w:val="24"/>
          <w:szCs w:val="24"/>
        </w:rPr>
      </w:pPr>
    </w:p>
    <w:p w:rsidR="00071075" w:rsidRPr="003B1737" w:rsidRDefault="00071075" w:rsidP="003B1737">
      <w:pPr>
        <w:pStyle w:val="NoSpacing"/>
        <w:jc w:val="right"/>
        <w:rPr>
          <w:rFonts w:ascii="Times New Roman" w:hAnsi="Times New Roman" w:cs="Times New Roman"/>
          <w:sz w:val="24"/>
          <w:szCs w:val="24"/>
        </w:rPr>
      </w:pPr>
      <w:r w:rsidRPr="003B1737">
        <w:rPr>
          <w:rFonts w:ascii="Times New Roman" w:hAnsi="Times New Roman" w:cs="Times New Roman"/>
          <w:sz w:val="24"/>
          <w:szCs w:val="24"/>
        </w:rPr>
        <w:t>Приложение №1</w:t>
      </w:r>
    </w:p>
    <w:p w:rsidR="00071075" w:rsidRPr="003B1737" w:rsidRDefault="00071075" w:rsidP="003B1737">
      <w:pPr>
        <w:pStyle w:val="NoSpacing"/>
        <w:jc w:val="right"/>
        <w:rPr>
          <w:rFonts w:ascii="Times New Roman" w:hAnsi="Times New Roman" w:cs="Times New Roman"/>
          <w:sz w:val="24"/>
          <w:szCs w:val="24"/>
        </w:rPr>
      </w:pPr>
      <w:r w:rsidRPr="003B1737">
        <w:rPr>
          <w:rFonts w:ascii="Times New Roman" w:hAnsi="Times New Roman" w:cs="Times New Roman"/>
          <w:sz w:val="24"/>
          <w:szCs w:val="24"/>
        </w:rPr>
        <w:t>к постановлению администрации</w:t>
      </w:r>
    </w:p>
    <w:p w:rsidR="00071075" w:rsidRPr="003B1737" w:rsidRDefault="00071075" w:rsidP="003B1737">
      <w:pPr>
        <w:pStyle w:val="NoSpacing"/>
        <w:jc w:val="right"/>
        <w:rPr>
          <w:rFonts w:ascii="Times New Roman" w:hAnsi="Times New Roman" w:cs="Times New Roman"/>
          <w:sz w:val="24"/>
          <w:szCs w:val="24"/>
        </w:rPr>
      </w:pPr>
      <w:r>
        <w:rPr>
          <w:rFonts w:ascii="Times New Roman" w:hAnsi="Times New Roman" w:cs="Times New Roman"/>
          <w:sz w:val="24"/>
          <w:szCs w:val="24"/>
        </w:rPr>
        <w:t>Отрадненского</w:t>
      </w:r>
      <w:r w:rsidRPr="003B1737">
        <w:rPr>
          <w:rFonts w:ascii="Times New Roman" w:hAnsi="Times New Roman" w:cs="Times New Roman"/>
          <w:sz w:val="24"/>
          <w:szCs w:val="24"/>
        </w:rPr>
        <w:t xml:space="preserve"> сельского поселения </w:t>
      </w:r>
    </w:p>
    <w:p w:rsidR="00071075" w:rsidRPr="003B1737" w:rsidRDefault="00071075" w:rsidP="003B1737">
      <w:pPr>
        <w:pStyle w:val="NoSpacing"/>
        <w:jc w:val="right"/>
        <w:rPr>
          <w:rFonts w:ascii="Times New Roman" w:hAnsi="Times New Roman" w:cs="Times New Roman"/>
          <w:sz w:val="24"/>
          <w:szCs w:val="24"/>
        </w:rPr>
      </w:pPr>
      <w:r>
        <w:rPr>
          <w:rFonts w:ascii="Times New Roman" w:hAnsi="Times New Roman" w:cs="Times New Roman"/>
          <w:sz w:val="24"/>
          <w:szCs w:val="24"/>
        </w:rPr>
        <w:t>от 28.06</w:t>
      </w:r>
      <w:r w:rsidRPr="003B1737">
        <w:rPr>
          <w:rFonts w:ascii="Times New Roman" w:hAnsi="Times New Roman" w:cs="Times New Roman"/>
          <w:sz w:val="24"/>
          <w:szCs w:val="24"/>
        </w:rPr>
        <w:t>. 2021 г</w:t>
      </w:r>
      <w:r>
        <w:rPr>
          <w:rFonts w:ascii="Times New Roman" w:hAnsi="Times New Roman" w:cs="Times New Roman"/>
          <w:sz w:val="24"/>
          <w:szCs w:val="24"/>
        </w:rPr>
        <w:t>. № 59</w:t>
      </w:r>
    </w:p>
    <w:p w:rsidR="00071075" w:rsidRPr="001A6190" w:rsidRDefault="00071075" w:rsidP="001A6190">
      <w:pPr>
        <w:spacing w:after="0" w:line="276" w:lineRule="auto"/>
        <w:rPr>
          <w:rFonts w:ascii="Times New Roman" w:hAnsi="Times New Roman" w:cs="Times New Roman"/>
          <w:sz w:val="24"/>
          <w:szCs w:val="24"/>
        </w:rPr>
      </w:pPr>
    </w:p>
    <w:p w:rsidR="00071075" w:rsidRPr="001A6190" w:rsidRDefault="00071075" w:rsidP="001A6190">
      <w:pPr>
        <w:spacing w:after="0" w:line="276" w:lineRule="auto"/>
        <w:rPr>
          <w:rFonts w:ascii="Times New Roman" w:hAnsi="Times New Roman" w:cs="Times New Roman"/>
          <w:sz w:val="24"/>
          <w:szCs w:val="24"/>
        </w:rPr>
      </w:pPr>
    </w:p>
    <w:p w:rsidR="00071075" w:rsidRPr="001A6190" w:rsidRDefault="00071075" w:rsidP="001A6190">
      <w:pPr>
        <w:spacing w:after="0" w:line="276" w:lineRule="auto"/>
        <w:jc w:val="center"/>
        <w:rPr>
          <w:rFonts w:ascii="Times New Roman" w:hAnsi="Times New Roman" w:cs="Times New Roman"/>
          <w:b/>
          <w:bCs/>
          <w:sz w:val="24"/>
          <w:szCs w:val="24"/>
        </w:rPr>
      </w:pPr>
      <w:r w:rsidRPr="001A6190">
        <w:rPr>
          <w:rFonts w:ascii="Times New Roman" w:hAnsi="Times New Roman" w:cs="Times New Roman"/>
          <w:b/>
          <w:bCs/>
          <w:sz w:val="24"/>
          <w:szCs w:val="24"/>
        </w:rPr>
        <w:t>ПОЛОЖЕНИЕ</w:t>
      </w:r>
    </w:p>
    <w:p w:rsidR="00071075" w:rsidRPr="001A6190" w:rsidRDefault="00071075" w:rsidP="001A6190">
      <w:pPr>
        <w:spacing w:after="0" w:line="276" w:lineRule="auto"/>
        <w:jc w:val="center"/>
        <w:rPr>
          <w:rFonts w:ascii="Times New Roman" w:hAnsi="Times New Roman" w:cs="Times New Roman"/>
          <w:b/>
          <w:bCs/>
          <w:sz w:val="24"/>
          <w:szCs w:val="24"/>
        </w:rPr>
      </w:pPr>
      <w:r w:rsidRPr="001A6190">
        <w:rPr>
          <w:rFonts w:ascii="Times New Roman" w:hAnsi="Times New Roman" w:cs="Times New Roman"/>
          <w:b/>
          <w:bCs/>
          <w:sz w:val="24"/>
          <w:szCs w:val="24"/>
        </w:rPr>
        <w:t xml:space="preserve">О ЕДИНОЙ КОМИССИИ ПО ОПРЕДЕЛЕНИЮ ПОСТАВЩИКОВ (ПОДРЯДЧИКОВ, ИСПОЛНИТЕЛЕЙ) ДЛЯ ЗАКЛЮЧЕНИЯ КОНТРАКТОВ НА ПОСТАВКУ ТОВАРОВ, ВЫПОЛНЕНИЕ РАБОТ, ОКАЗАНИЕ УСЛУГ </w:t>
      </w:r>
    </w:p>
    <w:p w:rsidR="00071075" w:rsidRPr="001A6190" w:rsidRDefault="00071075" w:rsidP="001A6190">
      <w:pPr>
        <w:spacing w:after="0" w:line="276" w:lineRule="auto"/>
        <w:rPr>
          <w:rFonts w:ascii="Times New Roman" w:hAnsi="Times New Roman" w:cs="Times New Roman"/>
          <w:sz w:val="24"/>
          <w:szCs w:val="24"/>
        </w:rPr>
      </w:pPr>
    </w:p>
    <w:p w:rsidR="00071075" w:rsidRPr="001A6190" w:rsidRDefault="00071075" w:rsidP="001A6190">
      <w:pPr>
        <w:numPr>
          <w:ilvl w:val="0"/>
          <w:numId w:val="1"/>
        </w:numPr>
        <w:spacing w:after="0" w:line="276" w:lineRule="auto"/>
        <w:jc w:val="center"/>
        <w:rPr>
          <w:rFonts w:ascii="Times New Roman" w:hAnsi="Times New Roman" w:cs="Times New Roman"/>
          <w:b/>
          <w:bCs/>
          <w:sz w:val="24"/>
          <w:szCs w:val="24"/>
        </w:rPr>
      </w:pPr>
      <w:r w:rsidRPr="001A6190">
        <w:rPr>
          <w:rFonts w:ascii="Times New Roman" w:hAnsi="Times New Roman" w:cs="Times New Roman"/>
          <w:b/>
          <w:bCs/>
          <w:sz w:val="24"/>
          <w:szCs w:val="24"/>
        </w:rPr>
        <w:t>ОБЩИЕ ПОЛОЖЕНИЯ</w:t>
      </w:r>
    </w:p>
    <w:p w:rsidR="00071075" w:rsidRPr="001A6190" w:rsidRDefault="00071075" w:rsidP="001A6190">
      <w:pPr>
        <w:numPr>
          <w:ilvl w:val="1"/>
          <w:numId w:val="1"/>
        </w:numPr>
        <w:tabs>
          <w:tab w:val="left" w:pos="993"/>
        </w:tabs>
        <w:spacing w:after="0" w:line="276" w:lineRule="auto"/>
        <w:ind w:left="0" w:firstLine="567"/>
        <w:jc w:val="both"/>
        <w:rPr>
          <w:rFonts w:ascii="Times New Roman" w:hAnsi="Times New Roman" w:cs="Times New Roman"/>
          <w:sz w:val="24"/>
          <w:szCs w:val="24"/>
        </w:rPr>
      </w:pPr>
      <w:r w:rsidRPr="001A6190">
        <w:rPr>
          <w:rFonts w:ascii="Times New Roman" w:hAnsi="Times New Roman" w:cs="Times New Roman"/>
          <w:sz w:val="24"/>
          <w:szCs w:val="24"/>
        </w:rPr>
        <w:t xml:space="preserve">Настоящее Положение определяет цели, задачи, функции, полномочия и порядок деятельности Единой комиссии по определению поставщиков (подрядчиков, исполнителей) для заключения контрактов на поставку товаров, выполнение работ, оказание услуг для нужд </w:t>
      </w:r>
      <w:r>
        <w:rPr>
          <w:rFonts w:ascii="Times New Roman" w:hAnsi="Times New Roman" w:cs="Times New Roman"/>
          <w:sz w:val="24"/>
          <w:szCs w:val="24"/>
        </w:rPr>
        <w:t xml:space="preserve">Администрации Отрадненского сельского поселения </w:t>
      </w:r>
      <w:bookmarkStart w:id="0" w:name="_GoBack"/>
      <w:bookmarkEnd w:id="0"/>
      <w:r>
        <w:rPr>
          <w:rFonts w:ascii="Times New Roman" w:hAnsi="Times New Roman" w:cs="Times New Roman"/>
          <w:sz w:val="24"/>
          <w:szCs w:val="24"/>
        </w:rPr>
        <w:t>Чамзинского муниципального района Республики Мордовия</w:t>
      </w:r>
      <w:r w:rsidRPr="001A6190">
        <w:rPr>
          <w:rFonts w:ascii="Times New Roman" w:hAnsi="Times New Roman" w:cs="Times New Roman"/>
          <w:sz w:val="24"/>
          <w:szCs w:val="24"/>
        </w:rPr>
        <w:t xml:space="preserve"> (далее - Единая комиссия) путем проведения </w:t>
      </w:r>
      <w:r>
        <w:rPr>
          <w:rFonts w:ascii="Times New Roman" w:hAnsi="Times New Roman" w:cs="Times New Roman"/>
          <w:sz w:val="24"/>
          <w:szCs w:val="24"/>
        </w:rPr>
        <w:t xml:space="preserve">закупочных процедур, предусмотренных </w:t>
      </w:r>
      <w:r w:rsidRPr="001A6190">
        <w:rPr>
          <w:rFonts w:ascii="Times New Roman" w:hAnsi="Times New Roman" w:cs="Times New Roman"/>
          <w:sz w:val="24"/>
          <w:szCs w:val="24"/>
        </w:rPr>
        <w:t>Федеральн</w:t>
      </w:r>
      <w:r>
        <w:rPr>
          <w:rFonts w:ascii="Times New Roman" w:hAnsi="Times New Roman" w:cs="Times New Roman"/>
          <w:sz w:val="24"/>
          <w:szCs w:val="24"/>
        </w:rPr>
        <w:t>ым законом</w:t>
      </w:r>
      <w:r w:rsidRPr="001A6190">
        <w:rPr>
          <w:rFonts w:ascii="Times New Roman" w:hAnsi="Times New Roman" w:cs="Times New Roman"/>
          <w:sz w:val="24"/>
          <w:szCs w:val="24"/>
        </w:rPr>
        <w:t xml:space="preserve"> от 05.04.2013 № 44-ФЗ "О контрактной системе в сфере закупок товаров, работ, услуг для обеспечения государственных и муниципальных нужд" (далее Закон № 44-ФЗ</w:t>
      </w:r>
      <w:r>
        <w:rPr>
          <w:rFonts w:ascii="Times New Roman" w:hAnsi="Times New Roman" w:cs="Times New Roman"/>
          <w:sz w:val="24"/>
          <w:szCs w:val="24"/>
        </w:rPr>
        <w:t>)</w:t>
      </w:r>
      <w:r w:rsidRPr="001A6190">
        <w:rPr>
          <w:rFonts w:ascii="Times New Roman" w:hAnsi="Times New Roman" w:cs="Times New Roman"/>
          <w:sz w:val="24"/>
          <w:szCs w:val="24"/>
        </w:rPr>
        <w:t>, а также требования к составу, порядку формирования Единой комиссии и сферу ответственности членов Единой комиссии.</w:t>
      </w:r>
    </w:p>
    <w:p w:rsidR="00071075" w:rsidRPr="001A6190" w:rsidRDefault="00071075" w:rsidP="001A6190">
      <w:pPr>
        <w:pStyle w:val="ListParagraph"/>
        <w:numPr>
          <w:ilvl w:val="1"/>
          <w:numId w:val="1"/>
        </w:numPr>
        <w:tabs>
          <w:tab w:val="left" w:pos="993"/>
        </w:tabs>
        <w:autoSpaceDE w:val="0"/>
        <w:autoSpaceDN w:val="0"/>
        <w:adjustRightInd w:val="0"/>
        <w:spacing w:after="0" w:line="276" w:lineRule="auto"/>
        <w:ind w:left="0" w:firstLine="567"/>
        <w:jc w:val="both"/>
        <w:rPr>
          <w:rFonts w:ascii="Times New Roman" w:hAnsi="Times New Roman" w:cs="Times New Roman"/>
          <w:sz w:val="24"/>
          <w:szCs w:val="24"/>
        </w:rPr>
      </w:pPr>
      <w:r w:rsidRPr="001A6190">
        <w:rPr>
          <w:rFonts w:ascii="Times New Roman" w:hAnsi="Times New Roman" w:cs="Times New Roman"/>
          <w:sz w:val="24"/>
          <w:szCs w:val="24"/>
        </w:rPr>
        <w:t>Единая комиссия создается в соответствии с ч. 3 ст. 39 Закон</w:t>
      </w:r>
      <w:r>
        <w:rPr>
          <w:rFonts w:ascii="Times New Roman" w:hAnsi="Times New Roman" w:cs="Times New Roman"/>
          <w:sz w:val="24"/>
          <w:szCs w:val="24"/>
        </w:rPr>
        <w:t>а № 44-ФЗ.</w:t>
      </w:r>
    </w:p>
    <w:p w:rsidR="00071075" w:rsidRPr="001A6190" w:rsidRDefault="00071075" w:rsidP="001A6190">
      <w:pPr>
        <w:spacing w:after="0" w:line="276" w:lineRule="auto"/>
        <w:ind w:firstLine="567"/>
        <w:jc w:val="both"/>
        <w:rPr>
          <w:rFonts w:ascii="Times New Roman" w:hAnsi="Times New Roman" w:cs="Times New Roman"/>
          <w:sz w:val="24"/>
          <w:szCs w:val="24"/>
        </w:rPr>
      </w:pPr>
      <w:r w:rsidRPr="001A6190">
        <w:rPr>
          <w:rFonts w:ascii="Times New Roman" w:hAnsi="Times New Roman" w:cs="Times New Roman"/>
          <w:sz w:val="24"/>
          <w:szCs w:val="24"/>
        </w:rPr>
        <w:t>1.3. Основные понятия:</w:t>
      </w:r>
    </w:p>
    <w:p w:rsidR="00071075" w:rsidRPr="001A6190" w:rsidRDefault="00071075" w:rsidP="001A6190">
      <w:pPr>
        <w:spacing w:after="0" w:line="276" w:lineRule="auto"/>
        <w:ind w:firstLine="567"/>
        <w:jc w:val="both"/>
        <w:rPr>
          <w:rFonts w:ascii="Times New Roman" w:hAnsi="Times New Roman" w:cs="Times New Roman"/>
          <w:sz w:val="24"/>
          <w:szCs w:val="24"/>
        </w:rPr>
      </w:pPr>
      <w:r w:rsidRPr="001A6190">
        <w:rPr>
          <w:rFonts w:ascii="Times New Roman" w:hAnsi="Times New Roman" w:cs="Times New Roman"/>
          <w:sz w:val="24"/>
          <w:szCs w:val="24"/>
        </w:rPr>
        <w:t xml:space="preserve">– </w:t>
      </w:r>
      <w:r w:rsidRPr="001A6190">
        <w:rPr>
          <w:rFonts w:ascii="Times New Roman" w:hAnsi="Times New Roman" w:cs="Times New Roman"/>
          <w:b/>
          <w:bCs/>
          <w:sz w:val="24"/>
          <w:szCs w:val="24"/>
        </w:rPr>
        <w:t>определение поставщика</w:t>
      </w:r>
      <w:r w:rsidRPr="001A6190">
        <w:rPr>
          <w:rFonts w:ascii="Times New Roman" w:hAnsi="Times New Roman" w:cs="Times New Roman"/>
          <w:sz w:val="24"/>
          <w:szCs w:val="24"/>
        </w:rPr>
        <w:t xml:space="preserve"> (подрядчика, исполнителя) – совокупность действий, которые осуществляются заказчиком в порядке, установленном Законом № 44-ФЗ, начиная с размещения извещения об осуществлении закупки товара, работы, услуги для обеспечения нужд заказчика и завершая заключением контракта;</w:t>
      </w:r>
    </w:p>
    <w:p w:rsidR="00071075" w:rsidRPr="001A6190" w:rsidRDefault="00071075" w:rsidP="001A6190">
      <w:pPr>
        <w:autoSpaceDE w:val="0"/>
        <w:autoSpaceDN w:val="0"/>
        <w:adjustRightInd w:val="0"/>
        <w:spacing w:after="0" w:line="276" w:lineRule="auto"/>
        <w:ind w:firstLine="567"/>
        <w:jc w:val="both"/>
        <w:rPr>
          <w:rFonts w:ascii="Times New Roman" w:hAnsi="Times New Roman" w:cs="Times New Roman"/>
          <w:sz w:val="24"/>
          <w:szCs w:val="24"/>
        </w:rPr>
      </w:pPr>
      <w:r w:rsidRPr="001A6190">
        <w:rPr>
          <w:rFonts w:ascii="Times New Roman" w:hAnsi="Times New Roman" w:cs="Times New Roman"/>
          <w:sz w:val="24"/>
          <w:szCs w:val="24"/>
        </w:rPr>
        <w:t xml:space="preserve">– </w:t>
      </w:r>
      <w:r w:rsidRPr="001A6190">
        <w:rPr>
          <w:rFonts w:ascii="Times New Roman" w:hAnsi="Times New Roman" w:cs="Times New Roman"/>
          <w:b/>
          <w:bCs/>
          <w:sz w:val="24"/>
          <w:szCs w:val="24"/>
        </w:rPr>
        <w:t>участник закупки</w:t>
      </w:r>
      <w:r w:rsidRPr="001A6190">
        <w:rPr>
          <w:rFonts w:ascii="Times New Roman" w:hAnsi="Times New Roman" w:cs="Times New Roman"/>
          <w:sz w:val="24"/>
          <w:szCs w:val="24"/>
        </w:rPr>
        <w:t xml:space="preserve"> – любое юри</w:t>
      </w:r>
      <w:r>
        <w:rPr>
          <w:rFonts w:ascii="Times New Roman" w:hAnsi="Times New Roman" w:cs="Times New Roman"/>
          <w:sz w:val="24"/>
          <w:szCs w:val="24"/>
        </w:rPr>
        <w:t xml:space="preserve">дическое лицо независимо от его </w:t>
      </w:r>
      <w:r w:rsidRPr="001A6190">
        <w:rPr>
          <w:rFonts w:ascii="Times New Roman" w:hAnsi="Times New Roman" w:cs="Times New Roman"/>
          <w:sz w:val="24"/>
          <w:szCs w:val="24"/>
        </w:rPr>
        <w:t>организационно-правовой формы, формы собственности, местонахождения и места происхождения капитала, за исключением юридического лица, местом регистрации которого является государство или территория, включенные в утверждаемый в соответствии с подпунктом 1 пункта 3 статьи 284 Налогового кодекса РФ перечень государств и территорий, предоставляющих льготный налоговый режим налогообложения и (или) не предусматривающих раскрытия и предоставления информации при проведении финансовых операций (офшорные зоны) в отношении юридических лиц, или любое физическое лицо, в том числе зарегистрированное в качестве индивидуального предпринимателя;</w:t>
      </w:r>
    </w:p>
    <w:p w:rsidR="00071075" w:rsidRPr="001A6190" w:rsidRDefault="00071075" w:rsidP="001A6190">
      <w:pPr>
        <w:spacing w:after="0" w:line="276" w:lineRule="auto"/>
        <w:ind w:firstLine="567"/>
        <w:jc w:val="both"/>
        <w:rPr>
          <w:rFonts w:ascii="Times New Roman" w:hAnsi="Times New Roman" w:cs="Times New Roman"/>
          <w:sz w:val="24"/>
          <w:szCs w:val="24"/>
        </w:rPr>
      </w:pPr>
      <w:r w:rsidRPr="001A6190">
        <w:rPr>
          <w:rFonts w:ascii="Times New Roman" w:hAnsi="Times New Roman" w:cs="Times New Roman"/>
          <w:sz w:val="24"/>
          <w:szCs w:val="24"/>
        </w:rPr>
        <w:t xml:space="preserve">– </w:t>
      </w:r>
      <w:r w:rsidRPr="001A6190">
        <w:rPr>
          <w:rFonts w:ascii="Times New Roman" w:hAnsi="Times New Roman" w:cs="Times New Roman"/>
          <w:b/>
          <w:bCs/>
          <w:sz w:val="24"/>
          <w:szCs w:val="24"/>
        </w:rPr>
        <w:t>конкурс</w:t>
      </w:r>
      <w:r w:rsidRPr="001A6190">
        <w:rPr>
          <w:rFonts w:ascii="Times New Roman" w:hAnsi="Times New Roman" w:cs="Times New Roman"/>
          <w:sz w:val="24"/>
          <w:szCs w:val="24"/>
        </w:rPr>
        <w:t xml:space="preserve"> – способ определения поставщика (подрядчика, исполнителя), при котором победителем признается участник закупки, предложивший лучшие условия исполнения контракта;</w:t>
      </w:r>
    </w:p>
    <w:p w:rsidR="00071075" w:rsidRPr="001A6190" w:rsidRDefault="00071075" w:rsidP="001A6190">
      <w:pPr>
        <w:autoSpaceDE w:val="0"/>
        <w:autoSpaceDN w:val="0"/>
        <w:adjustRightInd w:val="0"/>
        <w:spacing w:after="0" w:line="276" w:lineRule="auto"/>
        <w:ind w:firstLine="567"/>
        <w:jc w:val="both"/>
        <w:rPr>
          <w:rFonts w:ascii="Times New Roman" w:hAnsi="Times New Roman" w:cs="Times New Roman"/>
          <w:sz w:val="24"/>
          <w:szCs w:val="24"/>
        </w:rPr>
      </w:pPr>
      <w:r w:rsidRPr="001A6190">
        <w:rPr>
          <w:rFonts w:ascii="Times New Roman" w:hAnsi="Times New Roman" w:cs="Times New Roman"/>
          <w:sz w:val="24"/>
          <w:szCs w:val="24"/>
        </w:rPr>
        <w:t xml:space="preserve">– </w:t>
      </w:r>
      <w:r w:rsidRPr="001A6190">
        <w:rPr>
          <w:rFonts w:ascii="Times New Roman" w:hAnsi="Times New Roman" w:cs="Times New Roman"/>
          <w:b/>
          <w:bCs/>
          <w:sz w:val="24"/>
          <w:szCs w:val="24"/>
        </w:rPr>
        <w:t>открытый конкурс в электронной форме</w:t>
      </w:r>
      <w:r w:rsidRPr="001A6190">
        <w:rPr>
          <w:rFonts w:ascii="Times New Roman" w:hAnsi="Times New Roman" w:cs="Times New Roman"/>
          <w:sz w:val="24"/>
          <w:szCs w:val="24"/>
        </w:rPr>
        <w:t xml:space="preserve"> – конкурс,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открытого конкурса в электронной форме и конкурсной документации и к участникам закупки предъявляются единые требования;</w:t>
      </w:r>
    </w:p>
    <w:p w:rsidR="00071075" w:rsidRPr="001A6190" w:rsidRDefault="00071075" w:rsidP="001A6190">
      <w:pPr>
        <w:autoSpaceDE w:val="0"/>
        <w:autoSpaceDN w:val="0"/>
        <w:adjustRightInd w:val="0"/>
        <w:spacing w:after="0" w:line="276" w:lineRule="auto"/>
        <w:ind w:firstLine="567"/>
        <w:jc w:val="both"/>
        <w:rPr>
          <w:rFonts w:ascii="Times New Roman" w:hAnsi="Times New Roman" w:cs="Times New Roman"/>
          <w:sz w:val="24"/>
          <w:szCs w:val="24"/>
        </w:rPr>
      </w:pPr>
      <w:r w:rsidRPr="001A6190">
        <w:rPr>
          <w:rFonts w:ascii="Times New Roman" w:hAnsi="Times New Roman" w:cs="Times New Roman"/>
          <w:sz w:val="24"/>
          <w:szCs w:val="24"/>
        </w:rPr>
        <w:t xml:space="preserve">– </w:t>
      </w:r>
      <w:r w:rsidRPr="001A6190">
        <w:rPr>
          <w:rFonts w:ascii="Times New Roman" w:hAnsi="Times New Roman" w:cs="Times New Roman"/>
          <w:b/>
          <w:bCs/>
          <w:sz w:val="24"/>
          <w:szCs w:val="24"/>
        </w:rPr>
        <w:t>конкурс с ограниченным участием в электронной форме</w:t>
      </w:r>
      <w:r w:rsidRPr="001A6190">
        <w:rPr>
          <w:rFonts w:ascii="Times New Roman" w:hAnsi="Times New Roman" w:cs="Times New Roman"/>
          <w:sz w:val="24"/>
          <w:szCs w:val="24"/>
        </w:rPr>
        <w:t xml:space="preserve"> – конкурс, при проведении которого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конкурса и конкурсной документации, к участникам закупки предъявляются единые требования и дополнительные требования, победитель такого конкурса определяется из числа участников закупки, соответствующих предъявленным к участникам закупки единым требованиям и дополнительным требованиям;</w:t>
      </w:r>
    </w:p>
    <w:p w:rsidR="00071075" w:rsidRPr="001A6190" w:rsidRDefault="00071075" w:rsidP="001A6190">
      <w:pPr>
        <w:autoSpaceDE w:val="0"/>
        <w:autoSpaceDN w:val="0"/>
        <w:adjustRightInd w:val="0"/>
        <w:spacing w:after="0" w:line="276" w:lineRule="auto"/>
        <w:ind w:firstLine="567"/>
        <w:jc w:val="both"/>
        <w:rPr>
          <w:rFonts w:ascii="Times New Roman" w:hAnsi="Times New Roman" w:cs="Times New Roman"/>
          <w:sz w:val="24"/>
          <w:szCs w:val="24"/>
        </w:rPr>
      </w:pPr>
      <w:r w:rsidRPr="001A6190">
        <w:rPr>
          <w:rFonts w:ascii="Times New Roman" w:hAnsi="Times New Roman" w:cs="Times New Roman"/>
          <w:sz w:val="24"/>
          <w:szCs w:val="24"/>
        </w:rPr>
        <w:t xml:space="preserve">– </w:t>
      </w:r>
      <w:r w:rsidRPr="001A6190">
        <w:rPr>
          <w:rFonts w:ascii="Times New Roman" w:hAnsi="Times New Roman" w:cs="Times New Roman"/>
          <w:b/>
          <w:bCs/>
          <w:sz w:val="24"/>
          <w:szCs w:val="24"/>
        </w:rPr>
        <w:t>двухэтапный конкурс в электронной форме</w:t>
      </w:r>
      <w:r w:rsidRPr="001A6190">
        <w:rPr>
          <w:rFonts w:ascii="Times New Roman" w:hAnsi="Times New Roman" w:cs="Times New Roman"/>
          <w:sz w:val="24"/>
          <w:szCs w:val="24"/>
        </w:rPr>
        <w:t xml:space="preserve"> – конкурс,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конкурса и конкурсной документации, к участникам закупки предъявляются единые требования либо единые требования и дополнительные требования и победителем такого конкурса признается участник закупки, принявший участие в проведении обоих этапов такого конкурса (в том числе соответствующий дополнительным требованиям) и предложивший лучшие условия исполнения контракта по результатам второго этапа такого конкурса;</w:t>
      </w:r>
    </w:p>
    <w:p w:rsidR="00071075" w:rsidRPr="001A6190" w:rsidRDefault="00071075" w:rsidP="001A6190">
      <w:pPr>
        <w:spacing w:after="0" w:line="276" w:lineRule="auto"/>
        <w:ind w:firstLine="567"/>
        <w:jc w:val="both"/>
        <w:rPr>
          <w:rFonts w:ascii="Times New Roman" w:hAnsi="Times New Roman" w:cs="Times New Roman"/>
          <w:sz w:val="24"/>
          <w:szCs w:val="24"/>
        </w:rPr>
      </w:pPr>
      <w:r w:rsidRPr="001A6190">
        <w:rPr>
          <w:rFonts w:ascii="Times New Roman" w:hAnsi="Times New Roman" w:cs="Times New Roman"/>
          <w:sz w:val="24"/>
          <w:szCs w:val="24"/>
        </w:rPr>
        <w:t xml:space="preserve">– </w:t>
      </w:r>
      <w:r w:rsidRPr="001A6190">
        <w:rPr>
          <w:rFonts w:ascii="Times New Roman" w:hAnsi="Times New Roman" w:cs="Times New Roman"/>
          <w:b/>
          <w:bCs/>
          <w:sz w:val="24"/>
          <w:szCs w:val="24"/>
        </w:rPr>
        <w:t>аукцион</w:t>
      </w:r>
      <w:r w:rsidRPr="001A6190">
        <w:rPr>
          <w:rFonts w:ascii="Times New Roman" w:hAnsi="Times New Roman" w:cs="Times New Roman"/>
          <w:sz w:val="24"/>
          <w:szCs w:val="24"/>
        </w:rPr>
        <w:t xml:space="preserve"> – способ определения поставщика (подрядчика, исполнителя), при котором победителем признается участник закупки, предложивший наименьшую цену контракта;</w:t>
      </w:r>
    </w:p>
    <w:p w:rsidR="00071075" w:rsidRPr="001A6190" w:rsidRDefault="00071075" w:rsidP="001A6190">
      <w:pPr>
        <w:spacing w:after="0" w:line="276" w:lineRule="auto"/>
        <w:ind w:firstLine="567"/>
        <w:jc w:val="both"/>
        <w:rPr>
          <w:rFonts w:ascii="Times New Roman" w:hAnsi="Times New Roman" w:cs="Times New Roman"/>
          <w:sz w:val="24"/>
          <w:szCs w:val="24"/>
        </w:rPr>
      </w:pPr>
      <w:r w:rsidRPr="001A6190">
        <w:rPr>
          <w:rFonts w:ascii="Times New Roman" w:hAnsi="Times New Roman" w:cs="Times New Roman"/>
          <w:sz w:val="24"/>
          <w:szCs w:val="24"/>
        </w:rPr>
        <w:t xml:space="preserve">– </w:t>
      </w:r>
      <w:r w:rsidRPr="001A6190">
        <w:rPr>
          <w:rFonts w:ascii="Times New Roman" w:hAnsi="Times New Roman" w:cs="Times New Roman"/>
          <w:b/>
          <w:bCs/>
          <w:sz w:val="24"/>
          <w:szCs w:val="24"/>
        </w:rPr>
        <w:t>аукцион в электронной форме (электронный аукцион)</w:t>
      </w:r>
      <w:r w:rsidRPr="001A6190">
        <w:rPr>
          <w:rFonts w:ascii="Times New Roman" w:hAnsi="Times New Roman" w:cs="Times New Roman"/>
          <w:sz w:val="24"/>
          <w:szCs w:val="24"/>
        </w:rPr>
        <w:t xml:space="preserve"> – аукцион,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аукциона и документации о нем, к участникам закупки предъявляются единые требования и дополнительные требования, проведение такого аукциона обеспечивается на электронной площадке ее оператором;</w:t>
      </w:r>
    </w:p>
    <w:p w:rsidR="00071075" w:rsidRPr="001A6190" w:rsidRDefault="00071075" w:rsidP="001A6190">
      <w:pPr>
        <w:autoSpaceDE w:val="0"/>
        <w:autoSpaceDN w:val="0"/>
        <w:adjustRightInd w:val="0"/>
        <w:spacing w:after="0" w:line="276" w:lineRule="auto"/>
        <w:ind w:firstLine="567"/>
        <w:jc w:val="both"/>
        <w:rPr>
          <w:rFonts w:ascii="Times New Roman" w:hAnsi="Times New Roman" w:cs="Times New Roman"/>
          <w:sz w:val="24"/>
          <w:szCs w:val="24"/>
        </w:rPr>
      </w:pPr>
      <w:r w:rsidRPr="001A6190">
        <w:rPr>
          <w:rFonts w:ascii="Times New Roman" w:hAnsi="Times New Roman" w:cs="Times New Roman"/>
          <w:sz w:val="24"/>
          <w:szCs w:val="24"/>
        </w:rPr>
        <w:t xml:space="preserve">– </w:t>
      </w:r>
      <w:r w:rsidRPr="001A6190">
        <w:rPr>
          <w:rFonts w:ascii="Times New Roman" w:hAnsi="Times New Roman" w:cs="Times New Roman"/>
          <w:b/>
          <w:bCs/>
          <w:sz w:val="24"/>
          <w:szCs w:val="24"/>
        </w:rPr>
        <w:t>запрос котировок в электронной форме</w:t>
      </w:r>
      <w:r w:rsidRPr="001A6190">
        <w:rPr>
          <w:rFonts w:ascii="Times New Roman" w:hAnsi="Times New Roman" w:cs="Times New Roman"/>
          <w:sz w:val="24"/>
          <w:szCs w:val="24"/>
        </w:rPr>
        <w:t xml:space="preserve"> – способ определения поставщика (подрядчика, исполнителя), при котором информация о закупке сообщается неограниченному кругу лиц путем размещения в единой информационной системе извещения о проведении запроса котировок в электронной форме, победителем такого запроса признается участник закупки, предложивший наиболее низкую цену контракта и соответствующий требованиям, установленным в извещении о проведении запроса котировок в электронной форме;</w:t>
      </w:r>
    </w:p>
    <w:p w:rsidR="00071075" w:rsidRPr="001A6190" w:rsidRDefault="00071075" w:rsidP="001A6190">
      <w:pPr>
        <w:autoSpaceDE w:val="0"/>
        <w:autoSpaceDN w:val="0"/>
        <w:adjustRightInd w:val="0"/>
        <w:spacing w:after="0" w:line="276" w:lineRule="auto"/>
        <w:ind w:firstLine="567"/>
        <w:jc w:val="both"/>
        <w:rPr>
          <w:rFonts w:ascii="Times New Roman" w:hAnsi="Times New Roman" w:cs="Times New Roman"/>
          <w:sz w:val="24"/>
          <w:szCs w:val="24"/>
        </w:rPr>
      </w:pPr>
      <w:r w:rsidRPr="001A6190">
        <w:rPr>
          <w:rFonts w:ascii="Times New Roman" w:hAnsi="Times New Roman" w:cs="Times New Roman"/>
          <w:sz w:val="24"/>
          <w:szCs w:val="24"/>
        </w:rPr>
        <w:t xml:space="preserve">– </w:t>
      </w:r>
      <w:r w:rsidRPr="001A6190">
        <w:rPr>
          <w:rFonts w:ascii="Times New Roman" w:hAnsi="Times New Roman" w:cs="Times New Roman"/>
          <w:b/>
          <w:bCs/>
          <w:sz w:val="24"/>
          <w:szCs w:val="24"/>
        </w:rPr>
        <w:t>запрос предложений в электронной форме</w:t>
      </w:r>
      <w:r w:rsidRPr="001A6190">
        <w:rPr>
          <w:rFonts w:ascii="Times New Roman" w:hAnsi="Times New Roman" w:cs="Times New Roman"/>
          <w:sz w:val="24"/>
          <w:szCs w:val="24"/>
        </w:rPr>
        <w:t xml:space="preserve"> – способ определения поставщика (подрядчика, исполнителя), при котором информация о закупке сообщается заказчиком неограниченному кругу лиц путем размещения в единой информационной системе извещения и документации о проведении запроса предложений в электронной форме и победителем такого запроса признается участник закупки, направивший окончательное предложение, которое наилучшим образом соответствует установленным заказчиком требованиям к товару, работе или услуге;</w:t>
      </w:r>
    </w:p>
    <w:p w:rsidR="00071075" w:rsidRPr="001A6190" w:rsidRDefault="00071075" w:rsidP="001A6190">
      <w:pPr>
        <w:autoSpaceDE w:val="0"/>
        <w:autoSpaceDN w:val="0"/>
        <w:adjustRightInd w:val="0"/>
        <w:spacing w:after="0" w:line="276" w:lineRule="auto"/>
        <w:ind w:firstLine="567"/>
        <w:jc w:val="both"/>
        <w:rPr>
          <w:rFonts w:ascii="Times New Roman" w:hAnsi="Times New Roman" w:cs="Times New Roman"/>
          <w:sz w:val="24"/>
          <w:szCs w:val="24"/>
        </w:rPr>
      </w:pPr>
      <w:r w:rsidRPr="001A6190">
        <w:rPr>
          <w:rFonts w:ascii="Times New Roman" w:hAnsi="Times New Roman" w:cs="Times New Roman"/>
          <w:sz w:val="24"/>
          <w:szCs w:val="24"/>
        </w:rPr>
        <w:t xml:space="preserve">– </w:t>
      </w:r>
      <w:r w:rsidRPr="001A6190">
        <w:rPr>
          <w:rFonts w:ascii="Times New Roman" w:hAnsi="Times New Roman" w:cs="Times New Roman"/>
          <w:b/>
          <w:bCs/>
          <w:sz w:val="24"/>
          <w:szCs w:val="24"/>
        </w:rPr>
        <w:t>электронная площадка</w:t>
      </w:r>
      <w:r w:rsidRPr="001A6190">
        <w:rPr>
          <w:rFonts w:ascii="Times New Roman" w:hAnsi="Times New Roman" w:cs="Times New Roman"/>
          <w:sz w:val="24"/>
          <w:szCs w:val="24"/>
        </w:rPr>
        <w:t xml:space="preserve"> – сайт в информационно-телекоммуникационной сети Интернет, соответствующий установленным в соответствии с пунктами 1 и 2 части 2 статьи 24.1 Закона № 44-ФЗ требованиям, на котором проводятся конкурентные способы определения поставщиков (подрядчиков, исполнителей) в электронной форме, за исключением закрытых способов определения поставщиков (подрядчиков, исполнителей) в электронной форме;</w:t>
      </w:r>
    </w:p>
    <w:p w:rsidR="00071075" w:rsidRPr="001A6190" w:rsidRDefault="00071075" w:rsidP="001A6190">
      <w:pPr>
        <w:autoSpaceDE w:val="0"/>
        <w:autoSpaceDN w:val="0"/>
        <w:adjustRightInd w:val="0"/>
        <w:spacing w:after="0" w:line="276" w:lineRule="auto"/>
        <w:ind w:firstLine="567"/>
        <w:jc w:val="both"/>
        <w:rPr>
          <w:rFonts w:ascii="Times New Roman" w:hAnsi="Times New Roman" w:cs="Times New Roman"/>
          <w:sz w:val="24"/>
          <w:szCs w:val="24"/>
        </w:rPr>
      </w:pPr>
      <w:r w:rsidRPr="001A6190">
        <w:rPr>
          <w:rFonts w:ascii="Times New Roman" w:hAnsi="Times New Roman" w:cs="Times New Roman"/>
          <w:sz w:val="24"/>
          <w:szCs w:val="24"/>
        </w:rPr>
        <w:t xml:space="preserve">– </w:t>
      </w:r>
      <w:r w:rsidRPr="001A6190">
        <w:rPr>
          <w:rFonts w:ascii="Times New Roman" w:hAnsi="Times New Roman" w:cs="Times New Roman"/>
          <w:b/>
          <w:bCs/>
          <w:sz w:val="24"/>
          <w:szCs w:val="24"/>
        </w:rPr>
        <w:t>оператор электронной площадки</w:t>
      </w:r>
      <w:r w:rsidRPr="001A6190">
        <w:rPr>
          <w:rFonts w:ascii="Times New Roman" w:hAnsi="Times New Roman" w:cs="Times New Roman"/>
          <w:sz w:val="24"/>
          <w:szCs w:val="24"/>
        </w:rPr>
        <w:t xml:space="preserve"> – непубличное хозяйственное общество, в уставном капитале которого иностранным гражданам, лицам без гражданства, иностранным юридическим лицам принадлежит не более чем 25 процентов долей (акций) такого общества и которое владеет электронной площадкой, в том числе необходимыми для ее функционирования программно-аппаратными средствами, обеспечивает ее функционирование, а также соответствует установленным в соответствии с пунктами 1 и 2 части 2 статьи 24.1 Закона № 44-ФЗ требованиям и включено в утвержденный Правительством перечень операторов электронных площадок;</w:t>
      </w:r>
    </w:p>
    <w:p w:rsidR="00071075" w:rsidRPr="001A6190" w:rsidRDefault="00071075" w:rsidP="001A6190">
      <w:pPr>
        <w:autoSpaceDE w:val="0"/>
        <w:autoSpaceDN w:val="0"/>
        <w:adjustRightInd w:val="0"/>
        <w:spacing w:after="0" w:line="276" w:lineRule="auto"/>
        <w:ind w:firstLine="567"/>
        <w:jc w:val="both"/>
        <w:rPr>
          <w:rFonts w:ascii="Times New Roman" w:hAnsi="Times New Roman" w:cs="Times New Roman"/>
          <w:sz w:val="24"/>
          <w:szCs w:val="24"/>
        </w:rPr>
      </w:pPr>
      <w:r w:rsidRPr="001A6190">
        <w:rPr>
          <w:rFonts w:ascii="Times New Roman" w:hAnsi="Times New Roman" w:cs="Times New Roman"/>
          <w:sz w:val="24"/>
          <w:szCs w:val="24"/>
        </w:rPr>
        <w:t xml:space="preserve">– </w:t>
      </w:r>
      <w:r w:rsidRPr="001A6190">
        <w:rPr>
          <w:rFonts w:ascii="Times New Roman" w:hAnsi="Times New Roman" w:cs="Times New Roman"/>
          <w:b/>
          <w:bCs/>
          <w:sz w:val="24"/>
          <w:szCs w:val="24"/>
        </w:rPr>
        <w:t>специализированная электронная площадка</w:t>
      </w:r>
      <w:r w:rsidRPr="001A6190">
        <w:rPr>
          <w:rFonts w:ascii="Times New Roman" w:hAnsi="Times New Roman" w:cs="Times New Roman"/>
          <w:sz w:val="24"/>
          <w:szCs w:val="24"/>
        </w:rPr>
        <w:t xml:space="preserve"> – соответствующая установленным в соответствии с пунктами 1 и 3 части 2 статьи 24.1 Закона № 44-ФЗ требованиям информационная система, доступ к которой осуществляется с использованием защищенных каналов связи и на которой проводятся закрытые конкурентные способы определения поставщиков (подрядчиков, исполнителей) в электронной форме;</w:t>
      </w:r>
    </w:p>
    <w:p w:rsidR="00071075" w:rsidRPr="001A6190" w:rsidRDefault="00071075" w:rsidP="001A6190">
      <w:pPr>
        <w:spacing w:after="0" w:line="276" w:lineRule="auto"/>
        <w:ind w:firstLine="567"/>
        <w:jc w:val="both"/>
        <w:rPr>
          <w:rFonts w:ascii="Times New Roman" w:hAnsi="Times New Roman" w:cs="Times New Roman"/>
          <w:sz w:val="24"/>
          <w:szCs w:val="24"/>
        </w:rPr>
      </w:pPr>
      <w:r w:rsidRPr="001A6190">
        <w:rPr>
          <w:rFonts w:ascii="Times New Roman" w:hAnsi="Times New Roman" w:cs="Times New Roman"/>
          <w:sz w:val="24"/>
          <w:szCs w:val="24"/>
        </w:rPr>
        <w:t xml:space="preserve">– </w:t>
      </w:r>
      <w:r w:rsidRPr="001A6190">
        <w:rPr>
          <w:rFonts w:ascii="Times New Roman" w:hAnsi="Times New Roman" w:cs="Times New Roman"/>
          <w:b/>
          <w:bCs/>
          <w:sz w:val="24"/>
          <w:szCs w:val="24"/>
        </w:rPr>
        <w:t>оператор специализированной электронной площадки</w:t>
      </w:r>
      <w:r w:rsidRPr="001A6190">
        <w:rPr>
          <w:rFonts w:ascii="Times New Roman" w:hAnsi="Times New Roman" w:cs="Times New Roman"/>
          <w:sz w:val="24"/>
          <w:szCs w:val="24"/>
        </w:rPr>
        <w:t xml:space="preserve"> – российское юридическое лицо, которое владеет специализированной электронной площадкой, в том числе необходимыми для ее функционирования программно-аппаратными средствами, обеспечивает ее функционирование, а также соответствует установленным в соответствии с пунктами 1 и 3 части 2 статьи 24.1 Закона № 44-ФЗ требованиям и включено в утвержденный Правительством перечень операторов специализированных электронных площадок.</w:t>
      </w:r>
    </w:p>
    <w:p w:rsidR="00071075" w:rsidRPr="001A6190" w:rsidRDefault="00071075" w:rsidP="001A6190">
      <w:pPr>
        <w:spacing w:after="0" w:line="276" w:lineRule="auto"/>
        <w:ind w:firstLine="567"/>
        <w:jc w:val="both"/>
        <w:rPr>
          <w:rFonts w:ascii="Times New Roman" w:hAnsi="Times New Roman" w:cs="Times New Roman"/>
          <w:sz w:val="24"/>
          <w:szCs w:val="24"/>
        </w:rPr>
      </w:pPr>
    </w:p>
    <w:p w:rsidR="00071075" w:rsidRPr="001A6190" w:rsidRDefault="00071075" w:rsidP="001A6190">
      <w:pPr>
        <w:pStyle w:val="ListParagraph"/>
        <w:numPr>
          <w:ilvl w:val="0"/>
          <w:numId w:val="1"/>
        </w:numPr>
        <w:spacing w:after="0" w:line="276" w:lineRule="auto"/>
        <w:jc w:val="center"/>
        <w:rPr>
          <w:rFonts w:ascii="Times New Roman" w:hAnsi="Times New Roman" w:cs="Times New Roman"/>
          <w:b/>
          <w:bCs/>
          <w:sz w:val="24"/>
          <w:szCs w:val="24"/>
        </w:rPr>
      </w:pPr>
      <w:r w:rsidRPr="001A6190">
        <w:rPr>
          <w:rFonts w:ascii="Times New Roman" w:hAnsi="Times New Roman" w:cs="Times New Roman"/>
          <w:b/>
          <w:bCs/>
          <w:sz w:val="24"/>
          <w:szCs w:val="24"/>
        </w:rPr>
        <w:t>ПРАВОВОЕ РЕГУЛИРОВАНИЕ</w:t>
      </w:r>
    </w:p>
    <w:p w:rsidR="00071075" w:rsidRPr="001A6190" w:rsidRDefault="00071075" w:rsidP="001A6190">
      <w:pPr>
        <w:numPr>
          <w:ilvl w:val="1"/>
          <w:numId w:val="1"/>
        </w:numPr>
        <w:spacing w:after="0" w:line="276" w:lineRule="auto"/>
        <w:ind w:left="0" w:firstLine="567"/>
        <w:jc w:val="both"/>
        <w:rPr>
          <w:rFonts w:ascii="Times New Roman" w:hAnsi="Times New Roman" w:cs="Times New Roman"/>
          <w:sz w:val="24"/>
          <w:szCs w:val="24"/>
        </w:rPr>
      </w:pPr>
      <w:r w:rsidRPr="001A6190">
        <w:rPr>
          <w:rFonts w:ascii="Times New Roman" w:hAnsi="Times New Roman" w:cs="Times New Roman"/>
          <w:sz w:val="24"/>
          <w:szCs w:val="24"/>
        </w:rPr>
        <w:t>Единая комиссия в своей деятельности руководствуется:</w:t>
      </w:r>
    </w:p>
    <w:p w:rsidR="00071075" w:rsidRPr="001A6190" w:rsidRDefault="00071075" w:rsidP="001A6190">
      <w:pPr>
        <w:numPr>
          <w:ilvl w:val="0"/>
          <w:numId w:val="2"/>
        </w:numPr>
        <w:spacing w:after="0" w:line="276" w:lineRule="auto"/>
        <w:ind w:left="0" w:firstLine="567"/>
        <w:jc w:val="both"/>
        <w:rPr>
          <w:rFonts w:ascii="Times New Roman" w:hAnsi="Times New Roman" w:cs="Times New Roman"/>
          <w:sz w:val="24"/>
          <w:szCs w:val="24"/>
        </w:rPr>
      </w:pPr>
      <w:r w:rsidRPr="001A6190">
        <w:rPr>
          <w:rFonts w:ascii="Times New Roman" w:hAnsi="Times New Roman" w:cs="Times New Roman"/>
          <w:sz w:val="24"/>
          <w:szCs w:val="24"/>
        </w:rPr>
        <w:t>Конституцией Российской Федерации;</w:t>
      </w:r>
    </w:p>
    <w:p w:rsidR="00071075" w:rsidRPr="001A6190" w:rsidRDefault="00071075" w:rsidP="001A6190">
      <w:pPr>
        <w:numPr>
          <w:ilvl w:val="0"/>
          <w:numId w:val="2"/>
        </w:numPr>
        <w:spacing w:after="0" w:line="276" w:lineRule="auto"/>
        <w:ind w:left="0" w:firstLine="567"/>
        <w:jc w:val="both"/>
        <w:rPr>
          <w:rFonts w:ascii="Times New Roman" w:hAnsi="Times New Roman" w:cs="Times New Roman"/>
          <w:sz w:val="24"/>
          <w:szCs w:val="24"/>
        </w:rPr>
      </w:pPr>
      <w:r w:rsidRPr="001A6190">
        <w:rPr>
          <w:rFonts w:ascii="Times New Roman" w:hAnsi="Times New Roman" w:cs="Times New Roman"/>
          <w:sz w:val="24"/>
          <w:szCs w:val="24"/>
        </w:rPr>
        <w:t xml:space="preserve">Гражданским кодексом Российской Федерации; </w:t>
      </w:r>
    </w:p>
    <w:p w:rsidR="00071075" w:rsidRPr="001A6190" w:rsidRDefault="00071075" w:rsidP="001A6190">
      <w:pPr>
        <w:numPr>
          <w:ilvl w:val="0"/>
          <w:numId w:val="2"/>
        </w:numPr>
        <w:spacing w:after="0" w:line="276" w:lineRule="auto"/>
        <w:ind w:left="0" w:firstLine="567"/>
        <w:jc w:val="both"/>
        <w:rPr>
          <w:rFonts w:ascii="Times New Roman" w:hAnsi="Times New Roman" w:cs="Times New Roman"/>
          <w:sz w:val="24"/>
          <w:szCs w:val="24"/>
        </w:rPr>
      </w:pPr>
      <w:r w:rsidRPr="001A6190">
        <w:rPr>
          <w:rFonts w:ascii="Times New Roman" w:hAnsi="Times New Roman" w:cs="Times New Roman"/>
          <w:sz w:val="24"/>
          <w:szCs w:val="24"/>
        </w:rPr>
        <w:t>Бюджетным кодексом Российской Федерации;</w:t>
      </w:r>
    </w:p>
    <w:p w:rsidR="00071075" w:rsidRPr="001A6190" w:rsidRDefault="00071075" w:rsidP="001A6190">
      <w:pPr>
        <w:numPr>
          <w:ilvl w:val="0"/>
          <w:numId w:val="2"/>
        </w:numPr>
        <w:spacing w:after="0" w:line="276" w:lineRule="auto"/>
        <w:ind w:left="0" w:firstLine="567"/>
        <w:jc w:val="both"/>
        <w:rPr>
          <w:rFonts w:ascii="Times New Roman" w:hAnsi="Times New Roman" w:cs="Times New Roman"/>
          <w:sz w:val="24"/>
          <w:szCs w:val="24"/>
        </w:rPr>
      </w:pPr>
      <w:r>
        <w:rPr>
          <w:rFonts w:ascii="Times New Roman" w:hAnsi="Times New Roman" w:cs="Times New Roman"/>
          <w:sz w:val="24"/>
          <w:szCs w:val="24"/>
        </w:rPr>
        <w:t>Федеральным з</w:t>
      </w:r>
      <w:r w:rsidRPr="001A6190">
        <w:rPr>
          <w:rFonts w:ascii="Times New Roman" w:hAnsi="Times New Roman" w:cs="Times New Roman"/>
          <w:sz w:val="24"/>
          <w:szCs w:val="24"/>
        </w:rPr>
        <w:t xml:space="preserve">аконом </w:t>
      </w:r>
      <w:r>
        <w:rPr>
          <w:rFonts w:ascii="Times New Roman" w:hAnsi="Times New Roman" w:cs="Times New Roman"/>
          <w:sz w:val="24"/>
          <w:szCs w:val="24"/>
        </w:rPr>
        <w:t xml:space="preserve"> от 05.04.2013г. </w:t>
      </w:r>
      <w:r w:rsidRPr="001A6190">
        <w:rPr>
          <w:rFonts w:ascii="Times New Roman" w:hAnsi="Times New Roman" w:cs="Times New Roman"/>
          <w:sz w:val="24"/>
          <w:szCs w:val="24"/>
        </w:rPr>
        <w:t>№ 44-ФЗ</w:t>
      </w:r>
      <w:r>
        <w:rPr>
          <w:rFonts w:ascii="Times New Roman" w:hAnsi="Times New Roman" w:cs="Times New Roman"/>
          <w:sz w:val="24"/>
          <w:szCs w:val="24"/>
        </w:rPr>
        <w:t xml:space="preserve"> «О контрактной системе в сфере закупок товаров, работ, услуг для государственных и муниципальных нужд»</w:t>
      </w:r>
      <w:r w:rsidRPr="001A6190">
        <w:rPr>
          <w:rFonts w:ascii="Times New Roman" w:hAnsi="Times New Roman" w:cs="Times New Roman"/>
          <w:sz w:val="24"/>
          <w:szCs w:val="24"/>
        </w:rPr>
        <w:t>;</w:t>
      </w:r>
    </w:p>
    <w:p w:rsidR="00071075" w:rsidRPr="001A6190" w:rsidRDefault="00071075" w:rsidP="001A6190">
      <w:pPr>
        <w:numPr>
          <w:ilvl w:val="0"/>
          <w:numId w:val="2"/>
        </w:numPr>
        <w:spacing w:after="0" w:line="276" w:lineRule="auto"/>
        <w:ind w:left="0" w:firstLine="567"/>
        <w:jc w:val="both"/>
        <w:rPr>
          <w:rFonts w:ascii="Times New Roman" w:hAnsi="Times New Roman" w:cs="Times New Roman"/>
          <w:sz w:val="24"/>
          <w:szCs w:val="24"/>
        </w:rPr>
      </w:pPr>
      <w:r w:rsidRPr="001A6190">
        <w:rPr>
          <w:rFonts w:ascii="Times New Roman" w:hAnsi="Times New Roman" w:cs="Times New Roman"/>
          <w:sz w:val="24"/>
          <w:szCs w:val="24"/>
        </w:rPr>
        <w:t>федеральными законами и подзаконными актами, регулирующими отношения, направленные на обеспечение государственных и муниципальных нужд;</w:t>
      </w:r>
    </w:p>
    <w:p w:rsidR="00071075" w:rsidRPr="001A6190" w:rsidRDefault="00071075" w:rsidP="001A6190">
      <w:pPr>
        <w:numPr>
          <w:ilvl w:val="0"/>
          <w:numId w:val="2"/>
        </w:numPr>
        <w:spacing w:after="0" w:line="276" w:lineRule="auto"/>
        <w:ind w:left="0" w:firstLine="567"/>
        <w:jc w:val="both"/>
        <w:rPr>
          <w:rFonts w:ascii="Times New Roman" w:hAnsi="Times New Roman" w:cs="Times New Roman"/>
          <w:sz w:val="24"/>
          <w:szCs w:val="24"/>
        </w:rPr>
      </w:pPr>
      <w:r w:rsidRPr="001A6190">
        <w:rPr>
          <w:rFonts w:ascii="Times New Roman" w:hAnsi="Times New Roman" w:cs="Times New Roman"/>
          <w:sz w:val="24"/>
          <w:szCs w:val="24"/>
        </w:rPr>
        <w:t>настоящим Положением.</w:t>
      </w:r>
    </w:p>
    <w:p w:rsidR="00071075" w:rsidRPr="001A6190" w:rsidRDefault="00071075" w:rsidP="001A6190">
      <w:pPr>
        <w:spacing w:after="0" w:line="276" w:lineRule="auto"/>
        <w:ind w:firstLine="567"/>
        <w:jc w:val="both"/>
        <w:rPr>
          <w:rFonts w:ascii="Times New Roman" w:hAnsi="Times New Roman" w:cs="Times New Roman"/>
          <w:sz w:val="24"/>
          <w:szCs w:val="24"/>
        </w:rPr>
      </w:pPr>
    </w:p>
    <w:p w:rsidR="00071075" w:rsidRPr="001A6190" w:rsidRDefault="00071075" w:rsidP="001A6190">
      <w:pPr>
        <w:numPr>
          <w:ilvl w:val="0"/>
          <w:numId w:val="1"/>
        </w:numPr>
        <w:spacing w:after="0" w:line="276" w:lineRule="auto"/>
        <w:jc w:val="center"/>
        <w:rPr>
          <w:rFonts w:ascii="Times New Roman" w:hAnsi="Times New Roman" w:cs="Times New Roman"/>
          <w:b/>
          <w:bCs/>
          <w:sz w:val="24"/>
          <w:szCs w:val="24"/>
        </w:rPr>
      </w:pPr>
      <w:r w:rsidRPr="001A6190">
        <w:rPr>
          <w:rFonts w:ascii="Times New Roman" w:hAnsi="Times New Roman" w:cs="Times New Roman"/>
          <w:b/>
          <w:bCs/>
          <w:sz w:val="24"/>
          <w:szCs w:val="24"/>
        </w:rPr>
        <w:t>ЦЕЛИ И ЗАДАЧИ ЕДИНОЙ КОМИССИИ</w:t>
      </w:r>
    </w:p>
    <w:p w:rsidR="00071075" w:rsidRPr="001A6190" w:rsidRDefault="00071075" w:rsidP="001A6190">
      <w:pPr>
        <w:autoSpaceDE w:val="0"/>
        <w:autoSpaceDN w:val="0"/>
        <w:adjustRightInd w:val="0"/>
        <w:spacing w:after="0" w:line="276" w:lineRule="auto"/>
        <w:ind w:firstLine="709"/>
        <w:jc w:val="both"/>
        <w:rPr>
          <w:rFonts w:ascii="Times New Roman" w:hAnsi="Times New Roman" w:cs="Times New Roman"/>
          <w:sz w:val="24"/>
          <w:szCs w:val="24"/>
        </w:rPr>
      </w:pPr>
      <w:r w:rsidRPr="001A6190">
        <w:rPr>
          <w:rFonts w:ascii="Times New Roman" w:hAnsi="Times New Roman" w:cs="Times New Roman"/>
          <w:sz w:val="24"/>
          <w:szCs w:val="24"/>
        </w:rPr>
        <w:t xml:space="preserve">3.1. Единая комиссия создается в целях проведения: </w:t>
      </w:r>
    </w:p>
    <w:p w:rsidR="00071075" w:rsidRPr="001A6190" w:rsidRDefault="00071075" w:rsidP="001A6190">
      <w:pPr>
        <w:autoSpaceDE w:val="0"/>
        <w:autoSpaceDN w:val="0"/>
        <w:adjustRightInd w:val="0"/>
        <w:spacing w:after="0" w:line="276" w:lineRule="auto"/>
        <w:ind w:firstLine="567"/>
        <w:jc w:val="both"/>
        <w:rPr>
          <w:rFonts w:ascii="Times New Roman" w:hAnsi="Times New Roman" w:cs="Times New Roman"/>
          <w:sz w:val="24"/>
          <w:szCs w:val="24"/>
        </w:rPr>
      </w:pPr>
      <w:r w:rsidRPr="001A6190">
        <w:rPr>
          <w:rFonts w:ascii="Times New Roman" w:hAnsi="Times New Roman" w:cs="Times New Roman"/>
          <w:sz w:val="24"/>
          <w:szCs w:val="24"/>
        </w:rPr>
        <w:t>– конкурсов: открытый конкурс в электронной форме, конкурс с ограниченным участием в электронной форме, двухэтапный конкурс в электронной форме, закрытый конкурс в электронной форме, закрытый конкурс с ограниченным участием в электронной форме, закрытый двухэтапный конкурс в электронной форме;</w:t>
      </w:r>
    </w:p>
    <w:p w:rsidR="00071075" w:rsidRPr="001A6190" w:rsidRDefault="00071075" w:rsidP="001A6190">
      <w:pPr>
        <w:autoSpaceDE w:val="0"/>
        <w:autoSpaceDN w:val="0"/>
        <w:adjustRightInd w:val="0"/>
        <w:spacing w:after="0" w:line="276" w:lineRule="auto"/>
        <w:ind w:firstLine="567"/>
        <w:jc w:val="both"/>
        <w:rPr>
          <w:rFonts w:ascii="Times New Roman" w:hAnsi="Times New Roman" w:cs="Times New Roman"/>
          <w:sz w:val="24"/>
          <w:szCs w:val="24"/>
        </w:rPr>
      </w:pPr>
      <w:r w:rsidRPr="001A6190">
        <w:rPr>
          <w:rFonts w:ascii="Times New Roman" w:hAnsi="Times New Roman" w:cs="Times New Roman"/>
          <w:sz w:val="24"/>
          <w:szCs w:val="24"/>
        </w:rPr>
        <w:t>– аукционов: аукцион в электронной форме, закрытый аукцион;</w:t>
      </w:r>
    </w:p>
    <w:p w:rsidR="00071075" w:rsidRPr="001A6190" w:rsidRDefault="00071075" w:rsidP="001A6190">
      <w:pPr>
        <w:autoSpaceDE w:val="0"/>
        <w:autoSpaceDN w:val="0"/>
        <w:adjustRightInd w:val="0"/>
        <w:spacing w:after="0" w:line="276" w:lineRule="auto"/>
        <w:ind w:firstLine="567"/>
        <w:jc w:val="both"/>
        <w:rPr>
          <w:rFonts w:ascii="Times New Roman" w:hAnsi="Times New Roman" w:cs="Times New Roman"/>
          <w:sz w:val="24"/>
          <w:szCs w:val="24"/>
        </w:rPr>
      </w:pPr>
      <w:r w:rsidRPr="001A6190">
        <w:rPr>
          <w:rFonts w:ascii="Times New Roman" w:hAnsi="Times New Roman" w:cs="Times New Roman"/>
          <w:sz w:val="24"/>
          <w:szCs w:val="24"/>
        </w:rPr>
        <w:t>– запросов котировок: запрос котировок в электронной форме;</w:t>
      </w:r>
    </w:p>
    <w:p w:rsidR="00071075" w:rsidRPr="001A6190" w:rsidRDefault="00071075" w:rsidP="001A6190">
      <w:pPr>
        <w:autoSpaceDE w:val="0"/>
        <w:autoSpaceDN w:val="0"/>
        <w:adjustRightInd w:val="0"/>
        <w:spacing w:after="0" w:line="276" w:lineRule="auto"/>
        <w:ind w:firstLine="567"/>
        <w:jc w:val="both"/>
        <w:rPr>
          <w:rFonts w:ascii="Times New Roman" w:hAnsi="Times New Roman" w:cs="Times New Roman"/>
          <w:sz w:val="24"/>
          <w:szCs w:val="24"/>
        </w:rPr>
      </w:pPr>
      <w:r w:rsidRPr="001A6190">
        <w:rPr>
          <w:rFonts w:ascii="Times New Roman" w:hAnsi="Times New Roman" w:cs="Times New Roman"/>
          <w:sz w:val="24"/>
          <w:szCs w:val="24"/>
        </w:rPr>
        <w:t>– запросов предложений: запрос предложений в электронной форме.</w:t>
      </w:r>
    </w:p>
    <w:p w:rsidR="00071075" w:rsidRPr="001A6190" w:rsidRDefault="00071075" w:rsidP="001A6190">
      <w:pPr>
        <w:autoSpaceDE w:val="0"/>
        <w:autoSpaceDN w:val="0"/>
        <w:adjustRightInd w:val="0"/>
        <w:spacing w:after="0" w:line="276" w:lineRule="auto"/>
        <w:ind w:firstLine="567"/>
        <w:jc w:val="both"/>
        <w:rPr>
          <w:rFonts w:ascii="Times New Roman" w:hAnsi="Times New Roman" w:cs="Times New Roman"/>
          <w:sz w:val="24"/>
          <w:szCs w:val="24"/>
        </w:rPr>
      </w:pPr>
      <w:r w:rsidRPr="001A6190">
        <w:rPr>
          <w:rFonts w:ascii="Times New Roman" w:hAnsi="Times New Roman" w:cs="Times New Roman"/>
          <w:sz w:val="24"/>
          <w:szCs w:val="24"/>
        </w:rPr>
        <w:t>3.2. Исходя из целей деятельности Единой комиссии в задачи Единой комиссии входит:</w:t>
      </w:r>
    </w:p>
    <w:p w:rsidR="00071075" w:rsidRPr="001A6190" w:rsidRDefault="00071075" w:rsidP="001A6190">
      <w:pPr>
        <w:spacing w:after="0" w:line="276" w:lineRule="auto"/>
        <w:ind w:firstLine="567"/>
        <w:jc w:val="both"/>
        <w:rPr>
          <w:rFonts w:ascii="Times New Roman" w:hAnsi="Times New Roman" w:cs="Times New Roman"/>
          <w:sz w:val="24"/>
          <w:szCs w:val="24"/>
        </w:rPr>
      </w:pPr>
      <w:r w:rsidRPr="001A6190">
        <w:rPr>
          <w:rFonts w:ascii="Times New Roman" w:hAnsi="Times New Roman" w:cs="Times New Roman"/>
          <w:sz w:val="24"/>
          <w:szCs w:val="24"/>
        </w:rPr>
        <w:t>3.2.1. Эффективность и экономичность использования выделенных средств бюджета и внебюджетных источников финансирования.</w:t>
      </w:r>
    </w:p>
    <w:p w:rsidR="00071075" w:rsidRPr="001A6190" w:rsidRDefault="00071075" w:rsidP="001A6190">
      <w:pPr>
        <w:spacing w:after="0" w:line="276" w:lineRule="auto"/>
        <w:ind w:firstLine="567"/>
        <w:jc w:val="both"/>
        <w:rPr>
          <w:rFonts w:ascii="Times New Roman" w:hAnsi="Times New Roman" w:cs="Times New Roman"/>
          <w:sz w:val="24"/>
          <w:szCs w:val="24"/>
        </w:rPr>
      </w:pPr>
      <w:r w:rsidRPr="001A6190">
        <w:rPr>
          <w:rFonts w:ascii="Times New Roman" w:hAnsi="Times New Roman" w:cs="Times New Roman"/>
          <w:sz w:val="24"/>
          <w:szCs w:val="24"/>
        </w:rPr>
        <w:t>3.2.2. Публичность, гласность, открытость и прозрачность процедуры определения поставщиков (подрядчиков, исполнителей).</w:t>
      </w:r>
    </w:p>
    <w:p w:rsidR="00071075" w:rsidRPr="001A6190" w:rsidRDefault="00071075" w:rsidP="001A6190">
      <w:pPr>
        <w:spacing w:after="0" w:line="276" w:lineRule="auto"/>
        <w:ind w:firstLine="567"/>
        <w:jc w:val="both"/>
        <w:rPr>
          <w:rFonts w:ascii="Times New Roman" w:hAnsi="Times New Roman" w:cs="Times New Roman"/>
          <w:sz w:val="24"/>
          <w:szCs w:val="24"/>
        </w:rPr>
      </w:pPr>
      <w:r w:rsidRPr="001A6190">
        <w:rPr>
          <w:rFonts w:ascii="Times New Roman" w:hAnsi="Times New Roman" w:cs="Times New Roman"/>
          <w:sz w:val="24"/>
          <w:szCs w:val="24"/>
        </w:rPr>
        <w:t>3.2.3. Обеспечение добросовестной конкуренции, недопущение дискриминации, введения ограничений или преимуществ для отдельных участников закупки, за исключением случаев, если такие преимущества установлены действующим законодательством Российской Федерации.</w:t>
      </w:r>
    </w:p>
    <w:p w:rsidR="00071075" w:rsidRPr="001A6190" w:rsidRDefault="00071075" w:rsidP="001A6190">
      <w:pPr>
        <w:spacing w:after="0" w:line="276" w:lineRule="auto"/>
        <w:ind w:firstLine="567"/>
        <w:jc w:val="both"/>
        <w:rPr>
          <w:rFonts w:ascii="Times New Roman" w:hAnsi="Times New Roman" w:cs="Times New Roman"/>
          <w:sz w:val="24"/>
          <w:szCs w:val="24"/>
        </w:rPr>
      </w:pPr>
      <w:r w:rsidRPr="001A6190">
        <w:rPr>
          <w:rFonts w:ascii="Times New Roman" w:hAnsi="Times New Roman" w:cs="Times New Roman"/>
          <w:sz w:val="24"/>
          <w:szCs w:val="24"/>
        </w:rPr>
        <w:t>3.2.4. Устранение возможностей злоупотребления и коррупции при определении поставщиков (подрядчиков, исполнителей</w:t>
      </w:r>
      <w:r w:rsidRPr="001A6190">
        <w:rPr>
          <w:rFonts w:ascii="Arial" w:hAnsi="Arial" w:cs="Arial"/>
          <w:sz w:val="20"/>
          <w:szCs w:val="20"/>
        </w:rPr>
        <w:t>).</w:t>
      </w:r>
    </w:p>
    <w:p w:rsidR="00071075" w:rsidRDefault="00071075" w:rsidP="001A6190">
      <w:pPr>
        <w:spacing w:after="0" w:line="276" w:lineRule="auto"/>
        <w:ind w:firstLine="567"/>
        <w:jc w:val="both"/>
        <w:rPr>
          <w:rFonts w:ascii="Times New Roman" w:hAnsi="Times New Roman" w:cs="Times New Roman"/>
          <w:sz w:val="24"/>
          <w:szCs w:val="24"/>
        </w:rPr>
      </w:pPr>
    </w:p>
    <w:p w:rsidR="00071075" w:rsidRPr="001A6190" w:rsidRDefault="00071075" w:rsidP="001A6190">
      <w:pPr>
        <w:spacing w:after="0" w:line="276" w:lineRule="auto"/>
        <w:ind w:firstLine="567"/>
        <w:jc w:val="both"/>
        <w:rPr>
          <w:rFonts w:ascii="Times New Roman" w:hAnsi="Times New Roman" w:cs="Times New Roman"/>
          <w:sz w:val="24"/>
          <w:szCs w:val="24"/>
        </w:rPr>
      </w:pPr>
    </w:p>
    <w:p w:rsidR="00071075" w:rsidRPr="001A6190" w:rsidRDefault="00071075" w:rsidP="001A6190">
      <w:pPr>
        <w:numPr>
          <w:ilvl w:val="0"/>
          <w:numId w:val="1"/>
        </w:numPr>
        <w:spacing w:after="0" w:line="276" w:lineRule="auto"/>
        <w:jc w:val="center"/>
        <w:rPr>
          <w:rFonts w:ascii="Times New Roman" w:hAnsi="Times New Roman" w:cs="Times New Roman"/>
          <w:b/>
          <w:bCs/>
          <w:sz w:val="24"/>
          <w:szCs w:val="24"/>
        </w:rPr>
      </w:pPr>
      <w:r w:rsidRPr="001A6190">
        <w:rPr>
          <w:rFonts w:ascii="Times New Roman" w:hAnsi="Times New Roman" w:cs="Times New Roman"/>
          <w:b/>
          <w:bCs/>
          <w:sz w:val="24"/>
          <w:szCs w:val="24"/>
        </w:rPr>
        <w:t>ПОРЯДОК ФОРМИРОВАНИЯ ЕДИНОЙ КОМИССИИ</w:t>
      </w:r>
    </w:p>
    <w:p w:rsidR="00071075" w:rsidRPr="001A6190" w:rsidRDefault="00071075" w:rsidP="001A6190">
      <w:pPr>
        <w:spacing w:after="0" w:line="276" w:lineRule="auto"/>
        <w:ind w:firstLine="567"/>
        <w:jc w:val="both"/>
        <w:rPr>
          <w:rFonts w:ascii="Times New Roman" w:hAnsi="Times New Roman" w:cs="Times New Roman"/>
          <w:sz w:val="24"/>
          <w:szCs w:val="24"/>
        </w:rPr>
      </w:pPr>
      <w:r w:rsidRPr="001A6190">
        <w:rPr>
          <w:rFonts w:ascii="Times New Roman" w:hAnsi="Times New Roman" w:cs="Times New Roman"/>
          <w:sz w:val="24"/>
          <w:szCs w:val="24"/>
        </w:rPr>
        <w:t>4.1. Единая комиссия является коллегиальным органом заказчика, действующим на постоянной основе. Персональный состав Единой комиссии, ее председатель, заместитель председателя, секретарь и члены Единой комиссии утверждаются приказом заказчика.</w:t>
      </w:r>
    </w:p>
    <w:p w:rsidR="00071075" w:rsidRPr="001A6190" w:rsidRDefault="00071075" w:rsidP="001A6190">
      <w:pPr>
        <w:spacing w:after="0" w:line="276" w:lineRule="auto"/>
        <w:ind w:firstLine="567"/>
        <w:jc w:val="both"/>
        <w:rPr>
          <w:rFonts w:ascii="Times New Roman" w:hAnsi="Times New Roman" w:cs="Times New Roman"/>
          <w:sz w:val="24"/>
          <w:szCs w:val="24"/>
        </w:rPr>
      </w:pPr>
      <w:r w:rsidRPr="001A6190">
        <w:rPr>
          <w:rFonts w:ascii="Times New Roman" w:hAnsi="Times New Roman" w:cs="Times New Roman"/>
          <w:sz w:val="24"/>
          <w:szCs w:val="24"/>
        </w:rPr>
        <w:t>4.2. Решение о создании комиссии принимается заказчиком до начала проведения закупки. При этом определяются состав комиссии и порядок ее работы, назначается председатель комиссии.</w:t>
      </w:r>
    </w:p>
    <w:p w:rsidR="00071075" w:rsidRPr="001A6190" w:rsidRDefault="00071075" w:rsidP="001A6190">
      <w:pPr>
        <w:spacing w:after="0" w:line="276" w:lineRule="auto"/>
        <w:ind w:firstLine="567"/>
        <w:jc w:val="both"/>
        <w:rPr>
          <w:rFonts w:ascii="Times New Roman" w:hAnsi="Times New Roman" w:cs="Times New Roman"/>
          <w:sz w:val="24"/>
          <w:szCs w:val="24"/>
        </w:rPr>
      </w:pPr>
      <w:r w:rsidRPr="001A6190">
        <w:rPr>
          <w:rFonts w:ascii="Times New Roman" w:hAnsi="Times New Roman" w:cs="Times New Roman"/>
          <w:sz w:val="24"/>
          <w:szCs w:val="24"/>
        </w:rPr>
        <w:t>Число членов Единой комиссии должно быть не менее чем пять человек.</w:t>
      </w:r>
    </w:p>
    <w:p w:rsidR="00071075" w:rsidRPr="001A6190" w:rsidRDefault="00071075" w:rsidP="001A6190">
      <w:pPr>
        <w:spacing w:after="0" w:line="276" w:lineRule="auto"/>
        <w:ind w:firstLine="567"/>
        <w:jc w:val="both"/>
        <w:rPr>
          <w:rFonts w:ascii="Times New Roman" w:hAnsi="Times New Roman" w:cs="Times New Roman"/>
          <w:sz w:val="24"/>
          <w:szCs w:val="24"/>
        </w:rPr>
      </w:pPr>
      <w:r w:rsidRPr="001A6190">
        <w:rPr>
          <w:rFonts w:ascii="Times New Roman" w:hAnsi="Times New Roman" w:cs="Times New Roman"/>
          <w:sz w:val="24"/>
          <w:szCs w:val="24"/>
        </w:rPr>
        <w:t>Заказчик вправе включить в комиссию сотрудников контрактной службы (контрактного управляющего).</w:t>
      </w:r>
    </w:p>
    <w:p w:rsidR="00071075" w:rsidRPr="001A6190" w:rsidRDefault="00071075" w:rsidP="001A6190">
      <w:pPr>
        <w:spacing w:after="0" w:line="276" w:lineRule="auto"/>
        <w:ind w:firstLine="567"/>
        <w:jc w:val="both"/>
        <w:rPr>
          <w:rFonts w:ascii="Times New Roman" w:hAnsi="Times New Roman" w:cs="Times New Roman"/>
          <w:sz w:val="24"/>
          <w:szCs w:val="24"/>
        </w:rPr>
      </w:pPr>
      <w:r w:rsidRPr="001A6190">
        <w:rPr>
          <w:rFonts w:ascii="Times New Roman" w:hAnsi="Times New Roman" w:cs="Times New Roman"/>
          <w:sz w:val="24"/>
          <w:szCs w:val="24"/>
        </w:rPr>
        <w:t>4.3. При проведении конкурсов для заключения контрактов на создание произведений литературы или искусства, исполнения (как результата интеллектуальной деятельности), на финансирование проката или показа национальных фильмов в состав Единой комиссии должны включаться лица творческих профессий в соответствующей области литературы или искусства. Число таких лиц должно составлять не менее чем 50 процентов общего числа членов Единой комиссии.</w:t>
      </w:r>
    </w:p>
    <w:p w:rsidR="00071075" w:rsidRPr="001A6190" w:rsidRDefault="00071075" w:rsidP="001A6190">
      <w:pPr>
        <w:spacing w:after="0" w:line="276" w:lineRule="auto"/>
        <w:ind w:firstLine="567"/>
        <w:jc w:val="both"/>
        <w:rPr>
          <w:rFonts w:ascii="Times New Roman" w:hAnsi="Times New Roman" w:cs="Times New Roman"/>
          <w:sz w:val="24"/>
          <w:szCs w:val="24"/>
        </w:rPr>
      </w:pPr>
      <w:r w:rsidRPr="001A6190">
        <w:rPr>
          <w:rFonts w:ascii="Times New Roman" w:hAnsi="Times New Roman" w:cs="Times New Roman"/>
          <w:sz w:val="24"/>
          <w:szCs w:val="24"/>
        </w:rPr>
        <w:t>4.4. Заказчик включает в состав Единой комиссии преимущественно лиц, прошедших профессиональную переподготовку или повышение квалификации в сфере закупок, а также лиц, обладающих специальными знаниями, относящимися к объекту закупки.</w:t>
      </w:r>
    </w:p>
    <w:p w:rsidR="00071075" w:rsidRPr="00534A1E" w:rsidRDefault="00071075" w:rsidP="00534A1E">
      <w:pPr>
        <w:spacing w:after="0" w:line="276" w:lineRule="auto"/>
        <w:ind w:firstLine="567"/>
        <w:jc w:val="both"/>
        <w:rPr>
          <w:rFonts w:ascii="Times New Roman" w:hAnsi="Times New Roman" w:cs="Times New Roman"/>
          <w:color w:val="22272F"/>
          <w:sz w:val="23"/>
          <w:szCs w:val="23"/>
          <w:shd w:val="clear" w:color="auto" w:fill="FFFFFF"/>
        </w:rPr>
      </w:pPr>
      <w:r w:rsidRPr="001A6190">
        <w:rPr>
          <w:rFonts w:ascii="Times New Roman" w:hAnsi="Times New Roman" w:cs="Times New Roman"/>
          <w:sz w:val="24"/>
          <w:szCs w:val="24"/>
        </w:rPr>
        <w:t>4.5. Членами Единой комиссии не могут быть</w:t>
      </w:r>
      <w:r>
        <w:rPr>
          <w:rFonts w:ascii="Times New Roman" w:hAnsi="Times New Roman" w:cs="Times New Roman"/>
          <w:sz w:val="24"/>
          <w:szCs w:val="24"/>
        </w:rPr>
        <w:t xml:space="preserve"> </w:t>
      </w:r>
      <w:r>
        <w:rPr>
          <w:color w:val="22272F"/>
          <w:sz w:val="23"/>
          <w:szCs w:val="23"/>
          <w:shd w:val="clear" w:color="auto" w:fill="FFFFFF"/>
        </w:rPr>
        <w:t xml:space="preserve"> </w:t>
      </w:r>
      <w:r w:rsidRPr="00534A1E">
        <w:rPr>
          <w:rFonts w:ascii="Times New Roman" w:hAnsi="Times New Roman" w:cs="Times New Roman"/>
          <w:color w:val="22272F"/>
          <w:sz w:val="23"/>
          <w:szCs w:val="23"/>
          <w:shd w:val="clear" w:color="auto" w:fill="FFFFFF"/>
        </w:rPr>
        <w:t xml:space="preserve">физические лица, которые были привлечены в качестве экспертов к проведению экспертной оценки конкурсной документации, заявок на участие в конкурсе, осуществляемой в ходе проведения предквалификационного отбора, оценки соответствия участников конкурса дополнительным требованиям, либо физические лица, лично заинтересованные в результатах определения поставщиков (подрядчиков, исполнителей), в том числе физические лица, подавшие заявки на участие в таком определении или состоящие в штате организаций, подавших данные заявки, либо физические лица, на которых способны оказать влияние участники закупки (в том числе физические лица, являющиеся участниками (акционерами) этих организаций, членами их органов управления, кредиторами указанных участников закупки), либо физические лица, состоящие в браке с руководителем участника закупки, либо являющиеся близкими родственниками (родственниками по прямой восходящей и нисходящей линии (родителями и детьми, дедушкой, бабушкой и внуками), полнородными и неполнородными (имеющими общих отца или мать) братьями и сестрами), усыновителями руководителя или усыновленными руководителем участника закупки, а также непосредственно осуществляющие контроль в сфере закупок должностные лица контрольного органа в сфере закупок. </w:t>
      </w:r>
    </w:p>
    <w:p w:rsidR="00071075" w:rsidRPr="00534A1E" w:rsidRDefault="00071075" w:rsidP="00534A1E">
      <w:pPr>
        <w:spacing w:after="0" w:line="276" w:lineRule="auto"/>
        <w:ind w:firstLine="567"/>
        <w:jc w:val="both"/>
        <w:rPr>
          <w:rFonts w:ascii="Times New Roman" w:hAnsi="Times New Roman" w:cs="Times New Roman"/>
          <w:sz w:val="24"/>
          <w:szCs w:val="24"/>
        </w:rPr>
      </w:pPr>
      <w:r w:rsidRPr="00534A1E">
        <w:rPr>
          <w:rFonts w:ascii="Times New Roman" w:hAnsi="Times New Roman" w:cs="Times New Roman"/>
          <w:color w:val="22272F"/>
          <w:sz w:val="23"/>
          <w:szCs w:val="23"/>
          <w:shd w:val="clear" w:color="auto" w:fill="FFFFFF"/>
        </w:rPr>
        <w:t>В случае выявления в составе комиссии указанных лиц заказчик, принявший решение о создании комиссии, обязан незамедлительно заменить их другими физическими лицами, которые лично не заинтересованы в результатах определения поставщиков (подрядчиков, исполнителей) и на которых не способны оказывать влияние участники закупок, а также физическими лицами, которые не являются непосредственно осуществляющими контроль в сфере закупок должностными лицами контрольных органов в сфере закупок.</w:t>
      </w:r>
    </w:p>
    <w:p w:rsidR="00071075" w:rsidRPr="001A6190" w:rsidRDefault="00071075" w:rsidP="001A6190">
      <w:pPr>
        <w:spacing w:after="0" w:line="276" w:lineRule="auto"/>
        <w:ind w:firstLine="567"/>
        <w:jc w:val="both"/>
        <w:rPr>
          <w:rFonts w:ascii="Times New Roman" w:hAnsi="Times New Roman" w:cs="Times New Roman"/>
          <w:sz w:val="24"/>
          <w:szCs w:val="24"/>
        </w:rPr>
      </w:pPr>
      <w:r w:rsidRPr="001A6190">
        <w:rPr>
          <w:rFonts w:ascii="Times New Roman" w:hAnsi="Times New Roman" w:cs="Times New Roman"/>
          <w:sz w:val="24"/>
          <w:szCs w:val="24"/>
        </w:rPr>
        <w:t>4.6. Замена члена комиссии допускается только по решению заказчика.</w:t>
      </w:r>
    </w:p>
    <w:p w:rsidR="00071075" w:rsidRPr="001A6190" w:rsidRDefault="00071075" w:rsidP="001A6190">
      <w:pPr>
        <w:spacing w:after="0" w:line="276" w:lineRule="auto"/>
        <w:ind w:firstLine="567"/>
        <w:jc w:val="both"/>
        <w:rPr>
          <w:rFonts w:ascii="Times New Roman" w:hAnsi="Times New Roman" w:cs="Times New Roman"/>
          <w:sz w:val="24"/>
          <w:szCs w:val="24"/>
        </w:rPr>
      </w:pPr>
      <w:r w:rsidRPr="001A6190">
        <w:rPr>
          <w:rFonts w:ascii="Times New Roman" w:hAnsi="Times New Roman" w:cs="Times New Roman"/>
          <w:sz w:val="24"/>
          <w:szCs w:val="24"/>
        </w:rPr>
        <w:t>4.7. Комиссия правомочна осуществлять свои функции, если на заседании комиссии присутствует не менее чем 50 процентов общего числа ее членов. Члены комиссии должны быть своевременно уведомлены председателем комиссии о месте, дате и времени проведения заседания комиссии. Принятие решения членами комиссии путем проведения заочного голосования, а также делегирование ими своих полномочий иным лицам не допускаются.</w:t>
      </w:r>
    </w:p>
    <w:p w:rsidR="00071075" w:rsidRPr="001A6190" w:rsidRDefault="00071075" w:rsidP="001A6190">
      <w:pPr>
        <w:spacing w:after="0" w:line="276" w:lineRule="auto"/>
        <w:ind w:firstLine="567"/>
        <w:jc w:val="both"/>
        <w:rPr>
          <w:rFonts w:ascii="Times New Roman" w:hAnsi="Times New Roman" w:cs="Times New Roman"/>
          <w:sz w:val="24"/>
          <w:szCs w:val="24"/>
        </w:rPr>
      </w:pPr>
      <w:r w:rsidRPr="001A6190">
        <w:rPr>
          <w:rFonts w:ascii="Times New Roman" w:hAnsi="Times New Roman" w:cs="Times New Roman"/>
          <w:sz w:val="24"/>
          <w:szCs w:val="24"/>
        </w:rPr>
        <w:t>4.8. Уведомление членов Единой комиссии о месте, дате и времени проведения заседаний комиссии осуществляется не позднее чем за два рабочих дня до даты проведения такого заседания посредством направления приглашений, содержащих сведения о повестке дня заседания. Подготовка приглашения, представление его на подписание председателю и направление членам комиссии осуществляется секретарем комиссии.</w:t>
      </w:r>
    </w:p>
    <w:p w:rsidR="00071075" w:rsidRPr="001A6190" w:rsidRDefault="00071075" w:rsidP="001A6190">
      <w:pPr>
        <w:spacing w:after="0" w:line="276" w:lineRule="auto"/>
        <w:ind w:firstLine="567"/>
        <w:jc w:val="both"/>
        <w:rPr>
          <w:rFonts w:ascii="Times New Roman" w:hAnsi="Times New Roman" w:cs="Times New Roman"/>
          <w:sz w:val="24"/>
          <w:szCs w:val="24"/>
        </w:rPr>
      </w:pPr>
      <w:r w:rsidRPr="001A6190">
        <w:rPr>
          <w:rFonts w:ascii="Times New Roman" w:hAnsi="Times New Roman" w:cs="Times New Roman"/>
          <w:sz w:val="24"/>
          <w:szCs w:val="24"/>
        </w:rPr>
        <w:t>4.9. Председатель Единой комиссии либо лицо, его замещающее:</w:t>
      </w:r>
    </w:p>
    <w:p w:rsidR="00071075" w:rsidRPr="001A6190" w:rsidRDefault="00071075" w:rsidP="001A6190">
      <w:pPr>
        <w:spacing w:after="0" w:line="276" w:lineRule="auto"/>
        <w:ind w:firstLine="567"/>
        <w:jc w:val="both"/>
        <w:rPr>
          <w:rFonts w:ascii="Times New Roman" w:hAnsi="Times New Roman" w:cs="Times New Roman"/>
          <w:sz w:val="24"/>
          <w:szCs w:val="24"/>
        </w:rPr>
      </w:pPr>
      <w:r w:rsidRPr="001A6190">
        <w:rPr>
          <w:rFonts w:ascii="Times New Roman" w:hAnsi="Times New Roman" w:cs="Times New Roman"/>
          <w:sz w:val="24"/>
          <w:szCs w:val="24"/>
        </w:rPr>
        <w:t xml:space="preserve"> – осуществляет общее руководство работой Единой комиссии и обеспечивает выполнение настоящего Положения;</w:t>
      </w:r>
    </w:p>
    <w:p w:rsidR="00071075" w:rsidRPr="001A6190" w:rsidRDefault="00071075" w:rsidP="001A6190">
      <w:pPr>
        <w:spacing w:after="0" w:line="276" w:lineRule="auto"/>
        <w:ind w:firstLine="567"/>
        <w:jc w:val="both"/>
        <w:rPr>
          <w:rFonts w:ascii="Times New Roman" w:hAnsi="Times New Roman" w:cs="Times New Roman"/>
          <w:sz w:val="24"/>
          <w:szCs w:val="24"/>
        </w:rPr>
      </w:pPr>
      <w:r w:rsidRPr="001A6190">
        <w:rPr>
          <w:rFonts w:ascii="Times New Roman" w:hAnsi="Times New Roman" w:cs="Times New Roman"/>
          <w:sz w:val="24"/>
          <w:szCs w:val="24"/>
        </w:rPr>
        <w:t>– объявляет заседание правомочным или выносит решение о его переносе из-за отсутствия необходимого количества членов;</w:t>
      </w:r>
    </w:p>
    <w:p w:rsidR="00071075" w:rsidRPr="001A6190" w:rsidRDefault="00071075" w:rsidP="001A6190">
      <w:pPr>
        <w:spacing w:after="0" w:line="276" w:lineRule="auto"/>
        <w:ind w:firstLine="567"/>
        <w:jc w:val="both"/>
        <w:rPr>
          <w:rFonts w:ascii="Times New Roman" w:hAnsi="Times New Roman" w:cs="Times New Roman"/>
          <w:sz w:val="24"/>
          <w:szCs w:val="24"/>
        </w:rPr>
      </w:pPr>
      <w:r w:rsidRPr="001A6190">
        <w:rPr>
          <w:rFonts w:ascii="Times New Roman" w:hAnsi="Times New Roman" w:cs="Times New Roman"/>
          <w:sz w:val="24"/>
          <w:szCs w:val="24"/>
        </w:rPr>
        <w:t>– открывает и ведет заседания Единой комиссии, объявляет перерывы;</w:t>
      </w:r>
    </w:p>
    <w:p w:rsidR="00071075" w:rsidRPr="001A6190" w:rsidRDefault="00071075" w:rsidP="001A6190">
      <w:pPr>
        <w:spacing w:after="0" w:line="276" w:lineRule="auto"/>
        <w:ind w:firstLine="567"/>
        <w:jc w:val="both"/>
        <w:rPr>
          <w:rFonts w:ascii="Times New Roman" w:hAnsi="Times New Roman" w:cs="Times New Roman"/>
          <w:sz w:val="24"/>
          <w:szCs w:val="24"/>
        </w:rPr>
      </w:pPr>
      <w:r w:rsidRPr="001A6190">
        <w:rPr>
          <w:rFonts w:ascii="Times New Roman" w:hAnsi="Times New Roman" w:cs="Times New Roman"/>
          <w:sz w:val="24"/>
          <w:szCs w:val="24"/>
        </w:rPr>
        <w:t>– в случае необходимости выносит на обсуждение Единой комиссии вопрос о привлечении к работе экспертов;</w:t>
      </w:r>
    </w:p>
    <w:p w:rsidR="00071075" w:rsidRPr="001A6190" w:rsidRDefault="00071075" w:rsidP="001A6190">
      <w:pPr>
        <w:spacing w:after="0" w:line="276" w:lineRule="auto"/>
        <w:ind w:firstLine="567"/>
        <w:jc w:val="both"/>
        <w:rPr>
          <w:rFonts w:ascii="Times New Roman" w:hAnsi="Times New Roman" w:cs="Times New Roman"/>
          <w:sz w:val="24"/>
          <w:szCs w:val="24"/>
        </w:rPr>
      </w:pPr>
      <w:r w:rsidRPr="001A6190">
        <w:rPr>
          <w:rFonts w:ascii="Times New Roman" w:hAnsi="Times New Roman" w:cs="Times New Roman"/>
          <w:sz w:val="24"/>
          <w:szCs w:val="24"/>
        </w:rPr>
        <w:t>– подписывает протоколы, составленные в ходе работы Единой комиссии.</w:t>
      </w:r>
    </w:p>
    <w:p w:rsidR="00071075" w:rsidRPr="001A6190" w:rsidRDefault="00071075" w:rsidP="001A6190">
      <w:pPr>
        <w:spacing w:after="0" w:line="276" w:lineRule="auto"/>
        <w:ind w:firstLine="567"/>
        <w:jc w:val="both"/>
        <w:rPr>
          <w:rFonts w:ascii="Times New Roman" w:hAnsi="Times New Roman" w:cs="Times New Roman"/>
          <w:sz w:val="24"/>
          <w:szCs w:val="24"/>
        </w:rPr>
      </w:pPr>
      <w:r w:rsidRPr="001A6190">
        <w:rPr>
          <w:rFonts w:ascii="Times New Roman" w:hAnsi="Times New Roman" w:cs="Times New Roman"/>
          <w:sz w:val="24"/>
          <w:szCs w:val="24"/>
        </w:rPr>
        <w:t>4.10. Секретарь Единой комиссии осуществляет подготовку заседаний Единой комиссии, включая оформление и рассылку необходимых документов, информирование членов Единой комиссии по всем вопросам, относящимся к их функциям (в том числе извещение лиц, принимающих участие в работе комиссии, о времени и месте проведения заседаний и обеспечение членов комиссии необходимыми материалами). Обеспечивает взаимодействие с контрактной службой (контрактным управляющим) в соответствии с Положением о контрактной службе заказчика (должностной инструкцией контрактного управляющего).</w:t>
      </w:r>
    </w:p>
    <w:p w:rsidR="00071075" w:rsidRPr="001A6190" w:rsidRDefault="00071075" w:rsidP="001A6190">
      <w:pPr>
        <w:spacing w:after="0" w:line="276" w:lineRule="auto"/>
        <w:ind w:firstLine="567"/>
        <w:jc w:val="both"/>
        <w:rPr>
          <w:rFonts w:ascii="Times New Roman" w:hAnsi="Times New Roman" w:cs="Times New Roman"/>
          <w:sz w:val="24"/>
          <w:szCs w:val="24"/>
        </w:rPr>
      </w:pPr>
    </w:p>
    <w:p w:rsidR="00071075" w:rsidRPr="001A6190" w:rsidRDefault="00071075" w:rsidP="001A6190">
      <w:pPr>
        <w:numPr>
          <w:ilvl w:val="0"/>
          <w:numId w:val="1"/>
        </w:numPr>
        <w:spacing w:after="0" w:line="276" w:lineRule="auto"/>
        <w:jc w:val="center"/>
        <w:rPr>
          <w:rFonts w:ascii="Times New Roman" w:hAnsi="Times New Roman" w:cs="Times New Roman"/>
          <w:b/>
          <w:bCs/>
          <w:sz w:val="24"/>
          <w:szCs w:val="24"/>
        </w:rPr>
      </w:pPr>
      <w:r w:rsidRPr="001A6190">
        <w:rPr>
          <w:rFonts w:ascii="Times New Roman" w:hAnsi="Times New Roman" w:cs="Times New Roman"/>
          <w:b/>
          <w:bCs/>
          <w:sz w:val="24"/>
          <w:szCs w:val="24"/>
        </w:rPr>
        <w:t>ПРАВА И ОБЯЗАННОСТИ ЕДИНОЙ КОМИССИИ</w:t>
      </w:r>
    </w:p>
    <w:p w:rsidR="00071075" w:rsidRPr="001A6190" w:rsidRDefault="00071075" w:rsidP="001A6190">
      <w:pPr>
        <w:numPr>
          <w:ilvl w:val="1"/>
          <w:numId w:val="1"/>
        </w:numPr>
        <w:tabs>
          <w:tab w:val="left" w:pos="1134"/>
        </w:tabs>
        <w:spacing w:after="0" w:line="276" w:lineRule="auto"/>
        <w:ind w:left="0" w:firstLine="567"/>
        <w:jc w:val="both"/>
        <w:rPr>
          <w:rFonts w:ascii="Times New Roman" w:hAnsi="Times New Roman" w:cs="Times New Roman"/>
          <w:b/>
          <w:bCs/>
          <w:sz w:val="24"/>
          <w:szCs w:val="24"/>
        </w:rPr>
      </w:pPr>
      <w:r w:rsidRPr="001A6190">
        <w:rPr>
          <w:rFonts w:ascii="Times New Roman" w:hAnsi="Times New Roman" w:cs="Times New Roman"/>
          <w:b/>
          <w:bCs/>
          <w:sz w:val="24"/>
          <w:szCs w:val="24"/>
        </w:rPr>
        <w:t>Члены Единой комиссии вправе:</w:t>
      </w:r>
    </w:p>
    <w:p w:rsidR="00071075" w:rsidRPr="001A6190" w:rsidRDefault="00071075" w:rsidP="001A6190">
      <w:pPr>
        <w:numPr>
          <w:ilvl w:val="2"/>
          <w:numId w:val="1"/>
        </w:numPr>
        <w:tabs>
          <w:tab w:val="left" w:pos="1134"/>
        </w:tabs>
        <w:spacing w:after="0" w:line="276" w:lineRule="auto"/>
        <w:ind w:left="0" w:firstLine="567"/>
        <w:jc w:val="both"/>
        <w:rPr>
          <w:rFonts w:ascii="Times New Roman" w:hAnsi="Times New Roman" w:cs="Times New Roman"/>
          <w:sz w:val="24"/>
          <w:szCs w:val="24"/>
        </w:rPr>
      </w:pPr>
      <w:r w:rsidRPr="001A6190">
        <w:rPr>
          <w:rFonts w:ascii="Times New Roman" w:hAnsi="Times New Roman" w:cs="Times New Roman"/>
          <w:sz w:val="24"/>
          <w:szCs w:val="24"/>
        </w:rPr>
        <w:t>знакомиться со всеми представленными на рассмотрение документами и сведениями, составляющими заявку на участие в закупке;</w:t>
      </w:r>
    </w:p>
    <w:p w:rsidR="00071075" w:rsidRPr="001A6190" w:rsidRDefault="00071075" w:rsidP="001A6190">
      <w:pPr>
        <w:numPr>
          <w:ilvl w:val="2"/>
          <w:numId w:val="1"/>
        </w:numPr>
        <w:tabs>
          <w:tab w:val="left" w:pos="1134"/>
        </w:tabs>
        <w:spacing w:after="0" w:line="276" w:lineRule="auto"/>
        <w:ind w:left="0" w:firstLine="567"/>
        <w:jc w:val="both"/>
        <w:rPr>
          <w:rFonts w:ascii="Times New Roman" w:hAnsi="Times New Roman" w:cs="Times New Roman"/>
          <w:sz w:val="24"/>
          <w:szCs w:val="24"/>
        </w:rPr>
      </w:pPr>
      <w:r w:rsidRPr="001A6190">
        <w:rPr>
          <w:rFonts w:ascii="Times New Roman" w:hAnsi="Times New Roman" w:cs="Times New Roman"/>
          <w:sz w:val="24"/>
          <w:szCs w:val="24"/>
        </w:rPr>
        <w:t>выступать по вопросам повестки дня на заседаниях Единой комиссии;</w:t>
      </w:r>
    </w:p>
    <w:p w:rsidR="00071075" w:rsidRPr="001A6190" w:rsidRDefault="00071075" w:rsidP="001A6190">
      <w:pPr>
        <w:numPr>
          <w:ilvl w:val="2"/>
          <w:numId w:val="1"/>
        </w:numPr>
        <w:tabs>
          <w:tab w:val="left" w:pos="1134"/>
        </w:tabs>
        <w:spacing w:after="0" w:line="276" w:lineRule="auto"/>
        <w:ind w:left="0" w:firstLine="567"/>
        <w:jc w:val="both"/>
        <w:rPr>
          <w:rFonts w:ascii="Times New Roman" w:hAnsi="Times New Roman" w:cs="Times New Roman"/>
          <w:sz w:val="24"/>
          <w:szCs w:val="24"/>
        </w:rPr>
      </w:pPr>
      <w:r w:rsidRPr="001A6190">
        <w:rPr>
          <w:rFonts w:ascii="Times New Roman" w:hAnsi="Times New Roman" w:cs="Times New Roman"/>
          <w:sz w:val="24"/>
          <w:szCs w:val="24"/>
        </w:rPr>
        <w:t>проверять правильность содержания протоколов, оформление которых предусмотрено законодательством Российской Федерации при осуществлении закупок, в том числе правильность отражения в этих протоколах своего решения;</w:t>
      </w:r>
    </w:p>
    <w:p w:rsidR="00071075" w:rsidRPr="001A6190" w:rsidRDefault="00071075" w:rsidP="001A6190">
      <w:pPr>
        <w:numPr>
          <w:ilvl w:val="2"/>
          <w:numId w:val="1"/>
        </w:numPr>
        <w:tabs>
          <w:tab w:val="left" w:pos="1134"/>
        </w:tabs>
        <w:spacing w:after="0" w:line="276" w:lineRule="auto"/>
        <w:ind w:left="0" w:firstLine="567"/>
        <w:jc w:val="both"/>
        <w:rPr>
          <w:rFonts w:ascii="Times New Roman" w:hAnsi="Times New Roman" w:cs="Times New Roman"/>
          <w:sz w:val="24"/>
          <w:szCs w:val="24"/>
        </w:rPr>
      </w:pPr>
      <w:r w:rsidRPr="001A6190">
        <w:rPr>
          <w:rFonts w:ascii="Times New Roman" w:hAnsi="Times New Roman" w:cs="Times New Roman"/>
          <w:sz w:val="24"/>
          <w:szCs w:val="24"/>
        </w:rPr>
        <w:t>письменно изложить свое особое мнение, которое прикладывается к протоколам, оформление которых законодательством Российской Федерации при осуществлении закупок.</w:t>
      </w:r>
    </w:p>
    <w:p w:rsidR="00071075" w:rsidRPr="001A6190" w:rsidRDefault="00071075" w:rsidP="001A6190">
      <w:pPr>
        <w:keepNext/>
        <w:numPr>
          <w:ilvl w:val="1"/>
          <w:numId w:val="1"/>
        </w:numPr>
        <w:tabs>
          <w:tab w:val="left" w:pos="1134"/>
        </w:tabs>
        <w:spacing w:after="0" w:line="276" w:lineRule="auto"/>
        <w:ind w:left="0" w:firstLine="567"/>
        <w:jc w:val="both"/>
        <w:rPr>
          <w:rFonts w:ascii="Times New Roman" w:hAnsi="Times New Roman" w:cs="Times New Roman"/>
          <w:b/>
          <w:bCs/>
          <w:sz w:val="24"/>
          <w:szCs w:val="24"/>
        </w:rPr>
      </w:pPr>
      <w:r w:rsidRPr="001A6190">
        <w:rPr>
          <w:rFonts w:ascii="Times New Roman" w:hAnsi="Times New Roman" w:cs="Times New Roman"/>
          <w:b/>
          <w:bCs/>
          <w:sz w:val="24"/>
          <w:szCs w:val="24"/>
        </w:rPr>
        <w:t>Члены Единой комиссии обязаны:</w:t>
      </w:r>
    </w:p>
    <w:p w:rsidR="00071075" w:rsidRPr="001A6190" w:rsidRDefault="00071075" w:rsidP="001A6190">
      <w:pPr>
        <w:numPr>
          <w:ilvl w:val="2"/>
          <w:numId w:val="1"/>
        </w:numPr>
        <w:tabs>
          <w:tab w:val="left" w:pos="1134"/>
        </w:tabs>
        <w:spacing w:after="0" w:line="276" w:lineRule="auto"/>
        <w:ind w:left="0" w:firstLine="567"/>
        <w:jc w:val="both"/>
        <w:rPr>
          <w:rFonts w:ascii="Times New Roman" w:hAnsi="Times New Roman" w:cs="Times New Roman"/>
          <w:sz w:val="24"/>
          <w:szCs w:val="24"/>
        </w:rPr>
      </w:pPr>
      <w:r w:rsidRPr="001A6190">
        <w:rPr>
          <w:rFonts w:ascii="Times New Roman" w:hAnsi="Times New Roman" w:cs="Times New Roman"/>
          <w:sz w:val="24"/>
          <w:szCs w:val="24"/>
        </w:rPr>
        <w:t>знать и руководствоваться в своей деятельности требованиями законодательства Российской Федерации;</w:t>
      </w:r>
    </w:p>
    <w:p w:rsidR="00071075" w:rsidRPr="001A6190" w:rsidRDefault="00071075" w:rsidP="001A6190">
      <w:pPr>
        <w:numPr>
          <w:ilvl w:val="2"/>
          <w:numId w:val="1"/>
        </w:numPr>
        <w:tabs>
          <w:tab w:val="left" w:pos="1134"/>
        </w:tabs>
        <w:spacing w:after="0" w:line="276" w:lineRule="auto"/>
        <w:ind w:left="0" w:firstLine="567"/>
        <w:jc w:val="both"/>
        <w:rPr>
          <w:rFonts w:ascii="Times New Roman" w:hAnsi="Times New Roman" w:cs="Times New Roman"/>
          <w:sz w:val="24"/>
          <w:szCs w:val="24"/>
        </w:rPr>
      </w:pPr>
      <w:r w:rsidRPr="001A6190">
        <w:rPr>
          <w:rFonts w:ascii="Times New Roman" w:hAnsi="Times New Roman" w:cs="Times New Roman"/>
          <w:sz w:val="24"/>
          <w:szCs w:val="24"/>
        </w:rPr>
        <w:t>действовать в рамках своих полномочий, установленных законодательством Российской Федерации и настоящим Положением;</w:t>
      </w:r>
    </w:p>
    <w:p w:rsidR="00071075" w:rsidRPr="001A6190" w:rsidRDefault="00071075" w:rsidP="001A6190">
      <w:pPr>
        <w:numPr>
          <w:ilvl w:val="2"/>
          <w:numId w:val="1"/>
        </w:numPr>
        <w:tabs>
          <w:tab w:val="left" w:pos="1134"/>
        </w:tabs>
        <w:spacing w:after="0" w:line="276" w:lineRule="auto"/>
        <w:ind w:left="0" w:firstLine="567"/>
        <w:jc w:val="both"/>
        <w:rPr>
          <w:rFonts w:ascii="Times New Roman" w:hAnsi="Times New Roman" w:cs="Times New Roman"/>
          <w:sz w:val="24"/>
          <w:szCs w:val="24"/>
        </w:rPr>
      </w:pPr>
      <w:r w:rsidRPr="001A6190">
        <w:rPr>
          <w:rFonts w:ascii="Times New Roman" w:hAnsi="Times New Roman" w:cs="Times New Roman"/>
          <w:sz w:val="24"/>
          <w:szCs w:val="24"/>
        </w:rPr>
        <w:t>лично присутствовать на заседаниях Единой комиссии, отсутствие на заседании Единой комиссии допускается только по уважительным причинам в соответствии с трудовым законодательством Российской Федерации;</w:t>
      </w:r>
    </w:p>
    <w:p w:rsidR="00071075" w:rsidRPr="001A6190" w:rsidRDefault="00071075" w:rsidP="001A6190">
      <w:pPr>
        <w:numPr>
          <w:ilvl w:val="2"/>
          <w:numId w:val="1"/>
        </w:numPr>
        <w:tabs>
          <w:tab w:val="left" w:pos="1134"/>
        </w:tabs>
        <w:spacing w:after="0" w:line="276" w:lineRule="auto"/>
        <w:ind w:left="0" w:firstLine="567"/>
        <w:jc w:val="both"/>
        <w:rPr>
          <w:rFonts w:ascii="Times New Roman" w:hAnsi="Times New Roman" w:cs="Times New Roman"/>
          <w:sz w:val="24"/>
          <w:szCs w:val="24"/>
        </w:rPr>
      </w:pPr>
      <w:r w:rsidRPr="001A6190">
        <w:rPr>
          <w:rFonts w:ascii="Times New Roman" w:hAnsi="Times New Roman" w:cs="Times New Roman"/>
          <w:sz w:val="24"/>
          <w:szCs w:val="24"/>
        </w:rPr>
        <w:t>подписывать протоколы, оформление которых предусмотрено законодательством Российской Федерации при осуществлении закупок;</w:t>
      </w:r>
    </w:p>
    <w:p w:rsidR="00071075" w:rsidRPr="001A6190" w:rsidRDefault="00071075" w:rsidP="001A6190">
      <w:pPr>
        <w:numPr>
          <w:ilvl w:val="2"/>
          <w:numId w:val="1"/>
        </w:numPr>
        <w:tabs>
          <w:tab w:val="left" w:pos="1134"/>
        </w:tabs>
        <w:spacing w:after="0" w:line="276" w:lineRule="auto"/>
        <w:ind w:left="0" w:firstLine="567"/>
        <w:jc w:val="both"/>
        <w:rPr>
          <w:rFonts w:ascii="Times New Roman" w:hAnsi="Times New Roman" w:cs="Times New Roman"/>
          <w:sz w:val="24"/>
          <w:szCs w:val="24"/>
        </w:rPr>
      </w:pPr>
      <w:r w:rsidRPr="001A6190">
        <w:rPr>
          <w:rFonts w:ascii="Times New Roman" w:hAnsi="Times New Roman" w:cs="Times New Roman"/>
          <w:sz w:val="24"/>
          <w:szCs w:val="24"/>
        </w:rPr>
        <w:t>соблюдать требования законодательством Российской Федерации по рассмотрению заявок на участие в закупках;</w:t>
      </w:r>
    </w:p>
    <w:p w:rsidR="00071075" w:rsidRPr="001A6190" w:rsidRDefault="00071075" w:rsidP="001A6190">
      <w:pPr>
        <w:numPr>
          <w:ilvl w:val="2"/>
          <w:numId w:val="1"/>
        </w:numPr>
        <w:tabs>
          <w:tab w:val="left" w:pos="1134"/>
        </w:tabs>
        <w:spacing w:after="0" w:line="276" w:lineRule="auto"/>
        <w:ind w:left="0" w:firstLine="567"/>
        <w:jc w:val="both"/>
        <w:rPr>
          <w:rFonts w:ascii="Times New Roman" w:hAnsi="Times New Roman" w:cs="Times New Roman"/>
          <w:sz w:val="24"/>
          <w:szCs w:val="24"/>
        </w:rPr>
      </w:pPr>
      <w:r w:rsidRPr="001A6190">
        <w:rPr>
          <w:rFonts w:ascii="Times New Roman" w:hAnsi="Times New Roman" w:cs="Times New Roman"/>
          <w:sz w:val="24"/>
          <w:szCs w:val="24"/>
        </w:rPr>
        <w:t>не допускать разглашения сведений, ставших им известными в ходе проведения процедур при осуществлении закупок, кроме случаев, прямо предусмотренных законодательством Российской Федерации.</w:t>
      </w:r>
    </w:p>
    <w:p w:rsidR="00071075" w:rsidRDefault="00071075" w:rsidP="001A6190">
      <w:pPr>
        <w:spacing w:after="0" w:line="276" w:lineRule="auto"/>
        <w:ind w:firstLine="567"/>
        <w:jc w:val="both"/>
        <w:rPr>
          <w:rFonts w:ascii="Times New Roman" w:hAnsi="Times New Roman" w:cs="Times New Roman"/>
          <w:sz w:val="24"/>
          <w:szCs w:val="24"/>
        </w:rPr>
      </w:pPr>
    </w:p>
    <w:p w:rsidR="00071075" w:rsidRPr="001A6190" w:rsidRDefault="00071075" w:rsidP="001A6190">
      <w:pPr>
        <w:spacing w:after="0" w:line="276" w:lineRule="auto"/>
        <w:ind w:firstLine="567"/>
        <w:jc w:val="both"/>
        <w:rPr>
          <w:rFonts w:ascii="Times New Roman" w:hAnsi="Times New Roman" w:cs="Times New Roman"/>
          <w:sz w:val="24"/>
          <w:szCs w:val="24"/>
        </w:rPr>
      </w:pPr>
    </w:p>
    <w:p w:rsidR="00071075" w:rsidRPr="001A6190" w:rsidRDefault="00071075" w:rsidP="001A6190">
      <w:pPr>
        <w:numPr>
          <w:ilvl w:val="0"/>
          <w:numId w:val="1"/>
        </w:numPr>
        <w:spacing w:after="0" w:line="276" w:lineRule="auto"/>
        <w:jc w:val="center"/>
        <w:rPr>
          <w:rFonts w:ascii="Times New Roman" w:hAnsi="Times New Roman" w:cs="Times New Roman"/>
          <w:b/>
          <w:bCs/>
          <w:sz w:val="24"/>
          <w:szCs w:val="24"/>
        </w:rPr>
      </w:pPr>
      <w:r w:rsidRPr="001A6190">
        <w:rPr>
          <w:rFonts w:ascii="Times New Roman" w:hAnsi="Times New Roman" w:cs="Times New Roman"/>
          <w:b/>
          <w:bCs/>
          <w:sz w:val="24"/>
          <w:szCs w:val="24"/>
        </w:rPr>
        <w:t>ФУНКЦИИ ЕДИНОЙ КОМИССИИ</w:t>
      </w:r>
    </w:p>
    <w:p w:rsidR="00071075" w:rsidRPr="006B58D2" w:rsidRDefault="00071075" w:rsidP="001A6190">
      <w:pPr>
        <w:spacing w:after="0" w:line="276" w:lineRule="auto"/>
        <w:ind w:firstLine="567"/>
        <w:jc w:val="both"/>
        <w:rPr>
          <w:rFonts w:ascii="Times New Roman" w:hAnsi="Times New Roman" w:cs="Times New Roman"/>
          <w:b/>
          <w:bCs/>
          <w:i/>
          <w:iCs/>
          <w:sz w:val="24"/>
          <w:szCs w:val="24"/>
        </w:rPr>
      </w:pPr>
      <w:r w:rsidRPr="006B58D2">
        <w:rPr>
          <w:rFonts w:ascii="Times New Roman" w:hAnsi="Times New Roman" w:cs="Times New Roman"/>
          <w:b/>
          <w:bCs/>
          <w:i/>
          <w:iCs/>
          <w:sz w:val="24"/>
          <w:szCs w:val="24"/>
        </w:rPr>
        <w:t>6.1. Открытый конкурс в электронной форме</w:t>
      </w:r>
    </w:p>
    <w:p w:rsidR="00071075" w:rsidRPr="001A6190" w:rsidRDefault="00071075" w:rsidP="001A6190">
      <w:pPr>
        <w:autoSpaceDE w:val="0"/>
        <w:autoSpaceDN w:val="0"/>
        <w:adjustRightInd w:val="0"/>
        <w:spacing w:after="0" w:line="276" w:lineRule="auto"/>
        <w:ind w:firstLine="567"/>
        <w:jc w:val="both"/>
        <w:rPr>
          <w:rFonts w:ascii="Times New Roman" w:hAnsi="Times New Roman" w:cs="Times New Roman"/>
          <w:sz w:val="24"/>
          <w:szCs w:val="24"/>
        </w:rPr>
      </w:pPr>
      <w:r w:rsidRPr="001A6190">
        <w:rPr>
          <w:rFonts w:ascii="Times New Roman" w:hAnsi="Times New Roman" w:cs="Times New Roman"/>
          <w:sz w:val="24"/>
          <w:szCs w:val="24"/>
        </w:rPr>
        <w:t xml:space="preserve">6.1.1. Единая комиссия рассматривает и оценивает первые части заявок на участие в открытом конкурсе в электронной форме. Срок рассмотрения и оценки первых частей заявок не может превышать пять рабочих дней, а в случае, если начальная (максимальная) цена контракта не превышает 1 млн руб., – один рабочий день с даты окончания срока подачи указанных заявок. </w:t>
      </w:r>
    </w:p>
    <w:p w:rsidR="00071075" w:rsidRPr="001A6190" w:rsidRDefault="00071075" w:rsidP="001A6190">
      <w:pPr>
        <w:autoSpaceDE w:val="0"/>
        <w:autoSpaceDN w:val="0"/>
        <w:adjustRightInd w:val="0"/>
        <w:spacing w:after="0" w:line="276" w:lineRule="auto"/>
        <w:ind w:firstLine="567"/>
        <w:jc w:val="both"/>
        <w:rPr>
          <w:rFonts w:ascii="Times New Roman" w:hAnsi="Times New Roman" w:cs="Times New Roman"/>
          <w:sz w:val="24"/>
          <w:szCs w:val="24"/>
        </w:rPr>
      </w:pPr>
      <w:r w:rsidRPr="001A6190">
        <w:rPr>
          <w:rFonts w:ascii="Times New Roman" w:hAnsi="Times New Roman" w:cs="Times New Roman"/>
          <w:sz w:val="24"/>
          <w:szCs w:val="24"/>
        </w:rPr>
        <w:t>В случае проведения открытого конкурса в электронной форме на поставку товара, выполнение работы</w:t>
      </w:r>
      <w:r>
        <w:rPr>
          <w:rFonts w:ascii="Times New Roman" w:hAnsi="Times New Roman" w:cs="Times New Roman"/>
          <w:sz w:val="24"/>
          <w:szCs w:val="24"/>
        </w:rPr>
        <w:t>,</w:t>
      </w:r>
      <w:r w:rsidRPr="001A6190">
        <w:rPr>
          <w:rFonts w:ascii="Times New Roman" w:hAnsi="Times New Roman" w:cs="Times New Roman"/>
          <w:sz w:val="24"/>
          <w:szCs w:val="24"/>
        </w:rPr>
        <w:t xml:space="preserve"> либо оказание услуги в сфере науки, культуры или искусства этот срок не может превышать 10 рабочих дней с даты окончания срока подачи указанных заявок независимо от начальной (максимальной) цены контракта.</w:t>
      </w:r>
    </w:p>
    <w:p w:rsidR="00071075" w:rsidRPr="001A6190" w:rsidRDefault="00071075" w:rsidP="001A6190">
      <w:pPr>
        <w:autoSpaceDE w:val="0"/>
        <w:autoSpaceDN w:val="0"/>
        <w:adjustRightInd w:val="0"/>
        <w:spacing w:after="0" w:line="276" w:lineRule="auto"/>
        <w:ind w:firstLine="567"/>
        <w:jc w:val="both"/>
        <w:rPr>
          <w:rFonts w:ascii="Times New Roman" w:hAnsi="Times New Roman" w:cs="Times New Roman"/>
          <w:sz w:val="24"/>
          <w:szCs w:val="24"/>
        </w:rPr>
      </w:pPr>
      <w:r w:rsidRPr="001A6190">
        <w:rPr>
          <w:rFonts w:ascii="Times New Roman" w:hAnsi="Times New Roman" w:cs="Times New Roman"/>
          <w:sz w:val="24"/>
          <w:szCs w:val="24"/>
        </w:rPr>
        <w:t>6.1.2. По результатам рассмотрения и оценки первых частей заявок Единая комиссия принимает решение о допуске участника закупки, подавшего заявку на участие в таком конкурсе, к участию в нем и признании этого участника закупки участником такого конкурса или об отказе в допуске к участию в таком конкурсе в порядке и по основаниям, которые предусмотрены частью 3 статьи 54.5 Закона № 44-ФЗ. Отказ в допуске к участию в открытом конкурсе в электронной форме по основаниям, не предусмотренным частью 3 статьи 54.5 Закона № 44-ФЗ, не допускается.</w:t>
      </w:r>
    </w:p>
    <w:p w:rsidR="00071075" w:rsidRPr="001A6190" w:rsidRDefault="00071075" w:rsidP="001A6190">
      <w:pPr>
        <w:autoSpaceDE w:val="0"/>
        <w:autoSpaceDN w:val="0"/>
        <w:adjustRightInd w:val="0"/>
        <w:spacing w:after="0" w:line="276" w:lineRule="auto"/>
        <w:ind w:firstLine="567"/>
        <w:jc w:val="both"/>
        <w:rPr>
          <w:rFonts w:ascii="Times New Roman" w:hAnsi="Times New Roman" w:cs="Times New Roman"/>
          <w:sz w:val="24"/>
          <w:szCs w:val="24"/>
        </w:rPr>
      </w:pPr>
      <w:r w:rsidRPr="001A6190">
        <w:rPr>
          <w:rFonts w:ascii="Times New Roman" w:hAnsi="Times New Roman" w:cs="Times New Roman"/>
          <w:sz w:val="24"/>
          <w:szCs w:val="24"/>
        </w:rPr>
        <w:t>6.1.3. Единая комиссия оценивает первые части заявок на участие в открытом конкурсе в электронной форме участников закупки, допущенных к участию в таком конкурсе, по критерию, установленному пунктом 3 части 1 статьи 32 Закона № 44-ФЗ (при установлении этого критерия в конкурсной документации). Единая комиссия не оценивает заявки на участие в открытом конкурсе в электронной форме в случае признания конкурса несостоявшимся в соответствии с частью 8 статьи 54.5 Закона № 44-ФЗ.</w:t>
      </w:r>
    </w:p>
    <w:p w:rsidR="00071075" w:rsidRPr="001A6190" w:rsidRDefault="00071075" w:rsidP="001A6190">
      <w:pPr>
        <w:autoSpaceDE w:val="0"/>
        <w:autoSpaceDN w:val="0"/>
        <w:adjustRightInd w:val="0"/>
        <w:spacing w:after="0" w:line="276" w:lineRule="auto"/>
        <w:ind w:firstLine="567"/>
        <w:jc w:val="both"/>
        <w:rPr>
          <w:rFonts w:ascii="Times New Roman" w:hAnsi="Times New Roman" w:cs="Times New Roman"/>
          <w:sz w:val="24"/>
          <w:szCs w:val="24"/>
        </w:rPr>
      </w:pPr>
      <w:r w:rsidRPr="001A6190">
        <w:rPr>
          <w:rFonts w:ascii="Times New Roman" w:hAnsi="Times New Roman" w:cs="Times New Roman"/>
          <w:sz w:val="24"/>
          <w:szCs w:val="24"/>
        </w:rPr>
        <w:t>6.1.4. По результатам рассмотрения и оценки первых частей заявок на участие в открытом конкурсе в электронной форме Единая комиссия оформляет протокол рассмотрения и оценки первых частей заявок. Протокол подписывают все присутствующие на заседании Единой комиссии ее члены не позднее даты окончания срока рассмотрения первых частей заявок на участие в таком конкурсе. Указанный протокол должен содержать информацию:</w:t>
      </w:r>
    </w:p>
    <w:p w:rsidR="00071075" w:rsidRPr="001A6190" w:rsidRDefault="00071075" w:rsidP="001A6190">
      <w:pPr>
        <w:autoSpaceDE w:val="0"/>
        <w:autoSpaceDN w:val="0"/>
        <w:adjustRightInd w:val="0"/>
        <w:spacing w:after="0" w:line="276" w:lineRule="auto"/>
        <w:ind w:firstLine="567"/>
        <w:jc w:val="both"/>
        <w:rPr>
          <w:rFonts w:ascii="Times New Roman" w:hAnsi="Times New Roman" w:cs="Times New Roman"/>
          <w:sz w:val="24"/>
          <w:szCs w:val="24"/>
        </w:rPr>
      </w:pPr>
      <w:r w:rsidRPr="001A6190">
        <w:rPr>
          <w:rFonts w:ascii="Times New Roman" w:hAnsi="Times New Roman" w:cs="Times New Roman"/>
          <w:sz w:val="24"/>
          <w:szCs w:val="24"/>
        </w:rPr>
        <w:t>– место, дату, время рассмотрения и оценки первых частей заявок на участие в открытом конкурсе в электронной форме;</w:t>
      </w:r>
    </w:p>
    <w:p w:rsidR="00071075" w:rsidRPr="001A6190" w:rsidRDefault="00071075" w:rsidP="001A6190">
      <w:pPr>
        <w:autoSpaceDE w:val="0"/>
        <w:autoSpaceDN w:val="0"/>
        <w:adjustRightInd w:val="0"/>
        <w:spacing w:after="0" w:line="276" w:lineRule="auto"/>
        <w:ind w:firstLine="567"/>
        <w:jc w:val="both"/>
        <w:rPr>
          <w:rFonts w:ascii="Times New Roman" w:hAnsi="Times New Roman" w:cs="Times New Roman"/>
          <w:sz w:val="24"/>
          <w:szCs w:val="24"/>
        </w:rPr>
      </w:pPr>
      <w:r w:rsidRPr="001A6190">
        <w:rPr>
          <w:rFonts w:ascii="Times New Roman" w:hAnsi="Times New Roman" w:cs="Times New Roman"/>
          <w:sz w:val="24"/>
          <w:szCs w:val="24"/>
        </w:rPr>
        <w:t>– идентификационные номера заявок на участие в открытом конкурсе в электронной форме;</w:t>
      </w:r>
    </w:p>
    <w:p w:rsidR="00071075" w:rsidRPr="001A6190" w:rsidRDefault="00071075" w:rsidP="001A6190">
      <w:pPr>
        <w:autoSpaceDE w:val="0"/>
        <w:autoSpaceDN w:val="0"/>
        <w:adjustRightInd w:val="0"/>
        <w:spacing w:after="0" w:line="276" w:lineRule="auto"/>
        <w:ind w:firstLine="567"/>
        <w:jc w:val="both"/>
        <w:rPr>
          <w:rFonts w:ascii="Times New Roman" w:hAnsi="Times New Roman" w:cs="Times New Roman"/>
          <w:sz w:val="24"/>
          <w:szCs w:val="24"/>
        </w:rPr>
      </w:pPr>
      <w:r w:rsidRPr="001A6190">
        <w:rPr>
          <w:rFonts w:ascii="Times New Roman" w:hAnsi="Times New Roman" w:cs="Times New Roman"/>
          <w:sz w:val="24"/>
          <w:szCs w:val="24"/>
        </w:rPr>
        <w:t>– сведения о допуске участника закупки, подавшего заявку на участие в открытом конкурсе в электронной форме, и признании его участником такого конкурса или об отказе в допуске к участию в таком конкурсе с обоснованием этого решения, в том числе с указанием положений Закона № 44-ФЗ, конкурсной документации, которым не соответствует заявка на участие в конкурсе, и положений заявки на участие в конкурсе, которые не соответствуют требованиям, установленным конкурсной документацией;</w:t>
      </w:r>
    </w:p>
    <w:p w:rsidR="00071075" w:rsidRPr="001A6190" w:rsidRDefault="00071075" w:rsidP="001A6190">
      <w:pPr>
        <w:autoSpaceDE w:val="0"/>
        <w:autoSpaceDN w:val="0"/>
        <w:adjustRightInd w:val="0"/>
        <w:spacing w:after="0" w:line="276" w:lineRule="auto"/>
        <w:ind w:firstLine="567"/>
        <w:jc w:val="both"/>
        <w:rPr>
          <w:rFonts w:ascii="Times New Roman" w:hAnsi="Times New Roman" w:cs="Times New Roman"/>
          <w:sz w:val="24"/>
          <w:szCs w:val="24"/>
        </w:rPr>
      </w:pPr>
      <w:r w:rsidRPr="001A6190">
        <w:rPr>
          <w:rFonts w:ascii="Times New Roman" w:hAnsi="Times New Roman" w:cs="Times New Roman"/>
          <w:sz w:val="24"/>
          <w:szCs w:val="24"/>
        </w:rPr>
        <w:t>– решение каждого присутствующего члена Единой комиссии в отношении каждого участника открытого конкурса в электронной форме о допуске к участию в таком конкурсе и признании его участником такого конкурса или об отказе в допуске к участию в таком конкурсе;</w:t>
      </w:r>
    </w:p>
    <w:p w:rsidR="00071075" w:rsidRPr="001A6190" w:rsidRDefault="00071075" w:rsidP="001A6190">
      <w:pPr>
        <w:autoSpaceDE w:val="0"/>
        <w:autoSpaceDN w:val="0"/>
        <w:adjustRightInd w:val="0"/>
        <w:spacing w:after="0" w:line="276" w:lineRule="auto"/>
        <w:ind w:firstLine="567"/>
        <w:jc w:val="both"/>
        <w:rPr>
          <w:rFonts w:ascii="Times New Roman" w:hAnsi="Times New Roman" w:cs="Times New Roman"/>
          <w:sz w:val="24"/>
          <w:szCs w:val="24"/>
        </w:rPr>
      </w:pPr>
      <w:r w:rsidRPr="001A6190">
        <w:rPr>
          <w:rFonts w:ascii="Times New Roman" w:hAnsi="Times New Roman" w:cs="Times New Roman"/>
          <w:sz w:val="24"/>
          <w:szCs w:val="24"/>
        </w:rPr>
        <w:t>– порядок оценки заявок на участие в открытом конкурсе в электронной форме по критерию, установленному пунктом 3 части 1 статьи 32 Закона № 44-ФЗ (при установлении этого критерия в конкурсной документации), и решение каждого присутствующего члена Единой комиссии в отношении каждого участника открытого конкурса в электронной форме о присвоении участнику баллов по указанному критерию, предусмотренному конкурсной документацией.</w:t>
      </w:r>
    </w:p>
    <w:p w:rsidR="00071075" w:rsidRPr="001A6190" w:rsidRDefault="00071075" w:rsidP="001A6190">
      <w:pPr>
        <w:autoSpaceDE w:val="0"/>
        <w:autoSpaceDN w:val="0"/>
        <w:adjustRightInd w:val="0"/>
        <w:spacing w:after="0" w:line="276" w:lineRule="auto"/>
        <w:ind w:firstLine="567"/>
        <w:jc w:val="both"/>
        <w:rPr>
          <w:rFonts w:ascii="Times New Roman" w:hAnsi="Times New Roman" w:cs="Times New Roman"/>
          <w:sz w:val="24"/>
          <w:szCs w:val="24"/>
        </w:rPr>
      </w:pPr>
      <w:r w:rsidRPr="001A6190">
        <w:rPr>
          <w:rFonts w:ascii="Times New Roman" w:hAnsi="Times New Roman" w:cs="Times New Roman"/>
          <w:sz w:val="24"/>
          <w:szCs w:val="24"/>
        </w:rPr>
        <w:t>Если по результатам рассмотрения и оценки первых частей заявок на участие в открытом конкурсе в электронной форме Единая комиссия приняла решение об отказе в допуске к участию в таком конкурсе всех участников закупки, подавших заявки на участие в нем, или о признании только одного участника закупки, подавшего заявку на участие в таком конкурсе, его участником, открытый конкурс в электронной форме признается несостоявшимся. В протокол рассмотрения и оценки первых частей заявок вносится информация о признании конкурса несостоявшимся.</w:t>
      </w:r>
    </w:p>
    <w:p w:rsidR="00071075" w:rsidRPr="001A6190" w:rsidRDefault="00071075" w:rsidP="001A6190">
      <w:pPr>
        <w:autoSpaceDE w:val="0"/>
        <w:autoSpaceDN w:val="0"/>
        <w:adjustRightInd w:val="0"/>
        <w:spacing w:after="0" w:line="276" w:lineRule="auto"/>
        <w:ind w:firstLine="567"/>
        <w:jc w:val="both"/>
        <w:rPr>
          <w:rFonts w:ascii="Times New Roman" w:hAnsi="Times New Roman" w:cs="Times New Roman"/>
          <w:sz w:val="24"/>
          <w:szCs w:val="24"/>
        </w:rPr>
      </w:pPr>
      <w:r w:rsidRPr="001A6190">
        <w:rPr>
          <w:rFonts w:ascii="Times New Roman" w:hAnsi="Times New Roman" w:cs="Times New Roman"/>
          <w:sz w:val="24"/>
          <w:szCs w:val="24"/>
        </w:rPr>
        <w:t xml:space="preserve">6.1.5. Единая комиссия рассматривает и оценивает вторые части заявок на участие в открытом конкурсе в электронной форме. Срок рассмотрения и оценки вторых частей заявок на участие в открытом конкурсе в электронной форме не может превышать три рабочих дня, а в случае, если начальная (максимальная) цена контракта не превышает 1 млн руб., указанный срок не может превышать один рабочий день с даты направления оператором электронной площадки заказчику вторых частей заявок на участие в таком конкурсе. </w:t>
      </w:r>
    </w:p>
    <w:p w:rsidR="00071075" w:rsidRPr="001A6190" w:rsidRDefault="00071075" w:rsidP="001A6190">
      <w:pPr>
        <w:autoSpaceDE w:val="0"/>
        <w:autoSpaceDN w:val="0"/>
        <w:adjustRightInd w:val="0"/>
        <w:spacing w:after="0" w:line="276" w:lineRule="auto"/>
        <w:ind w:firstLine="567"/>
        <w:jc w:val="both"/>
        <w:rPr>
          <w:rFonts w:ascii="Times New Roman" w:hAnsi="Times New Roman" w:cs="Times New Roman"/>
          <w:sz w:val="24"/>
          <w:szCs w:val="24"/>
        </w:rPr>
      </w:pPr>
      <w:r w:rsidRPr="001A6190">
        <w:rPr>
          <w:rFonts w:ascii="Times New Roman" w:hAnsi="Times New Roman" w:cs="Times New Roman"/>
          <w:sz w:val="24"/>
          <w:szCs w:val="24"/>
        </w:rPr>
        <w:t>В случае проведения открытого конкурса в электронной форме на поставку товара, выполнение работы либо оказание услуги в сфере науки, культуры или искусства этот срок не может превышать пять рабочих дней с даты направления заказчику вторых частей заявок на участие в открытом конкурсе в электронной форме независимо от начальной (максимальной) цены контракта.</w:t>
      </w:r>
    </w:p>
    <w:p w:rsidR="00071075" w:rsidRPr="001A6190" w:rsidRDefault="00071075" w:rsidP="001A6190">
      <w:pPr>
        <w:autoSpaceDE w:val="0"/>
        <w:autoSpaceDN w:val="0"/>
        <w:adjustRightInd w:val="0"/>
        <w:spacing w:after="0" w:line="276" w:lineRule="auto"/>
        <w:ind w:firstLine="567"/>
        <w:jc w:val="both"/>
        <w:rPr>
          <w:rFonts w:ascii="Times New Roman" w:hAnsi="Times New Roman" w:cs="Times New Roman"/>
          <w:sz w:val="24"/>
          <w:szCs w:val="24"/>
        </w:rPr>
      </w:pPr>
      <w:r w:rsidRPr="001A6190">
        <w:rPr>
          <w:rFonts w:ascii="Times New Roman" w:hAnsi="Times New Roman" w:cs="Times New Roman"/>
          <w:sz w:val="24"/>
          <w:szCs w:val="24"/>
        </w:rPr>
        <w:t>6.1.6. Единая комиссия на основании результатов рассмотрения вторых частей заявок принимает решение о соответствии или о несоответствии заявки на участие в конкурсе требованиям, установленным конкурсной документацией, в порядке и по основаниям, которые предусмотрены статьей 54.7 Закона № 44-ФЗ. В случае установления недостоверности информации, представленной участником открытого конкурса в электронной форме, Единая комиссия отстраняет такого участника от участия в конкурсе на любом этапе его проведения.</w:t>
      </w:r>
    </w:p>
    <w:p w:rsidR="00071075" w:rsidRPr="001A6190" w:rsidRDefault="00071075" w:rsidP="001A6190">
      <w:pPr>
        <w:autoSpaceDE w:val="0"/>
        <w:autoSpaceDN w:val="0"/>
        <w:adjustRightInd w:val="0"/>
        <w:spacing w:after="0" w:line="276" w:lineRule="auto"/>
        <w:ind w:firstLine="567"/>
        <w:jc w:val="both"/>
        <w:rPr>
          <w:rFonts w:ascii="Times New Roman" w:hAnsi="Times New Roman" w:cs="Times New Roman"/>
          <w:sz w:val="24"/>
          <w:szCs w:val="24"/>
        </w:rPr>
      </w:pPr>
      <w:r w:rsidRPr="001A6190">
        <w:rPr>
          <w:rFonts w:ascii="Times New Roman" w:hAnsi="Times New Roman" w:cs="Times New Roman"/>
          <w:sz w:val="24"/>
          <w:szCs w:val="24"/>
        </w:rPr>
        <w:t>6.1.7. Единая комиссия оценивает вторые части заявок на участие в открытом конкурсе в электронной форме, в отношении которых принято решение о соответствии требованиям, установленным конкурсной документацией, для выявления победителя такого конкурса на основе критериев, указанных в конкурсной документации и относящихся ко второй части заявки (при установлении этих критериев в конкурсной документации). Единая комиссия не оценивает заявки в случае признания открытого конкурса в электронной форме несостоявшимся в соответствии с частью 9 статьи 54.7 Закона № 44-ФЗ.</w:t>
      </w:r>
    </w:p>
    <w:p w:rsidR="00071075" w:rsidRPr="001A6190" w:rsidRDefault="00071075" w:rsidP="001A6190">
      <w:pPr>
        <w:autoSpaceDE w:val="0"/>
        <w:autoSpaceDN w:val="0"/>
        <w:adjustRightInd w:val="0"/>
        <w:spacing w:after="0" w:line="276" w:lineRule="auto"/>
        <w:ind w:firstLine="567"/>
        <w:jc w:val="both"/>
        <w:rPr>
          <w:rFonts w:ascii="Times New Roman" w:hAnsi="Times New Roman" w:cs="Times New Roman"/>
          <w:sz w:val="24"/>
          <w:szCs w:val="24"/>
        </w:rPr>
      </w:pPr>
      <w:r w:rsidRPr="001A6190">
        <w:rPr>
          <w:rFonts w:ascii="Times New Roman" w:hAnsi="Times New Roman" w:cs="Times New Roman"/>
          <w:sz w:val="24"/>
          <w:szCs w:val="24"/>
        </w:rPr>
        <w:t>6.1.8. Результаты рассмотрения и оценки вторых частей заявок на участие в открытом конкурсе в электронной форме Единая комиссия фиксирует в протоколе рассмотрения и оценки вторых частей заявок на участие в открытом конкурсе в электронной форме. Протокол подписывают все присутствующие на заседании члены Единой комиссии не позднее даты окончания рассмотрения вторых частей заявок. Данный протокол должен содержать информацию:</w:t>
      </w:r>
    </w:p>
    <w:p w:rsidR="00071075" w:rsidRPr="001A6190" w:rsidRDefault="00071075" w:rsidP="001A6190">
      <w:pPr>
        <w:autoSpaceDE w:val="0"/>
        <w:autoSpaceDN w:val="0"/>
        <w:adjustRightInd w:val="0"/>
        <w:spacing w:after="0" w:line="276" w:lineRule="auto"/>
        <w:ind w:firstLine="567"/>
        <w:jc w:val="both"/>
        <w:rPr>
          <w:rFonts w:ascii="Times New Roman" w:hAnsi="Times New Roman" w:cs="Times New Roman"/>
          <w:sz w:val="24"/>
          <w:szCs w:val="24"/>
        </w:rPr>
      </w:pPr>
      <w:r w:rsidRPr="001A6190">
        <w:rPr>
          <w:rFonts w:ascii="Times New Roman" w:hAnsi="Times New Roman" w:cs="Times New Roman"/>
          <w:sz w:val="24"/>
          <w:szCs w:val="24"/>
        </w:rPr>
        <w:t>– место, дату, время рассмотрения и оценки вторых частей заявок на участие в открытом конкурсе в электронной форме;</w:t>
      </w:r>
    </w:p>
    <w:p w:rsidR="00071075" w:rsidRPr="001A6190" w:rsidRDefault="00071075" w:rsidP="001A6190">
      <w:pPr>
        <w:autoSpaceDE w:val="0"/>
        <w:autoSpaceDN w:val="0"/>
        <w:adjustRightInd w:val="0"/>
        <w:spacing w:after="0" w:line="276" w:lineRule="auto"/>
        <w:ind w:firstLine="567"/>
        <w:jc w:val="both"/>
        <w:rPr>
          <w:rFonts w:ascii="Times New Roman" w:hAnsi="Times New Roman" w:cs="Times New Roman"/>
          <w:sz w:val="24"/>
          <w:szCs w:val="24"/>
        </w:rPr>
      </w:pPr>
      <w:r w:rsidRPr="001A6190">
        <w:rPr>
          <w:rFonts w:ascii="Times New Roman" w:hAnsi="Times New Roman" w:cs="Times New Roman"/>
          <w:sz w:val="24"/>
          <w:szCs w:val="24"/>
        </w:rPr>
        <w:t>– сведения об участниках открытого конкурса в электронной форме, заявки которых были рассмотрены;</w:t>
      </w:r>
    </w:p>
    <w:p w:rsidR="00071075" w:rsidRPr="001A6190" w:rsidRDefault="00071075" w:rsidP="001A6190">
      <w:pPr>
        <w:autoSpaceDE w:val="0"/>
        <w:autoSpaceDN w:val="0"/>
        <w:adjustRightInd w:val="0"/>
        <w:spacing w:after="0" w:line="276" w:lineRule="auto"/>
        <w:ind w:firstLine="567"/>
        <w:jc w:val="both"/>
        <w:rPr>
          <w:rFonts w:ascii="Times New Roman" w:hAnsi="Times New Roman" w:cs="Times New Roman"/>
          <w:sz w:val="24"/>
          <w:szCs w:val="24"/>
        </w:rPr>
      </w:pPr>
      <w:r w:rsidRPr="001A6190">
        <w:rPr>
          <w:rFonts w:ascii="Times New Roman" w:hAnsi="Times New Roman" w:cs="Times New Roman"/>
          <w:sz w:val="24"/>
          <w:szCs w:val="24"/>
        </w:rPr>
        <w:t>– сведения о соответствии или несоответствии заявки на участие в открытом конкурсе в электронной форме требованиям, установленным конкурсной документацией, с обоснованием этого решения, в том числе с указанием положений Закона № 44-ФЗ, конкурсной документации, которым не соответствует заявка, и положений заявки, которые не соответствуют этим требованиям;</w:t>
      </w:r>
    </w:p>
    <w:p w:rsidR="00071075" w:rsidRPr="001A6190" w:rsidRDefault="00071075" w:rsidP="001A6190">
      <w:pPr>
        <w:autoSpaceDE w:val="0"/>
        <w:autoSpaceDN w:val="0"/>
        <w:adjustRightInd w:val="0"/>
        <w:spacing w:after="0" w:line="276" w:lineRule="auto"/>
        <w:ind w:firstLine="567"/>
        <w:jc w:val="both"/>
        <w:rPr>
          <w:rFonts w:ascii="Times New Roman" w:hAnsi="Times New Roman" w:cs="Times New Roman"/>
          <w:sz w:val="24"/>
          <w:szCs w:val="24"/>
        </w:rPr>
      </w:pPr>
      <w:r w:rsidRPr="001A6190">
        <w:rPr>
          <w:rFonts w:ascii="Times New Roman" w:hAnsi="Times New Roman" w:cs="Times New Roman"/>
          <w:sz w:val="24"/>
          <w:szCs w:val="24"/>
        </w:rPr>
        <w:t>– решение каждого присутствующего члена Единой комиссии в отношении заявки на участие в открытом конкурсе в электронной форме каждого его участника;</w:t>
      </w:r>
    </w:p>
    <w:p w:rsidR="00071075" w:rsidRPr="001A6190" w:rsidRDefault="00071075" w:rsidP="001A6190">
      <w:pPr>
        <w:autoSpaceDE w:val="0"/>
        <w:autoSpaceDN w:val="0"/>
        <w:adjustRightInd w:val="0"/>
        <w:spacing w:after="0" w:line="276" w:lineRule="auto"/>
        <w:ind w:firstLine="567"/>
        <w:jc w:val="both"/>
        <w:rPr>
          <w:rFonts w:ascii="Times New Roman" w:hAnsi="Times New Roman" w:cs="Times New Roman"/>
          <w:sz w:val="24"/>
          <w:szCs w:val="24"/>
        </w:rPr>
      </w:pPr>
      <w:r w:rsidRPr="001A6190">
        <w:rPr>
          <w:rFonts w:ascii="Times New Roman" w:hAnsi="Times New Roman" w:cs="Times New Roman"/>
          <w:sz w:val="24"/>
          <w:szCs w:val="24"/>
        </w:rPr>
        <w:t>– порядок оценки заявок на участие в открытом конкурсе в электронной форме по критериям, установленным конкурсной документацией, и решение каждого присутствующего члена Единой комиссии в отношении каждого участника открытого конкурса в электронной форме о присвоении ему баллов по таким критериям, за исключением критерия, указанного в пункте 3 части 1 статьи 32 Закона № 44-ФЗ.</w:t>
      </w:r>
    </w:p>
    <w:p w:rsidR="00071075" w:rsidRPr="001A6190" w:rsidRDefault="00071075" w:rsidP="001A6190">
      <w:pPr>
        <w:autoSpaceDE w:val="0"/>
        <w:autoSpaceDN w:val="0"/>
        <w:adjustRightInd w:val="0"/>
        <w:spacing w:after="0" w:line="276" w:lineRule="auto"/>
        <w:ind w:firstLine="567"/>
        <w:jc w:val="both"/>
        <w:rPr>
          <w:rFonts w:ascii="Times New Roman" w:hAnsi="Times New Roman" w:cs="Times New Roman"/>
          <w:sz w:val="24"/>
          <w:szCs w:val="24"/>
        </w:rPr>
      </w:pPr>
      <w:r w:rsidRPr="001A6190">
        <w:rPr>
          <w:rFonts w:ascii="Times New Roman" w:hAnsi="Times New Roman" w:cs="Times New Roman"/>
          <w:sz w:val="24"/>
          <w:szCs w:val="24"/>
        </w:rPr>
        <w:t>Если по результатам рассмотрения вторых частей заявок на участие в открытом конкурсе в электронной форме Единая комиссия отклонила все такие заявки или только одна такая заявка и подавший ее участник соответствуют требованиям, установленным конкурсной документацией, открытый конкурс в электронной форме признается несостоявшимся. В протокол рассмотрения и оценки вторых частей заявок вносят информацию о признании открытого конкурса в электронной форме несостоявшимся.</w:t>
      </w:r>
    </w:p>
    <w:p w:rsidR="00071075" w:rsidRPr="001A6190" w:rsidRDefault="00071075" w:rsidP="001A6190">
      <w:pPr>
        <w:autoSpaceDE w:val="0"/>
        <w:autoSpaceDN w:val="0"/>
        <w:adjustRightInd w:val="0"/>
        <w:spacing w:after="0" w:line="276" w:lineRule="auto"/>
        <w:ind w:firstLine="567"/>
        <w:jc w:val="both"/>
        <w:rPr>
          <w:rFonts w:ascii="Times New Roman" w:hAnsi="Times New Roman" w:cs="Times New Roman"/>
          <w:sz w:val="24"/>
          <w:szCs w:val="24"/>
        </w:rPr>
      </w:pPr>
      <w:r w:rsidRPr="001A6190">
        <w:rPr>
          <w:rFonts w:ascii="Times New Roman" w:hAnsi="Times New Roman" w:cs="Times New Roman"/>
          <w:sz w:val="24"/>
          <w:szCs w:val="24"/>
        </w:rPr>
        <w:t xml:space="preserve">6.1.9. Единая комиссия на основании результатов оценки заявок на участие в открытом конкурсе в электронной форме, содержащихся в протоколах рассмотрения и оценки первых и вторых частей заявок, присваивает каждой заявке порядковый номер в порядке уменьшения степени выгодности содержащихся в них условий исполнения контракта. </w:t>
      </w:r>
    </w:p>
    <w:p w:rsidR="00071075" w:rsidRPr="001A6190" w:rsidRDefault="00071075" w:rsidP="001A6190">
      <w:pPr>
        <w:autoSpaceDE w:val="0"/>
        <w:autoSpaceDN w:val="0"/>
        <w:adjustRightInd w:val="0"/>
        <w:spacing w:after="0" w:line="276" w:lineRule="auto"/>
        <w:ind w:firstLine="567"/>
        <w:jc w:val="both"/>
        <w:rPr>
          <w:rFonts w:ascii="Times New Roman" w:hAnsi="Times New Roman" w:cs="Times New Roman"/>
          <w:sz w:val="24"/>
          <w:szCs w:val="24"/>
        </w:rPr>
      </w:pPr>
      <w:r w:rsidRPr="001A6190">
        <w:rPr>
          <w:rFonts w:ascii="Times New Roman" w:hAnsi="Times New Roman" w:cs="Times New Roman"/>
          <w:sz w:val="24"/>
          <w:szCs w:val="24"/>
        </w:rPr>
        <w:t xml:space="preserve">Заявке на участие в конкурсе, в которой содержатся лучшие условия исполнения контракта, присваивают первый номер. Если в нескольких заявках на участие в конкурсе содержатся одинаковые условия исполнения контракта, меньший порядковый номер присваивают заявке, которая поступила ранее других заявок, содержащих такие же условия. </w:t>
      </w:r>
    </w:p>
    <w:p w:rsidR="00071075" w:rsidRPr="001A6190" w:rsidRDefault="00071075" w:rsidP="001A6190">
      <w:pPr>
        <w:autoSpaceDE w:val="0"/>
        <w:autoSpaceDN w:val="0"/>
        <w:adjustRightInd w:val="0"/>
        <w:spacing w:after="0" w:line="276" w:lineRule="auto"/>
        <w:ind w:firstLine="567"/>
        <w:jc w:val="both"/>
        <w:rPr>
          <w:rFonts w:ascii="Times New Roman" w:hAnsi="Times New Roman" w:cs="Times New Roman"/>
          <w:sz w:val="24"/>
          <w:szCs w:val="24"/>
        </w:rPr>
      </w:pPr>
      <w:r w:rsidRPr="001A6190">
        <w:rPr>
          <w:rFonts w:ascii="Times New Roman" w:hAnsi="Times New Roman" w:cs="Times New Roman"/>
          <w:sz w:val="24"/>
          <w:szCs w:val="24"/>
        </w:rPr>
        <w:t>Если конкурсной документацией предусмотрено право заказчика заключить контракты с несколькими участниками открытого конкурса в электронной форме, то первый номер присваивают нескольким заявкам, содержащим лучшие условия исполнения контракта. Число заявок, которым присвоен первый номер, не должно превышать количество контрактов, указанное в конкурсной документации.</w:t>
      </w:r>
    </w:p>
    <w:p w:rsidR="00071075" w:rsidRPr="001A6190" w:rsidRDefault="00071075" w:rsidP="001A6190">
      <w:pPr>
        <w:autoSpaceDE w:val="0"/>
        <w:autoSpaceDN w:val="0"/>
        <w:adjustRightInd w:val="0"/>
        <w:spacing w:after="0" w:line="276" w:lineRule="auto"/>
        <w:ind w:firstLine="567"/>
        <w:jc w:val="both"/>
        <w:rPr>
          <w:rFonts w:ascii="Times New Roman" w:hAnsi="Times New Roman" w:cs="Times New Roman"/>
          <w:sz w:val="24"/>
          <w:szCs w:val="24"/>
        </w:rPr>
      </w:pPr>
      <w:r w:rsidRPr="001A6190">
        <w:rPr>
          <w:rFonts w:ascii="Times New Roman" w:hAnsi="Times New Roman" w:cs="Times New Roman"/>
          <w:sz w:val="24"/>
          <w:szCs w:val="24"/>
        </w:rPr>
        <w:t>6.1.10. Результаты рассмотрения заявок на участие в открытом конкурсе в электронной форме Единая комиссия фиксирует в протоколе подведения итогов открытого конкурса в электронной форме. Протокол подписывают все присутствующие на заседании члены комиссии. Указанный протокол должен содержать информацию:</w:t>
      </w:r>
    </w:p>
    <w:p w:rsidR="00071075" w:rsidRPr="001A6190" w:rsidRDefault="00071075" w:rsidP="001A6190">
      <w:pPr>
        <w:autoSpaceDE w:val="0"/>
        <w:autoSpaceDN w:val="0"/>
        <w:adjustRightInd w:val="0"/>
        <w:spacing w:after="0" w:line="276" w:lineRule="auto"/>
        <w:ind w:firstLine="567"/>
        <w:jc w:val="both"/>
        <w:rPr>
          <w:rFonts w:ascii="Times New Roman" w:hAnsi="Times New Roman" w:cs="Times New Roman"/>
          <w:sz w:val="24"/>
          <w:szCs w:val="24"/>
        </w:rPr>
      </w:pPr>
      <w:r w:rsidRPr="001A6190">
        <w:rPr>
          <w:rFonts w:ascii="Times New Roman" w:hAnsi="Times New Roman" w:cs="Times New Roman"/>
          <w:sz w:val="24"/>
          <w:szCs w:val="24"/>
        </w:rPr>
        <w:t>– сведения об участниках открытого конкурса в электронной форме, заявки на участие в таком конкурсе которых были рассмотрены;</w:t>
      </w:r>
    </w:p>
    <w:p w:rsidR="00071075" w:rsidRPr="001A6190" w:rsidRDefault="00071075" w:rsidP="001A6190">
      <w:pPr>
        <w:autoSpaceDE w:val="0"/>
        <w:autoSpaceDN w:val="0"/>
        <w:adjustRightInd w:val="0"/>
        <w:spacing w:after="0" w:line="276" w:lineRule="auto"/>
        <w:ind w:firstLine="567"/>
        <w:jc w:val="both"/>
        <w:rPr>
          <w:rFonts w:ascii="Times New Roman" w:hAnsi="Times New Roman" w:cs="Times New Roman"/>
          <w:sz w:val="24"/>
          <w:szCs w:val="24"/>
        </w:rPr>
      </w:pPr>
      <w:r w:rsidRPr="001A6190">
        <w:rPr>
          <w:rFonts w:ascii="Times New Roman" w:hAnsi="Times New Roman" w:cs="Times New Roman"/>
          <w:sz w:val="24"/>
          <w:szCs w:val="24"/>
        </w:rPr>
        <w:t>– сведения о допуске участника закупки, подавшего заявку на участие в конкурсе, с указанием ее идентификационного номера, к участию в таком конкурсе и признании этого участника закупки участником такого конкурса или об отказе в допуске к участию в таком конкурсе с обоснованием решения, в том числе с указанием положений Закона № 44-ФЗ, конкурсной документации, которым не соответствует заявка, и положений заявки, которые не соответствуют требованиям, установленным конкурсной документацией;</w:t>
      </w:r>
    </w:p>
    <w:p w:rsidR="00071075" w:rsidRPr="001A6190" w:rsidRDefault="00071075" w:rsidP="001A6190">
      <w:pPr>
        <w:autoSpaceDE w:val="0"/>
        <w:autoSpaceDN w:val="0"/>
        <w:adjustRightInd w:val="0"/>
        <w:spacing w:after="0" w:line="276" w:lineRule="auto"/>
        <w:ind w:firstLine="567"/>
        <w:jc w:val="both"/>
        <w:rPr>
          <w:rFonts w:ascii="Times New Roman" w:hAnsi="Times New Roman" w:cs="Times New Roman"/>
          <w:sz w:val="24"/>
          <w:szCs w:val="24"/>
        </w:rPr>
      </w:pPr>
      <w:r w:rsidRPr="001A6190">
        <w:rPr>
          <w:rFonts w:ascii="Times New Roman" w:hAnsi="Times New Roman" w:cs="Times New Roman"/>
          <w:sz w:val="24"/>
          <w:szCs w:val="24"/>
        </w:rPr>
        <w:t>– решение каждого присутствующего члена Единой комиссии в отношении каждого участника конкурса о допуске к участию в нем и о признании его участником или об отказе в допуске к участию в таком конкурсе;</w:t>
      </w:r>
    </w:p>
    <w:p w:rsidR="00071075" w:rsidRPr="001A6190" w:rsidRDefault="00071075" w:rsidP="001A6190">
      <w:pPr>
        <w:autoSpaceDE w:val="0"/>
        <w:autoSpaceDN w:val="0"/>
        <w:adjustRightInd w:val="0"/>
        <w:spacing w:after="0" w:line="276" w:lineRule="auto"/>
        <w:ind w:firstLine="567"/>
        <w:jc w:val="both"/>
        <w:rPr>
          <w:rFonts w:ascii="Times New Roman" w:hAnsi="Times New Roman" w:cs="Times New Roman"/>
          <w:sz w:val="24"/>
          <w:szCs w:val="24"/>
        </w:rPr>
      </w:pPr>
      <w:r w:rsidRPr="001A6190">
        <w:rPr>
          <w:rFonts w:ascii="Times New Roman" w:hAnsi="Times New Roman" w:cs="Times New Roman"/>
          <w:sz w:val="24"/>
          <w:szCs w:val="24"/>
        </w:rPr>
        <w:t>– сведения о соответствии или несоответствии заявок на участие в открытом конкурсе в электронной форме требованиям, установленным конкурсной документацией, с обоснованием этого решения, в том числе с указанием положений Закона № 44-ФЗ, которым не соответствует заявка, и положений заявки на участие в конкурсе, которые не соответствуют этим требованиям;</w:t>
      </w:r>
    </w:p>
    <w:p w:rsidR="00071075" w:rsidRPr="001A6190" w:rsidRDefault="00071075" w:rsidP="001A6190">
      <w:pPr>
        <w:autoSpaceDE w:val="0"/>
        <w:autoSpaceDN w:val="0"/>
        <w:adjustRightInd w:val="0"/>
        <w:spacing w:after="0" w:line="276" w:lineRule="auto"/>
        <w:ind w:firstLine="567"/>
        <w:jc w:val="both"/>
        <w:rPr>
          <w:rFonts w:ascii="Times New Roman" w:hAnsi="Times New Roman" w:cs="Times New Roman"/>
          <w:sz w:val="24"/>
          <w:szCs w:val="24"/>
        </w:rPr>
      </w:pPr>
      <w:r w:rsidRPr="001A6190">
        <w:rPr>
          <w:rFonts w:ascii="Times New Roman" w:hAnsi="Times New Roman" w:cs="Times New Roman"/>
          <w:sz w:val="24"/>
          <w:szCs w:val="24"/>
        </w:rPr>
        <w:t>– решение каждого присутствующего члена Единой комиссии в отношении заявки на участие в открытом конкурсе в электронной форме каждого его участника;</w:t>
      </w:r>
    </w:p>
    <w:p w:rsidR="00071075" w:rsidRPr="001A6190" w:rsidRDefault="00071075" w:rsidP="001A6190">
      <w:pPr>
        <w:autoSpaceDE w:val="0"/>
        <w:autoSpaceDN w:val="0"/>
        <w:adjustRightInd w:val="0"/>
        <w:spacing w:after="0" w:line="276" w:lineRule="auto"/>
        <w:ind w:firstLine="567"/>
        <w:jc w:val="both"/>
        <w:rPr>
          <w:rFonts w:ascii="Times New Roman" w:hAnsi="Times New Roman" w:cs="Times New Roman"/>
          <w:sz w:val="24"/>
          <w:szCs w:val="24"/>
        </w:rPr>
      </w:pPr>
      <w:r w:rsidRPr="001A6190">
        <w:rPr>
          <w:rFonts w:ascii="Times New Roman" w:hAnsi="Times New Roman" w:cs="Times New Roman"/>
          <w:sz w:val="24"/>
          <w:szCs w:val="24"/>
        </w:rPr>
        <w:t>– порядок оценки заявок по критериям, установленным конкурсной документацией, и решение каждого присутствующего члена Единой комиссии в отношении каждого участника конкурса о присвоении ему баллов по установленным критериям;</w:t>
      </w:r>
    </w:p>
    <w:p w:rsidR="00071075" w:rsidRPr="001A6190" w:rsidRDefault="00071075" w:rsidP="001A6190">
      <w:pPr>
        <w:autoSpaceDE w:val="0"/>
        <w:autoSpaceDN w:val="0"/>
        <w:adjustRightInd w:val="0"/>
        <w:spacing w:after="0" w:line="276" w:lineRule="auto"/>
        <w:ind w:firstLine="567"/>
        <w:jc w:val="both"/>
        <w:rPr>
          <w:rFonts w:ascii="Times New Roman" w:hAnsi="Times New Roman" w:cs="Times New Roman"/>
          <w:sz w:val="24"/>
          <w:szCs w:val="24"/>
        </w:rPr>
      </w:pPr>
      <w:r w:rsidRPr="001A6190">
        <w:rPr>
          <w:rFonts w:ascii="Times New Roman" w:hAnsi="Times New Roman" w:cs="Times New Roman"/>
          <w:sz w:val="24"/>
          <w:szCs w:val="24"/>
        </w:rPr>
        <w:t>– присвоенные заявкам значения по каждому из предусмотренных критериев оценки заявок на участие в конкурсе;</w:t>
      </w:r>
    </w:p>
    <w:p w:rsidR="00071075" w:rsidRPr="001A6190" w:rsidRDefault="00071075" w:rsidP="001A6190">
      <w:pPr>
        <w:autoSpaceDE w:val="0"/>
        <w:autoSpaceDN w:val="0"/>
        <w:adjustRightInd w:val="0"/>
        <w:spacing w:after="0" w:line="276" w:lineRule="auto"/>
        <w:ind w:firstLine="567"/>
        <w:jc w:val="both"/>
        <w:rPr>
          <w:rFonts w:ascii="Times New Roman" w:hAnsi="Times New Roman" w:cs="Times New Roman"/>
          <w:sz w:val="24"/>
          <w:szCs w:val="24"/>
        </w:rPr>
      </w:pPr>
      <w:r w:rsidRPr="001A6190">
        <w:rPr>
          <w:rFonts w:ascii="Times New Roman" w:hAnsi="Times New Roman" w:cs="Times New Roman"/>
          <w:sz w:val="24"/>
          <w:szCs w:val="24"/>
        </w:rPr>
        <w:t>– принятое на основании результатов оценки заявок на участие в конкурсе решение о присвоении заявкам порядковых номеров;</w:t>
      </w:r>
    </w:p>
    <w:p w:rsidR="00071075" w:rsidRPr="001A6190" w:rsidRDefault="00071075" w:rsidP="001A6190">
      <w:pPr>
        <w:autoSpaceDE w:val="0"/>
        <w:autoSpaceDN w:val="0"/>
        <w:adjustRightInd w:val="0"/>
        <w:spacing w:after="0" w:line="276" w:lineRule="auto"/>
        <w:ind w:firstLine="567"/>
        <w:jc w:val="both"/>
        <w:rPr>
          <w:rFonts w:ascii="Times New Roman" w:hAnsi="Times New Roman" w:cs="Times New Roman"/>
          <w:sz w:val="24"/>
          <w:szCs w:val="24"/>
        </w:rPr>
      </w:pPr>
      <w:r w:rsidRPr="001A6190">
        <w:rPr>
          <w:rFonts w:ascii="Times New Roman" w:hAnsi="Times New Roman" w:cs="Times New Roman"/>
          <w:sz w:val="24"/>
          <w:szCs w:val="24"/>
        </w:rPr>
        <w:t>– наименование (для юридических лиц), фамилия, имя, отчество (при наличии) (для физических лиц), почтовые адреса участников открытого конкурса в электронной форме, заявкам которых присвоены первый и второй номера.</w:t>
      </w:r>
    </w:p>
    <w:p w:rsidR="00071075" w:rsidRPr="001A6190" w:rsidRDefault="00071075" w:rsidP="001A6190">
      <w:pPr>
        <w:spacing w:after="0" w:line="276" w:lineRule="auto"/>
        <w:ind w:firstLine="567"/>
        <w:jc w:val="both"/>
        <w:rPr>
          <w:rFonts w:ascii="Times New Roman" w:hAnsi="Times New Roman" w:cs="Times New Roman"/>
          <w:sz w:val="24"/>
          <w:szCs w:val="24"/>
        </w:rPr>
      </w:pPr>
      <w:r w:rsidRPr="001A6190">
        <w:rPr>
          <w:rFonts w:ascii="Times New Roman" w:hAnsi="Times New Roman" w:cs="Times New Roman"/>
          <w:sz w:val="24"/>
          <w:szCs w:val="24"/>
        </w:rPr>
        <w:t>6.1.11. При осуществлении процедуры определения поставщика (подрядчика, исполнителя) путем проведения открытого конкурса в электронной форме Единая комиссия также выполняет иные действия в соответствии с положениями Закона № 44-ФЗ.</w:t>
      </w:r>
    </w:p>
    <w:p w:rsidR="00071075" w:rsidRPr="001A6190" w:rsidRDefault="00071075" w:rsidP="001A6190">
      <w:pPr>
        <w:spacing w:after="0" w:line="276" w:lineRule="auto"/>
        <w:ind w:firstLine="567"/>
        <w:jc w:val="both"/>
        <w:rPr>
          <w:rFonts w:ascii="Times New Roman" w:hAnsi="Times New Roman" w:cs="Times New Roman"/>
          <w:b/>
          <w:bCs/>
          <w:i/>
          <w:iCs/>
          <w:sz w:val="24"/>
          <w:szCs w:val="24"/>
        </w:rPr>
      </w:pPr>
    </w:p>
    <w:p w:rsidR="00071075" w:rsidRPr="001A6190" w:rsidRDefault="00071075" w:rsidP="001A6190">
      <w:pPr>
        <w:spacing w:after="0" w:line="276" w:lineRule="auto"/>
        <w:ind w:firstLine="567"/>
        <w:jc w:val="both"/>
        <w:rPr>
          <w:rFonts w:ascii="Times New Roman" w:hAnsi="Times New Roman" w:cs="Times New Roman"/>
          <w:b/>
          <w:bCs/>
          <w:i/>
          <w:iCs/>
          <w:sz w:val="24"/>
          <w:szCs w:val="24"/>
        </w:rPr>
      </w:pPr>
      <w:r w:rsidRPr="001A6190">
        <w:rPr>
          <w:rFonts w:ascii="Times New Roman" w:hAnsi="Times New Roman" w:cs="Times New Roman"/>
          <w:b/>
          <w:bCs/>
          <w:i/>
          <w:iCs/>
          <w:sz w:val="24"/>
          <w:szCs w:val="24"/>
        </w:rPr>
        <w:t>6.2. Конкурс с ограниченным участием в электронной форме</w:t>
      </w:r>
    </w:p>
    <w:p w:rsidR="00071075" w:rsidRPr="001A6190" w:rsidRDefault="00071075" w:rsidP="001A6190">
      <w:pPr>
        <w:spacing w:after="0" w:line="276" w:lineRule="auto"/>
        <w:ind w:firstLine="567"/>
        <w:jc w:val="both"/>
        <w:rPr>
          <w:rFonts w:ascii="Times New Roman" w:hAnsi="Times New Roman" w:cs="Times New Roman"/>
          <w:sz w:val="24"/>
          <w:szCs w:val="24"/>
        </w:rPr>
      </w:pPr>
      <w:r w:rsidRPr="001A6190">
        <w:rPr>
          <w:rFonts w:ascii="Times New Roman" w:hAnsi="Times New Roman" w:cs="Times New Roman"/>
          <w:sz w:val="24"/>
          <w:szCs w:val="24"/>
        </w:rPr>
        <w:t xml:space="preserve">6.2.1. При проведении конкурса с ограниченным участием в электронной форме применяются положения Закона № 44-ФЗ о проведении открытого конкурса в электронной форме с учетом особенностей, определенных статьей 56.1 </w:t>
      </w:r>
      <w:r>
        <w:rPr>
          <w:rFonts w:ascii="Times New Roman" w:hAnsi="Times New Roman" w:cs="Times New Roman"/>
          <w:sz w:val="24"/>
          <w:szCs w:val="24"/>
        </w:rPr>
        <w:t xml:space="preserve">Закона </w:t>
      </w:r>
      <w:r w:rsidRPr="001A6190">
        <w:rPr>
          <w:rFonts w:ascii="Times New Roman" w:hAnsi="Times New Roman" w:cs="Times New Roman"/>
          <w:sz w:val="24"/>
          <w:szCs w:val="24"/>
        </w:rPr>
        <w:t>№ 44-ФЗ.</w:t>
      </w:r>
    </w:p>
    <w:p w:rsidR="00071075" w:rsidRPr="001A6190" w:rsidRDefault="00071075" w:rsidP="001A6190">
      <w:pPr>
        <w:spacing w:after="0" w:line="276" w:lineRule="auto"/>
        <w:ind w:firstLine="567"/>
        <w:jc w:val="both"/>
        <w:rPr>
          <w:rFonts w:ascii="Times New Roman" w:hAnsi="Times New Roman" w:cs="Times New Roman"/>
          <w:sz w:val="24"/>
          <w:szCs w:val="24"/>
        </w:rPr>
      </w:pPr>
      <w:r w:rsidRPr="001A6190">
        <w:rPr>
          <w:rFonts w:ascii="Times New Roman" w:hAnsi="Times New Roman" w:cs="Times New Roman"/>
          <w:sz w:val="24"/>
          <w:szCs w:val="24"/>
        </w:rPr>
        <w:t>При осуществлении процедуры определения поставщика (подрядчика, исполнителя) путем проведения конкурса с ограниченным участием в электронной форме в обязанности Единой комиссии входит следующее.</w:t>
      </w:r>
    </w:p>
    <w:p w:rsidR="00071075" w:rsidRPr="001A6190" w:rsidRDefault="00071075" w:rsidP="001A6190">
      <w:pPr>
        <w:autoSpaceDE w:val="0"/>
        <w:autoSpaceDN w:val="0"/>
        <w:adjustRightInd w:val="0"/>
        <w:spacing w:after="0" w:line="276" w:lineRule="auto"/>
        <w:ind w:firstLine="567"/>
        <w:jc w:val="both"/>
        <w:rPr>
          <w:rFonts w:ascii="Times New Roman" w:hAnsi="Times New Roman" w:cs="Times New Roman"/>
          <w:sz w:val="24"/>
          <w:szCs w:val="24"/>
        </w:rPr>
      </w:pPr>
      <w:r w:rsidRPr="001A6190">
        <w:rPr>
          <w:rFonts w:ascii="Times New Roman" w:hAnsi="Times New Roman" w:cs="Times New Roman"/>
          <w:sz w:val="24"/>
          <w:szCs w:val="24"/>
        </w:rPr>
        <w:t xml:space="preserve">6.2.2. Единая комиссия признает заявки на участие в конкурсе с ограниченным участием в электронной форме не соответствующими требованиям, установленным конкурсной документацией, в случаях, предусмотренных частью 4 статьи 54.7 </w:t>
      </w:r>
      <w:r>
        <w:rPr>
          <w:rFonts w:ascii="Times New Roman" w:hAnsi="Times New Roman" w:cs="Times New Roman"/>
          <w:sz w:val="24"/>
          <w:szCs w:val="24"/>
        </w:rPr>
        <w:t xml:space="preserve">Закона </w:t>
      </w:r>
      <w:r w:rsidRPr="001A6190">
        <w:rPr>
          <w:rFonts w:ascii="Times New Roman" w:hAnsi="Times New Roman" w:cs="Times New Roman"/>
          <w:sz w:val="24"/>
          <w:szCs w:val="24"/>
        </w:rPr>
        <w:t>№ 44-ФЗ, а также в случае несоответствия участника требованиям, установленным конкурсной документацией в соответствии с частью 2 статьи 31 Закона № 44-ФЗ.</w:t>
      </w:r>
    </w:p>
    <w:p w:rsidR="00071075" w:rsidRPr="001A6190" w:rsidRDefault="00071075" w:rsidP="001A6190">
      <w:pPr>
        <w:autoSpaceDE w:val="0"/>
        <w:autoSpaceDN w:val="0"/>
        <w:adjustRightInd w:val="0"/>
        <w:spacing w:after="0" w:line="276" w:lineRule="auto"/>
        <w:ind w:firstLine="567"/>
        <w:jc w:val="both"/>
        <w:rPr>
          <w:rFonts w:ascii="Times New Roman" w:hAnsi="Times New Roman" w:cs="Times New Roman"/>
          <w:sz w:val="24"/>
          <w:szCs w:val="24"/>
        </w:rPr>
      </w:pPr>
      <w:r w:rsidRPr="001A6190">
        <w:rPr>
          <w:rFonts w:ascii="Times New Roman" w:hAnsi="Times New Roman" w:cs="Times New Roman"/>
          <w:sz w:val="24"/>
          <w:szCs w:val="24"/>
        </w:rPr>
        <w:t>Если по результатам рассмотрения вторых частей заявок на участие в конкурсе с ограниченным участием в электронной форме Единая комиссия отклонила все заявки или только одна такая заявка и подавший ее участник соответствуют требованиям, установленным конкурсной документацией, в том числе единым требованиям и дополнительным требованиям, конкурс с ограниченным участием в электронной форме признают несостоявшимся.</w:t>
      </w:r>
    </w:p>
    <w:p w:rsidR="00071075" w:rsidRPr="001A6190" w:rsidRDefault="00071075" w:rsidP="001A6190">
      <w:pPr>
        <w:spacing w:after="0" w:line="276" w:lineRule="auto"/>
        <w:ind w:firstLine="567"/>
        <w:jc w:val="both"/>
        <w:rPr>
          <w:rFonts w:ascii="Times New Roman" w:hAnsi="Times New Roman" w:cs="Times New Roman"/>
          <w:sz w:val="24"/>
          <w:szCs w:val="24"/>
        </w:rPr>
      </w:pPr>
      <w:r w:rsidRPr="001A6190">
        <w:rPr>
          <w:rFonts w:ascii="Times New Roman" w:hAnsi="Times New Roman" w:cs="Times New Roman"/>
          <w:sz w:val="24"/>
          <w:szCs w:val="24"/>
        </w:rPr>
        <w:t>6.2.3. При осуществлении процедуры определения поставщика (подрядчика, исполнителя) путем конкурса с ограниченным участием в электронной форме Единая комиссия также выполняет иные действия в соответствии с положениями Закона № 44-ФЗ.</w:t>
      </w:r>
    </w:p>
    <w:p w:rsidR="00071075" w:rsidRPr="001A6190" w:rsidRDefault="00071075" w:rsidP="001A6190">
      <w:pPr>
        <w:spacing w:after="0" w:line="276" w:lineRule="auto"/>
        <w:ind w:firstLine="567"/>
        <w:jc w:val="both"/>
        <w:rPr>
          <w:rFonts w:ascii="Times New Roman" w:hAnsi="Times New Roman" w:cs="Times New Roman"/>
          <w:sz w:val="24"/>
          <w:szCs w:val="24"/>
        </w:rPr>
      </w:pPr>
    </w:p>
    <w:p w:rsidR="00071075" w:rsidRPr="001A6190" w:rsidRDefault="00071075" w:rsidP="001A6190">
      <w:pPr>
        <w:spacing w:after="0" w:line="276" w:lineRule="auto"/>
        <w:ind w:firstLine="567"/>
        <w:jc w:val="both"/>
        <w:rPr>
          <w:rFonts w:ascii="Times New Roman" w:hAnsi="Times New Roman" w:cs="Times New Roman"/>
          <w:b/>
          <w:bCs/>
          <w:i/>
          <w:iCs/>
          <w:sz w:val="24"/>
          <w:szCs w:val="24"/>
        </w:rPr>
      </w:pPr>
      <w:r w:rsidRPr="001A6190">
        <w:rPr>
          <w:rFonts w:ascii="Times New Roman" w:hAnsi="Times New Roman" w:cs="Times New Roman"/>
          <w:b/>
          <w:bCs/>
          <w:i/>
          <w:iCs/>
          <w:sz w:val="24"/>
          <w:szCs w:val="24"/>
        </w:rPr>
        <w:t>6.3. Двухэтапный конкурс в электронной форме</w:t>
      </w:r>
    </w:p>
    <w:p w:rsidR="00071075" w:rsidRPr="001A6190" w:rsidRDefault="00071075" w:rsidP="001A6190">
      <w:pPr>
        <w:spacing w:after="0" w:line="276" w:lineRule="auto"/>
        <w:ind w:firstLine="567"/>
        <w:jc w:val="both"/>
        <w:rPr>
          <w:rFonts w:ascii="Times New Roman" w:hAnsi="Times New Roman" w:cs="Times New Roman"/>
          <w:sz w:val="24"/>
          <w:szCs w:val="24"/>
        </w:rPr>
      </w:pPr>
      <w:r w:rsidRPr="001A6190">
        <w:rPr>
          <w:rFonts w:ascii="Times New Roman" w:hAnsi="Times New Roman" w:cs="Times New Roman"/>
          <w:sz w:val="24"/>
          <w:szCs w:val="24"/>
        </w:rPr>
        <w:t xml:space="preserve">6.3.1. При проведении двухэтапного конкурса в электронной форме применяются положения Закона № 44-ФЗ о проведении открытого конкурса в электронной форме с учетом особенностей, определенных статьей 57.1 Закона № 44-ФЗ. </w:t>
      </w:r>
    </w:p>
    <w:p w:rsidR="00071075" w:rsidRPr="001A6190" w:rsidRDefault="00071075" w:rsidP="001A6190">
      <w:pPr>
        <w:spacing w:after="0" w:line="276" w:lineRule="auto"/>
        <w:ind w:firstLine="567"/>
        <w:jc w:val="both"/>
        <w:rPr>
          <w:rFonts w:ascii="Times New Roman" w:hAnsi="Times New Roman" w:cs="Times New Roman"/>
          <w:sz w:val="24"/>
          <w:szCs w:val="24"/>
        </w:rPr>
      </w:pPr>
      <w:r w:rsidRPr="001A6190">
        <w:rPr>
          <w:rFonts w:ascii="Times New Roman" w:hAnsi="Times New Roman" w:cs="Times New Roman"/>
          <w:sz w:val="24"/>
          <w:szCs w:val="24"/>
        </w:rPr>
        <w:t>Если в извещении и документации о закупке установлены единые и дополнительные требования к участникам двухэтапного конкурса в электронной форме, то при проведении первого этапа двухэтапного конкурса в электронной форме применяются положения статьи 56.1 Закона № 44-ФЗ, касающиеся дополнительных требований.</w:t>
      </w:r>
    </w:p>
    <w:p w:rsidR="00071075" w:rsidRPr="001A6190" w:rsidRDefault="00071075" w:rsidP="001A6190">
      <w:pPr>
        <w:spacing w:after="0" w:line="276" w:lineRule="auto"/>
        <w:ind w:firstLine="567"/>
        <w:jc w:val="both"/>
        <w:rPr>
          <w:rFonts w:ascii="Times New Roman" w:hAnsi="Times New Roman" w:cs="Times New Roman"/>
          <w:sz w:val="24"/>
          <w:szCs w:val="24"/>
        </w:rPr>
      </w:pPr>
      <w:r w:rsidRPr="001A6190">
        <w:rPr>
          <w:rFonts w:ascii="Times New Roman" w:hAnsi="Times New Roman" w:cs="Times New Roman"/>
          <w:sz w:val="24"/>
          <w:szCs w:val="24"/>
        </w:rPr>
        <w:t>При осуществлении процедуры определения поставщика (подрядчика, исполнителя) путем проведения двухэтапного конкурса в электронной форме в обязанности Единой комиссии входит следующее.</w:t>
      </w:r>
    </w:p>
    <w:p w:rsidR="00071075" w:rsidRPr="001A6190" w:rsidRDefault="00071075" w:rsidP="001A6190">
      <w:pPr>
        <w:autoSpaceDE w:val="0"/>
        <w:autoSpaceDN w:val="0"/>
        <w:adjustRightInd w:val="0"/>
        <w:spacing w:after="0" w:line="276" w:lineRule="auto"/>
        <w:ind w:firstLine="567"/>
        <w:jc w:val="both"/>
        <w:rPr>
          <w:rFonts w:ascii="Times New Roman" w:hAnsi="Times New Roman" w:cs="Times New Roman"/>
          <w:sz w:val="24"/>
          <w:szCs w:val="24"/>
        </w:rPr>
      </w:pPr>
      <w:r w:rsidRPr="001A6190">
        <w:rPr>
          <w:rFonts w:ascii="Times New Roman" w:hAnsi="Times New Roman" w:cs="Times New Roman"/>
          <w:sz w:val="24"/>
          <w:szCs w:val="24"/>
        </w:rPr>
        <w:t>6.3.2. На первом этапе двухэтапного конкурса в электронной форме Единая комиссия проводит с участниками, подавшими первоначальные заявки, обсуждени</w:t>
      </w:r>
      <w:r>
        <w:rPr>
          <w:rFonts w:ascii="Times New Roman" w:hAnsi="Times New Roman" w:cs="Times New Roman"/>
          <w:sz w:val="24"/>
          <w:szCs w:val="24"/>
        </w:rPr>
        <w:t>е</w:t>
      </w:r>
      <w:r w:rsidRPr="001A6190">
        <w:rPr>
          <w:rFonts w:ascii="Times New Roman" w:hAnsi="Times New Roman" w:cs="Times New Roman"/>
          <w:sz w:val="24"/>
          <w:szCs w:val="24"/>
        </w:rPr>
        <w:t xml:space="preserve"> любых содержащихся в этих заявках предложений участников такого конкурса в отношении объекта закупки. При обсуждении Единая комиссия обязана обеспечить равные возможности для участия в этих обсуждениях всем участникам двухэтапного конкурса в электронной форме. На обсуждении предложений каждого участника такого конкурса вправе присутствовать все его участники.</w:t>
      </w:r>
    </w:p>
    <w:p w:rsidR="00071075" w:rsidRPr="001A6190" w:rsidRDefault="00071075" w:rsidP="001A6190">
      <w:pPr>
        <w:autoSpaceDE w:val="0"/>
        <w:autoSpaceDN w:val="0"/>
        <w:adjustRightInd w:val="0"/>
        <w:spacing w:after="0" w:line="276" w:lineRule="auto"/>
        <w:ind w:firstLine="567"/>
        <w:jc w:val="both"/>
        <w:rPr>
          <w:rFonts w:ascii="Times New Roman" w:hAnsi="Times New Roman" w:cs="Times New Roman"/>
          <w:sz w:val="24"/>
          <w:szCs w:val="24"/>
        </w:rPr>
      </w:pPr>
      <w:r w:rsidRPr="001A6190">
        <w:rPr>
          <w:rFonts w:ascii="Times New Roman" w:hAnsi="Times New Roman" w:cs="Times New Roman"/>
          <w:sz w:val="24"/>
          <w:szCs w:val="24"/>
        </w:rPr>
        <w:t>Срок проведения первого этапа двухэтапного конкурса в электронной форме не может превышать 20 дней с даты окончания срока подачи первоначальных заявок на участие в таком конкурсе.</w:t>
      </w:r>
    </w:p>
    <w:p w:rsidR="00071075" w:rsidRPr="001A6190" w:rsidRDefault="00071075" w:rsidP="001A6190">
      <w:pPr>
        <w:autoSpaceDE w:val="0"/>
        <w:autoSpaceDN w:val="0"/>
        <w:adjustRightInd w:val="0"/>
        <w:spacing w:after="0" w:line="276" w:lineRule="auto"/>
        <w:ind w:firstLine="567"/>
        <w:jc w:val="both"/>
        <w:rPr>
          <w:rFonts w:ascii="Times New Roman" w:hAnsi="Times New Roman" w:cs="Times New Roman"/>
          <w:sz w:val="24"/>
          <w:szCs w:val="24"/>
        </w:rPr>
      </w:pPr>
      <w:r w:rsidRPr="001A6190">
        <w:rPr>
          <w:rFonts w:ascii="Times New Roman" w:hAnsi="Times New Roman" w:cs="Times New Roman"/>
          <w:sz w:val="24"/>
          <w:szCs w:val="24"/>
        </w:rPr>
        <w:t>6.3.3. Результаты состоявшегося на первом этапе двухэтапного конкурса обсуждения Единая комиссия фиксирует в протоколе первого этапа двухэтапного конкурса в электронной форме. Протокол подписывают все присутствующие члены Единой комиссии по окончании первого этапа такого конкурса и не позднее рабочего дня, следующего за датой подписания указанного протокола, размещают в единой информационной системе и на электронной площадке.</w:t>
      </w:r>
    </w:p>
    <w:p w:rsidR="00071075" w:rsidRPr="001A6190" w:rsidRDefault="00071075" w:rsidP="001A6190">
      <w:pPr>
        <w:autoSpaceDE w:val="0"/>
        <w:autoSpaceDN w:val="0"/>
        <w:adjustRightInd w:val="0"/>
        <w:spacing w:after="0" w:line="276" w:lineRule="auto"/>
        <w:ind w:firstLine="567"/>
        <w:jc w:val="both"/>
        <w:rPr>
          <w:rFonts w:ascii="Times New Roman" w:hAnsi="Times New Roman" w:cs="Times New Roman"/>
          <w:sz w:val="24"/>
          <w:szCs w:val="24"/>
        </w:rPr>
      </w:pPr>
      <w:r w:rsidRPr="001A6190">
        <w:rPr>
          <w:rFonts w:ascii="Times New Roman" w:hAnsi="Times New Roman" w:cs="Times New Roman"/>
          <w:sz w:val="24"/>
          <w:szCs w:val="24"/>
        </w:rPr>
        <w:t>В протоколе первого этапа двухэтапного конкурса в электронной форме указывают:</w:t>
      </w:r>
    </w:p>
    <w:p w:rsidR="00071075" w:rsidRPr="001A6190" w:rsidRDefault="00071075" w:rsidP="001A6190">
      <w:pPr>
        <w:autoSpaceDE w:val="0"/>
        <w:autoSpaceDN w:val="0"/>
        <w:adjustRightInd w:val="0"/>
        <w:spacing w:after="0" w:line="276" w:lineRule="auto"/>
        <w:ind w:firstLine="567"/>
        <w:jc w:val="both"/>
        <w:rPr>
          <w:rFonts w:ascii="Times New Roman" w:hAnsi="Times New Roman" w:cs="Times New Roman"/>
          <w:sz w:val="24"/>
          <w:szCs w:val="24"/>
        </w:rPr>
      </w:pPr>
      <w:r w:rsidRPr="001A6190">
        <w:rPr>
          <w:rFonts w:ascii="Times New Roman" w:hAnsi="Times New Roman" w:cs="Times New Roman"/>
          <w:sz w:val="24"/>
          <w:szCs w:val="24"/>
        </w:rPr>
        <w:t xml:space="preserve">– место, дату и время проведения первого этапа конкурса; </w:t>
      </w:r>
    </w:p>
    <w:p w:rsidR="00071075" w:rsidRPr="001A6190" w:rsidRDefault="00071075" w:rsidP="001A6190">
      <w:pPr>
        <w:autoSpaceDE w:val="0"/>
        <w:autoSpaceDN w:val="0"/>
        <w:adjustRightInd w:val="0"/>
        <w:spacing w:after="0" w:line="276" w:lineRule="auto"/>
        <w:ind w:firstLine="567"/>
        <w:jc w:val="both"/>
        <w:rPr>
          <w:rFonts w:ascii="Times New Roman" w:hAnsi="Times New Roman" w:cs="Times New Roman"/>
          <w:sz w:val="24"/>
          <w:szCs w:val="24"/>
        </w:rPr>
      </w:pPr>
      <w:r w:rsidRPr="001A6190">
        <w:rPr>
          <w:rFonts w:ascii="Times New Roman" w:hAnsi="Times New Roman" w:cs="Times New Roman"/>
          <w:sz w:val="24"/>
          <w:szCs w:val="24"/>
        </w:rPr>
        <w:t xml:space="preserve">– наименование (для юридического лица), фамилию, имя, отчество (при наличии) (для физического лица), адрес электронной почты каждого участника конкурса; </w:t>
      </w:r>
    </w:p>
    <w:p w:rsidR="00071075" w:rsidRPr="001A6190" w:rsidRDefault="00071075" w:rsidP="001A6190">
      <w:pPr>
        <w:autoSpaceDE w:val="0"/>
        <w:autoSpaceDN w:val="0"/>
        <w:adjustRightInd w:val="0"/>
        <w:spacing w:after="0" w:line="276" w:lineRule="auto"/>
        <w:ind w:firstLine="567"/>
        <w:jc w:val="both"/>
        <w:rPr>
          <w:rFonts w:ascii="Times New Roman" w:hAnsi="Times New Roman" w:cs="Times New Roman"/>
          <w:sz w:val="24"/>
          <w:szCs w:val="24"/>
        </w:rPr>
      </w:pPr>
      <w:r w:rsidRPr="001A6190">
        <w:rPr>
          <w:rFonts w:ascii="Times New Roman" w:hAnsi="Times New Roman" w:cs="Times New Roman"/>
          <w:sz w:val="24"/>
          <w:szCs w:val="24"/>
        </w:rPr>
        <w:t>– предложения в отношении объекта закупки.</w:t>
      </w:r>
    </w:p>
    <w:p w:rsidR="00071075" w:rsidRPr="001A6190" w:rsidRDefault="00071075" w:rsidP="001A6190">
      <w:pPr>
        <w:autoSpaceDE w:val="0"/>
        <w:autoSpaceDN w:val="0"/>
        <w:adjustRightInd w:val="0"/>
        <w:spacing w:after="0" w:line="276" w:lineRule="auto"/>
        <w:ind w:firstLine="567"/>
        <w:jc w:val="both"/>
        <w:rPr>
          <w:rFonts w:ascii="Times New Roman" w:hAnsi="Times New Roman" w:cs="Times New Roman"/>
          <w:sz w:val="24"/>
          <w:szCs w:val="24"/>
        </w:rPr>
      </w:pPr>
      <w:r w:rsidRPr="001A6190">
        <w:rPr>
          <w:rFonts w:ascii="Times New Roman" w:hAnsi="Times New Roman" w:cs="Times New Roman"/>
          <w:sz w:val="24"/>
          <w:szCs w:val="24"/>
        </w:rPr>
        <w:t>Если по результатам первого этапа двухэтапного конкурса в электронной форме ни один участник не признан соответствующим установленным единым требованиям и дополнительным требованиям или только один участник двухэтапного конкурса признан соответствующим указанным требованиям, такой конкурс признается несостоявшимся.</w:t>
      </w:r>
    </w:p>
    <w:p w:rsidR="00071075" w:rsidRPr="001A6190" w:rsidRDefault="00071075" w:rsidP="001A6190">
      <w:pPr>
        <w:autoSpaceDE w:val="0"/>
        <w:autoSpaceDN w:val="0"/>
        <w:adjustRightInd w:val="0"/>
        <w:spacing w:after="0" w:line="276" w:lineRule="auto"/>
        <w:ind w:firstLine="567"/>
        <w:jc w:val="both"/>
        <w:rPr>
          <w:rFonts w:ascii="Times New Roman" w:hAnsi="Times New Roman" w:cs="Times New Roman"/>
          <w:sz w:val="24"/>
          <w:szCs w:val="24"/>
        </w:rPr>
      </w:pPr>
      <w:r w:rsidRPr="001A6190">
        <w:rPr>
          <w:rFonts w:ascii="Times New Roman" w:hAnsi="Times New Roman" w:cs="Times New Roman"/>
          <w:sz w:val="24"/>
          <w:szCs w:val="24"/>
        </w:rPr>
        <w:t>6.3.4. Окончательные заявки на участие в двухэтапном конкурсе в электронной форме подаются участниками первого этапа конкурса, рассматриваются и оцениваются Единой комиссией в порядке, установленном Законом № 44-ФЗ о проведении открытого конкурса в электронной форме, в сроки, установленные для проведения открытого конкурса в электронной форме и исчисляемые с даты рассмотрения окончательных заявок на участие в двухэтапном конкурсе в электронной форме.</w:t>
      </w:r>
    </w:p>
    <w:p w:rsidR="00071075" w:rsidRPr="001A6190" w:rsidRDefault="00071075" w:rsidP="001A6190">
      <w:pPr>
        <w:autoSpaceDE w:val="0"/>
        <w:autoSpaceDN w:val="0"/>
        <w:adjustRightInd w:val="0"/>
        <w:spacing w:after="0" w:line="276" w:lineRule="auto"/>
        <w:ind w:firstLine="567"/>
        <w:jc w:val="both"/>
        <w:rPr>
          <w:rFonts w:ascii="Times New Roman" w:hAnsi="Times New Roman" w:cs="Times New Roman"/>
          <w:sz w:val="24"/>
          <w:szCs w:val="24"/>
        </w:rPr>
      </w:pPr>
      <w:r w:rsidRPr="001A6190">
        <w:rPr>
          <w:rFonts w:ascii="Times New Roman" w:hAnsi="Times New Roman" w:cs="Times New Roman"/>
          <w:sz w:val="24"/>
          <w:szCs w:val="24"/>
        </w:rPr>
        <w:t>Участник двухэтапного конкурса в электронной форме, принявший участие в проведении его первого этапа, вправе отказаться от участия во втором этапе такого конкурса.</w:t>
      </w:r>
    </w:p>
    <w:p w:rsidR="00071075" w:rsidRPr="001A6190" w:rsidRDefault="00071075" w:rsidP="001A6190">
      <w:pPr>
        <w:autoSpaceDE w:val="0"/>
        <w:autoSpaceDN w:val="0"/>
        <w:adjustRightInd w:val="0"/>
        <w:spacing w:after="0" w:line="276" w:lineRule="auto"/>
        <w:ind w:firstLine="567"/>
        <w:jc w:val="both"/>
        <w:rPr>
          <w:rFonts w:ascii="Times New Roman" w:hAnsi="Times New Roman" w:cs="Times New Roman"/>
          <w:sz w:val="24"/>
          <w:szCs w:val="24"/>
        </w:rPr>
      </w:pPr>
      <w:r w:rsidRPr="001A6190">
        <w:rPr>
          <w:rFonts w:ascii="Times New Roman" w:hAnsi="Times New Roman" w:cs="Times New Roman"/>
          <w:sz w:val="24"/>
          <w:szCs w:val="24"/>
        </w:rPr>
        <w:t>6.3.5. Если по окончании срока подачи окончательных заявок на участие в двухэтапном конкурсе в электронной форме подана только одна такая заявка или не подано ни одной такой заявки, либо только одна такая заявка признана соответствующей Закону № 44-ФЗ и конкурсной документации, либо Единая комиссия отклонила все такие заявки, двухэтапный конкурс в электронной форме признается несостоявшимся.</w:t>
      </w:r>
    </w:p>
    <w:p w:rsidR="00071075" w:rsidRPr="001A6190" w:rsidRDefault="00071075" w:rsidP="001A6190">
      <w:pPr>
        <w:spacing w:after="0" w:line="276" w:lineRule="auto"/>
        <w:ind w:firstLine="567"/>
        <w:jc w:val="both"/>
        <w:rPr>
          <w:rFonts w:ascii="Times New Roman" w:hAnsi="Times New Roman" w:cs="Times New Roman"/>
          <w:sz w:val="24"/>
          <w:szCs w:val="24"/>
        </w:rPr>
      </w:pPr>
      <w:r w:rsidRPr="001A6190">
        <w:rPr>
          <w:rFonts w:ascii="Times New Roman" w:hAnsi="Times New Roman" w:cs="Times New Roman"/>
          <w:sz w:val="24"/>
          <w:szCs w:val="24"/>
        </w:rPr>
        <w:t>6.3.6. При осуществлении процедуры определения поставщика (подрядчика, исполнителя) путем двухэтапного конкурса Единая комиссия также выполняет иные действия в соответствии с положениями Закона № 44-ФЗ.</w:t>
      </w:r>
    </w:p>
    <w:p w:rsidR="00071075" w:rsidRPr="001A6190" w:rsidRDefault="00071075" w:rsidP="001A6190">
      <w:pPr>
        <w:spacing w:after="0" w:line="276" w:lineRule="auto"/>
        <w:ind w:firstLine="567"/>
        <w:jc w:val="both"/>
        <w:rPr>
          <w:rFonts w:ascii="Times New Roman" w:hAnsi="Times New Roman" w:cs="Times New Roman"/>
          <w:sz w:val="24"/>
          <w:szCs w:val="24"/>
        </w:rPr>
      </w:pPr>
    </w:p>
    <w:p w:rsidR="00071075" w:rsidRPr="001A6190" w:rsidRDefault="00071075" w:rsidP="001A6190">
      <w:pPr>
        <w:spacing w:after="0" w:line="276" w:lineRule="auto"/>
        <w:ind w:firstLine="567"/>
        <w:jc w:val="both"/>
        <w:rPr>
          <w:rFonts w:ascii="Times New Roman" w:hAnsi="Times New Roman" w:cs="Times New Roman"/>
          <w:b/>
          <w:bCs/>
          <w:i/>
          <w:iCs/>
          <w:sz w:val="24"/>
          <w:szCs w:val="24"/>
        </w:rPr>
      </w:pPr>
      <w:r w:rsidRPr="001A6190">
        <w:rPr>
          <w:rFonts w:ascii="Times New Roman" w:hAnsi="Times New Roman" w:cs="Times New Roman"/>
          <w:b/>
          <w:bCs/>
          <w:i/>
          <w:iCs/>
          <w:sz w:val="24"/>
          <w:szCs w:val="24"/>
        </w:rPr>
        <w:t>6.4. Электронный аукцион</w:t>
      </w:r>
    </w:p>
    <w:p w:rsidR="00071075" w:rsidRPr="001A6190" w:rsidRDefault="00071075" w:rsidP="001A6190">
      <w:pPr>
        <w:autoSpaceDE w:val="0"/>
        <w:autoSpaceDN w:val="0"/>
        <w:adjustRightInd w:val="0"/>
        <w:spacing w:after="0" w:line="276" w:lineRule="auto"/>
        <w:ind w:firstLine="567"/>
        <w:jc w:val="both"/>
        <w:rPr>
          <w:rFonts w:ascii="Times New Roman" w:hAnsi="Times New Roman" w:cs="Times New Roman"/>
          <w:sz w:val="24"/>
          <w:szCs w:val="24"/>
        </w:rPr>
      </w:pPr>
      <w:r w:rsidRPr="001A6190">
        <w:rPr>
          <w:rFonts w:ascii="Times New Roman" w:hAnsi="Times New Roman" w:cs="Times New Roman"/>
          <w:sz w:val="24"/>
          <w:szCs w:val="24"/>
        </w:rPr>
        <w:t>6.4.1. Единая комиссия проверяет первые части заявок на участие в электронном аукционе на соответствие требованиям, установленным документацией о таком аукционе в отношении закупаемых товаров, работ, услуг. Срок рассмотрения первых частей заявок на участие в электронном аукционе не может превышать семь дней с даты окончания срока подачи указанных заявок, а в случае, если начальная (максимальная) цена контракта не превышает 3 млн. руб., такой срок не может превышать один рабочий день с даты окончания срока подачи указанных заявок.</w:t>
      </w:r>
    </w:p>
    <w:p w:rsidR="00071075" w:rsidRPr="001A6190" w:rsidRDefault="00071075" w:rsidP="001A6190">
      <w:pPr>
        <w:spacing w:after="0" w:line="276" w:lineRule="auto"/>
        <w:ind w:firstLine="567"/>
        <w:jc w:val="both"/>
        <w:rPr>
          <w:rFonts w:ascii="Times New Roman" w:hAnsi="Times New Roman" w:cs="Times New Roman"/>
          <w:sz w:val="24"/>
          <w:szCs w:val="24"/>
        </w:rPr>
      </w:pPr>
      <w:r w:rsidRPr="001A6190">
        <w:rPr>
          <w:rFonts w:ascii="Times New Roman" w:hAnsi="Times New Roman" w:cs="Times New Roman"/>
          <w:sz w:val="24"/>
          <w:szCs w:val="24"/>
        </w:rPr>
        <w:t>6.4.2. По результатам рассмотрения первых частей заявок на участие в электронном аукционе Единая комиссия принимает решение о допуске участника закупки, подавшего заявку на участие в таком аукционе, к участию в нем и признании этого участника закупки участником такого аукциона или об отказе в допуске к участию в таком аукционе.</w:t>
      </w:r>
    </w:p>
    <w:p w:rsidR="00071075" w:rsidRPr="001A6190" w:rsidRDefault="00071075" w:rsidP="001A6190">
      <w:pPr>
        <w:spacing w:after="0" w:line="276" w:lineRule="auto"/>
        <w:ind w:firstLine="567"/>
        <w:jc w:val="both"/>
        <w:rPr>
          <w:rFonts w:ascii="Times New Roman" w:hAnsi="Times New Roman" w:cs="Times New Roman"/>
          <w:sz w:val="24"/>
          <w:szCs w:val="24"/>
        </w:rPr>
      </w:pPr>
      <w:r w:rsidRPr="001A6190">
        <w:rPr>
          <w:rFonts w:ascii="Times New Roman" w:hAnsi="Times New Roman" w:cs="Times New Roman"/>
          <w:sz w:val="24"/>
          <w:szCs w:val="24"/>
        </w:rPr>
        <w:t>Участник электронного аукциона не допускается к участию в нем в случае:</w:t>
      </w:r>
    </w:p>
    <w:p w:rsidR="00071075" w:rsidRPr="001A6190" w:rsidRDefault="00071075" w:rsidP="001A6190">
      <w:pPr>
        <w:spacing w:after="0" w:line="276" w:lineRule="auto"/>
        <w:ind w:firstLine="567"/>
        <w:jc w:val="both"/>
        <w:rPr>
          <w:rFonts w:ascii="Times New Roman" w:hAnsi="Times New Roman" w:cs="Times New Roman"/>
          <w:sz w:val="24"/>
          <w:szCs w:val="24"/>
        </w:rPr>
      </w:pPr>
      <w:r w:rsidRPr="001A6190">
        <w:rPr>
          <w:rFonts w:ascii="Times New Roman" w:hAnsi="Times New Roman" w:cs="Times New Roman"/>
          <w:sz w:val="24"/>
          <w:szCs w:val="24"/>
        </w:rPr>
        <w:t>– непредоставления информации, предусмотренной частью 3 статьи 66 Закона № 44-ФЗ, или предоставления недостоверной информации;</w:t>
      </w:r>
    </w:p>
    <w:p w:rsidR="00071075" w:rsidRPr="001A6190" w:rsidRDefault="00071075" w:rsidP="001A6190">
      <w:pPr>
        <w:spacing w:after="0" w:line="276" w:lineRule="auto"/>
        <w:ind w:firstLine="567"/>
        <w:jc w:val="both"/>
        <w:rPr>
          <w:rFonts w:ascii="Times New Roman" w:hAnsi="Times New Roman" w:cs="Times New Roman"/>
          <w:sz w:val="24"/>
          <w:szCs w:val="24"/>
        </w:rPr>
      </w:pPr>
      <w:r w:rsidRPr="001A6190">
        <w:rPr>
          <w:rFonts w:ascii="Times New Roman" w:hAnsi="Times New Roman" w:cs="Times New Roman"/>
          <w:sz w:val="24"/>
          <w:szCs w:val="24"/>
        </w:rPr>
        <w:t>– несоответствия информации, предусмотренной частью 3 статьи 66 Закона № 44-ФЗ, требованиям документации о таком аукционе.</w:t>
      </w:r>
    </w:p>
    <w:p w:rsidR="00071075" w:rsidRPr="001A6190" w:rsidRDefault="00071075" w:rsidP="001A6190">
      <w:pPr>
        <w:spacing w:after="0" w:line="276" w:lineRule="auto"/>
        <w:ind w:firstLine="567"/>
        <w:jc w:val="both"/>
        <w:rPr>
          <w:rFonts w:ascii="Times New Roman" w:hAnsi="Times New Roman" w:cs="Times New Roman"/>
          <w:sz w:val="24"/>
          <w:szCs w:val="24"/>
        </w:rPr>
      </w:pPr>
      <w:r w:rsidRPr="001A6190">
        <w:rPr>
          <w:rFonts w:ascii="Times New Roman" w:hAnsi="Times New Roman" w:cs="Times New Roman"/>
          <w:sz w:val="24"/>
          <w:szCs w:val="24"/>
        </w:rPr>
        <w:t>Отказ в допуске к участию в электронном аукционе по иным основаниям не допускается.</w:t>
      </w:r>
    </w:p>
    <w:p w:rsidR="00071075" w:rsidRPr="001A6190" w:rsidRDefault="00071075" w:rsidP="001A6190">
      <w:pPr>
        <w:spacing w:after="0" w:line="276" w:lineRule="auto"/>
        <w:ind w:firstLine="567"/>
        <w:jc w:val="both"/>
        <w:rPr>
          <w:rFonts w:ascii="Times New Roman" w:hAnsi="Times New Roman" w:cs="Times New Roman"/>
          <w:sz w:val="24"/>
          <w:szCs w:val="24"/>
        </w:rPr>
      </w:pPr>
      <w:r w:rsidRPr="001A6190">
        <w:rPr>
          <w:rFonts w:ascii="Times New Roman" w:hAnsi="Times New Roman" w:cs="Times New Roman"/>
          <w:sz w:val="24"/>
          <w:szCs w:val="24"/>
        </w:rPr>
        <w:t>6.4.3. По результатам рассмотрения первых частей заявок на участие в электронном аукционе Единая комиссия оформляет протокол рассмотрения заявок на участие в таком аукционе, подписываемый всеми присутствующими на заседании Единой комиссии ее членами не позднее даты окончания срока рассмотрения данных заявок, и передает его в контрактную службу (контрактному управляющему) заказчика.</w:t>
      </w:r>
    </w:p>
    <w:p w:rsidR="00071075" w:rsidRPr="001A6190" w:rsidRDefault="00071075" w:rsidP="001A6190">
      <w:pPr>
        <w:spacing w:after="0" w:line="276" w:lineRule="auto"/>
        <w:ind w:firstLine="567"/>
        <w:jc w:val="both"/>
        <w:rPr>
          <w:rFonts w:ascii="Times New Roman" w:hAnsi="Times New Roman" w:cs="Times New Roman"/>
          <w:sz w:val="24"/>
          <w:szCs w:val="24"/>
        </w:rPr>
      </w:pPr>
      <w:r w:rsidRPr="001A6190">
        <w:rPr>
          <w:rFonts w:ascii="Times New Roman" w:hAnsi="Times New Roman" w:cs="Times New Roman"/>
          <w:sz w:val="24"/>
          <w:szCs w:val="24"/>
        </w:rPr>
        <w:t>Указанный протокол должен содержать информацию:</w:t>
      </w:r>
    </w:p>
    <w:p w:rsidR="00071075" w:rsidRPr="001A6190" w:rsidRDefault="00071075" w:rsidP="001A6190">
      <w:pPr>
        <w:spacing w:after="0" w:line="276" w:lineRule="auto"/>
        <w:ind w:firstLine="567"/>
        <w:jc w:val="both"/>
        <w:rPr>
          <w:rFonts w:ascii="Times New Roman" w:hAnsi="Times New Roman" w:cs="Times New Roman"/>
          <w:sz w:val="24"/>
          <w:szCs w:val="24"/>
        </w:rPr>
      </w:pPr>
      <w:r w:rsidRPr="001A6190">
        <w:rPr>
          <w:rFonts w:ascii="Times New Roman" w:hAnsi="Times New Roman" w:cs="Times New Roman"/>
          <w:sz w:val="24"/>
          <w:szCs w:val="24"/>
        </w:rPr>
        <w:t>– об идентификационных номерах заявок на участие в таком аукционе;</w:t>
      </w:r>
    </w:p>
    <w:p w:rsidR="00071075" w:rsidRPr="001A6190" w:rsidRDefault="00071075" w:rsidP="001A6190">
      <w:pPr>
        <w:spacing w:after="0" w:line="276" w:lineRule="auto"/>
        <w:ind w:firstLine="567"/>
        <w:jc w:val="both"/>
        <w:rPr>
          <w:rFonts w:ascii="Times New Roman" w:hAnsi="Times New Roman" w:cs="Times New Roman"/>
          <w:sz w:val="24"/>
          <w:szCs w:val="24"/>
        </w:rPr>
      </w:pPr>
      <w:r w:rsidRPr="001A6190">
        <w:rPr>
          <w:rFonts w:ascii="Times New Roman" w:hAnsi="Times New Roman" w:cs="Times New Roman"/>
          <w:sz w:val="24"/>
          <w:szCs w:val="24"/>
        </w:rPr>
        <w:t>– о допуске участника закупки, подавшего заявку на участие в таком аукционе, которой присвоен соответствующий идентификационный номер, к участию в таком аукционе и признании этого участника закупки участником такого аукциона или об отказе в допуске к участию в таком аукционе с обоснованием этого решения, в том числе с указанием положений документации о таком аукционе, которым не соответствует заявка на участие в нем, положений заявки на участие в таком аукционе, которые не соответствуют требованиям, установленным документацией о нем;</w:t>
      </w:r>
    </w:p>
    <w:p w:rsidR="00071075" w:rsidRPr="001A6190" w:rsidRDefault="00071075" w:rsidP="001A6190">
      <w:pPr>
        <w:spacing w:after="0" w:line="276" w:lineRule="auto"/>
        <w:ind w:firstLine="567"/>
        <w:jc w:val="both"/>
        <w:rPr>
          <w:rFonts w:ascii="Times New Roman" w:hAnsi="Times New Roman" w:cs="Times New Roman"/>
          <w:sz w:val="24"/>
          <w:szCs w:val="24"/>
        </w:rPr>
      </w:pPr>
      <w:r w:rsidRPr="001A6190">
        <w:rPr>
          <w:rFonts w:ascii="Times New Roman" w:hAnsi="Times New Roman" w:cs="Times New Roman"/>
          <w:sz w:val="24"/>
          <w:szCs w:val="24"/>
        </w:rPr>
        <w:t>– о решении каждого члена Единой комиссии в отношении каждого участника такого аукциона о допуске к участию в нем и признании его участником или об отказе в допуске к участию в таком аукционе;</w:t>
      </w:r>
    </w:p>
    <w:p w:rsidR="00071075" w:rsidRPr="001A6190" w:rsidRDefault="00071075" w:rsidP="001A6190">
      <w:pPr>
        <w:autoSpaceDE w:val="0"/>
        <w:autoSpaceDN w:val="0"/>
        <w:adjustRightInd w:val="0"/>
        <w:spacing w:after="0" w:line="276" w:lineRule="auto"/>
        <w:ind w:firstLine="567"/>
        <w:jc w:val="both"/>
        <w:rPr>
          <w:rFonts w:ascii="Times New Roman" w:hAnsi="Times New Roman" w:cs="Times New Roman"/>
          <w:sz w:val="24"/>
          <w:szCs w:val="24"/>
        </w:rPr>
      </w:pPr>
      <w:r w:rsidRPr="001A6190">
        <w:rPr>
          <w:rFonts w:ascii="Times New Roman" w:hAnsi="Times New Roman" w:cs="Times New Roman"/>
          <w:sz w:val="24"/>
          <w:szCs w:val="24"/>
        </w:rPr>
        <w:t>– о наличии среди предложений участников закупки, признанных участниками электронного аукциона, предложений о поставке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в случае, если условия, запреты, ограничения допуска товаров, работ, услуг установлены заказчиком в документации об электронном аукционе в соответствии со статьей 14 Закона № 44-ФЗ.</w:t>
      </w:r>
    </w:p>
    <w:p w:rsidR="00071075" w:rsidRPr="001A6190" w:rsidRDefault="00071075" w:rsidP="001A6190">
      <w:pPr>
        <w:spacing w:after="0" w:line="276" w:lineRule="auto"/>
        <w:ind w:firstLine="567"/>
        <w:jc w:val="both"/>
        <w:rPr>
          <w:rFonts w:ascii="Times New Roman" w:hAnsi="Times New Roman" w:cs="Times New Roman"/>
          <w:sz w:val="24"/>
          <w:szCs w:val="24"/>
        </w:rPr>
      </w:pPr>
      <w:r w:rsidRPr="001A6190">
        <w:rPr>
          <w:rFonts w:ascii="Times New Roman" w:hAnsi="Times New Roman" w:cs="Times New Roman"/>
          <w:sz w:val="24"/>
          <w:szCs w:val="24"/>
        </w:rPr>
        <w:t>Указанный протокол не позднее даты окончания срока рассмотрения заявок на участие в электронном аукционе направляется заказчиком оператору электронной площадки и размещается в единой информационной системе.</w:t>
      </w:r>
    </w:p>
    <w:p w:rsidR="00071075" w:rsidRPr="001A6190" w:rsidRDefault="00071075" w:rsidP="001A6190">
      <w:pPr>
        <w:spacing w:after="0" w:line="276" w:lineRule="auto"/>
        <w:ind w:firstLine="567"/>
        <w:jc w:val="both"/>
        <w:rPr>
          <w:rFonts w:ascii="Times New Roman" w:hAnsi="Times New Roman" w:cs="Times New Roman"/>
          <w:sz w:val="24"/>
          <w:szCs w:val="24"/>
        </w:rPr>
      </w:pPr>
      <w:r w:rsidRPr="001A6190">
        <w:rPr>
          <w:rFonts w:ascii="Times New Roman" w:hAnsi="Times New Roman" w:cs="Times New Roman"/>
          <w:sz w:val="24"/>
          <w:szCs w:val="24"/>
        </w:rPr>
        <w:t>6.4.4. В случае если по результатам рассмотрения первых частей заявок на участие в электронном аукционе Единая комиссия приняла решение об отказе в допуске к участию в таком аукционе всех участников закупки, подавших заявки на участие в нем, или о признании только одного участника закупки, подавшего заявку на участие в таком аукционе, его участником, такой аукцион признается несостоявшимся. В протокол, указанный в пункте 7.4.3 настоящего Положения, вносится информация о признании такого аукциона несостоявшимся.</w:t>
      </w:r>
    </w:p>
    <w:p w:rsidR="00071075" w:rsidRPr="001A6190" w:rsidRDefault="00071075" w:rsidP="001A6190">
      <w:pPr>
        <w:spacing w:after="0" w:line="276" w:lineRule="auto"/>
        <w:ind w:firstLine="567"/>
        <w:jc w:val="both"/>
        <w:rPr>
          <w:rFonts w:ascii="Times New Roman" w:hAnsi="Times New Roman" w:cs="Times New Roman"/>
          <w:sz w:val="24"/>
          <w:szCs w:val="24"/>
        </w:rPr>
      </w:pPr>
      <w:r w:rsidRPr="001A6190">
        <w:rPr>
          <w:rFonts w:ascii="Times New Roman" w:hAnsi="Times New Roman" w:cs="Times New Roman"/>
          <w:sz w:val="24"/>
          <w:szCs w:val="24"/>
        </w:rPr>
        <w:t>6.4.5. Единая комиссия рассматривает вторые части заявок на участие в электронном аукционе, информацию и электронные документы, направленные заказчику оператором электронной площадки в соответствии с частью 19 статьи 68 Закона № 44-ФЗ, в части соответствия их требованиям, установленным документацией о таком аукционе.</w:t>
      </w:r>
    </w:p>
    <w:p w:rsidR="00071075" w:rsidRPr="001A6190" w:rsidRDefault="00071075" w:rsidP="001A6190">
      <w:pPr>
        <w:spacing w:after="0" w:line="276" w:lineRule="auto"/>
        <w:ind w:firstLine="567"/>
        <w:jc w:val="both"/>
        <w:rPr>
          <w:rFonts w:ascii="Times New Roman" w:hAnsi="Times New Roman" w:cs="Times New Roman"/>
          <w:sz w:val="24"/>
          <w:szCs w:val="24"/>
        </w:rPr>
      </w:pPr>
      <w:r w:rsidRPr="001A6190">
        <w:rPr>
          <w:rFonts w:ascii="Times New Roman" w:hAnsi="Times New Roman" w:cs="Times New Roman"/>
          <w:sz w:val="24"/>
          <w:szCs w:val="24"/>
        </w:rPr>
        <w:t>Единой комиссией на основании результатов рассмотрения вторых частей заявок на участие в электронном аукционе принимается решение о соответствии или о несоответствии заявки на участие в таком аукционе требованиям, установленным документацией о таком аукционе, в порядке и по основаниям, которые предусмотрены статьей 69 Закона № 44-ФЗ. Для принятия указанного решения Единая комиссия рассматривает информацию о подавшем данную заявку участнике такого аукциона, содержащуюся в реестре участников такого аукциона, получивших аккредитацию на электронной площадке.</w:t>
      </w:r>
    </w:p>
    <w:p w:rsidR="00071075" w:rsidRPr="001A6190" w:rsidRDefault="00071075" w:rsidP="001A6190">
      <w:pPr>
        <w:spacing w:after="0" w:line="276" w:lineRule="auto"/>
        <w:ind w:firstLine="567"/>
        <w:jc w:val="both"/>
        <w:rPr>
          <w:rFonts w:ascii="Times New Roman" w:hAnsi="Times New Roman" w:cs="Times New Roman"/>
          <w:sz w:val="24"/>
          <w:szCs w:val="24"/>
        </w:rPr>
      </w:pPr>
      <w:r w:rsidRPr="001A6190">
        <w:rPr>
          <w:rFonts w:ascii="Times New Roman" w:hAnsi="Times New Roman" w:cs="Times New Roman"/>
          <w:sz w:val="24"/>
          <w:szCs w:val="24"/>
        </w:rPr>
        <w:t>6.4.6. Единая комиссия рассматривает вторые части заявок на участие в электронном аукционе, направленных в соответствии с частью 19 статьи 68 Закона № 44-ФЗ, до принятия решения о соответствии пяти таких заявок требованиям, установленным документацией о таком аукционе. В случае если в таком аукционе принимали участие менее чем 10 его участников и менее чем пять заявок на участие в таком аукционе соответствуют указанным требованиям, Единая комиссия рассматривает вторые части заявок на участие в таком аукционе, поданных всеми его участниками, принявшими участие в нем. Рассмотрение данных заявок начинается с заявки на участие в таком аукционе, поданной его участником, предложившим наиболее низкую цену контракта, и осуществляется с учетом ранжирования данных заявок в соответствии с частью 18 статьи 68 Закона № 44-ФЗ.</w:t>
      </w:r>
    </w:p>
    <w:p w:rsidR="00071075" w:rsidRPr="001A6190" w:rsidRDefault="00071075" w:rsidP="001A6190">
      <w:pPr>
        <w:spacing w:after="0" w:line="276" w:lineRule="auto"/>
        <w:ind w:firstLine="567"/>
        <w:jc w:val="both"/>
        <w:rPr>
          <w:rFonts w:ascii="Times New Roman" w:hAnsi="Times New Roman" w:cs="Times New Roman"/>
          <w:sz w:val="24"/>
          <w:szCs w:val="24"/>
        </w:rPr>
      </w:pPr>
      <w:r w:rsidRPr="001A6190">
        <w:rPr>
          <w:rFonts w:ascii="Times New Roman" w:hAnsi="Times New Roman" w:cs="Times New Roman"/>
          <w:sz w:val="24"/>
          <w:szCs w:val="24"/>
        </w:rPr>
        <w:t>Общий срок рассмотрения вторых частей заявок на участие в электронном аукционе не может превышать три рабочих дня с даты размещения на электронной площадке протокола проведения электронного аукциона.</w:t>
      </w:r>
    </w:p>
    <w:p w:rsidR="00071075" w:rsidRPr="001A6190" w:rsidRDefault="00071075" w:rsidP="001A6190">
      <w:pPr>
        <w:spacing w:after="0" w:line="276" w:lineRule="auto"/>
        <w:ind w:firstLine="567"/>
        <w:jc w:val="both"/>
        <w:rPr>
          <w:rFonts w:ascii="Times New Roman" w:hAnsi="Times New Roman" w:cs="Times New Roman"/>
          <w:sz w:val="24"/>
          <w:szCs w:val="24"/>
        </w:rPr>
      </w:pPr>
      <w:r w:rsidRPr="001A6190">
        <w:rPr>
          <w:rFonts w:ascii="Times New Roman" w:hAnsi="Times New Roman" w:cs="Times New Roman"/>
          <w:sz w:val="24"/>
          <w:szCs w:val="24"/>
        </w:rPr>
        <w:t>6.4.7. Заявка на участие в электронном аукционе признается не соответствующей требованиям, установленным документацией об аукционе, в случае:</w:t>
      </w:r>
    </w:p>
    <w:p w:rsidR="00071075" w:rsidRPr="001A6190" w:rsidRDefault="00071075" w:rsidP="001A6190">
      <w:pPr>
        <w:spacing w:after="0" w:line="276" w:lineRule="auto"/>
        <w:ind w:firstLine="567"/>
        <w:jc w:val="both"/>
        <w:rPr>
          <w:rFonts w:ascii="Times New Roman" w:hAnsi="Times New Roman" w:cs="Times New Roman"/>
          <w:sz w:val="24"/>
          <w:szCs w:val="24"/>
        </w:rPr>
      </w:pPr>
      <w:r w:rsidRPr="001A6190">
        <w:rPr>
          <w:rFonts w:ascii="Times New Roman" w:hAnsi="Times New Roman" w:cs="Times New Roman"/>
          <w:sz w:val="24"/>
          <w:szCs w:val="24"/>
        </w:rPr>
        <w:t>– непредоставления документов и информации, которые предусмотрены частью 11 статьи 24.1, частями 3 и 5 статьи 66 Закона № 44-ФЗ, несоответствия указанных документов и информации требованиям, установленным документацией об аукционе, наличия в указанных документах недостоверной информации об участнике аукциона на дату и время окончания срока подачи заявок на участие в аукционе;</w:t>
      </w:r>
    </w:p>
    <w:p w:rsidR="00071075" w:rsidRPr="001A6190" w:rsidRDefault="00071075" w:rsidP="001A6190">
      <w:pPr>
        <w:autoSpaceDE w:val="0"/>
        <w:autoSpaceDN w:val="0"/>
        <w:adjustRightInd w:val="0"/>
        <w:spacing w:after="0" w:line="276" w:lineRule="auto"/>
        <w:ind w:firstLine="567"/>
        <w:jc w:val="both"/>
        <w:rPr>
          <w:rFonts w:ascii="Times New Roman" w:hAnsi="Times New Roman" w:cs="Times New Roman"/>
          <w:color w:val="000000"/>
          <w:sz w:val="24"/>
          <w:szCs w:val="24"/>
        </w:rPr>
      </w:pPr>
      <w:r w:rsidRPr="001A6190">
        <w:rPr>
          <w:rFonts w:ascii="Times New Roman" w:hAnsi="Times New Roman" w:cs="Times New Roman"/>
          <w:sz w:val="24"/>
          <w:szCs w:val="24"/>
        </w:rPr>
        <w:t xml:space="preserve">– несоответствия участника электронного аукциона требованиям, установленным в соответствии с </w:t>
      </w:r>
      <w:r w:rsidRPr="001A6190">
        <w:rPr>
          <w:rFonts w:ascii="Times New Roman" w:hAnsi="Times New Roman" w:cs="Times New Roman"/>
          <w:color w:val="000000"/>
          <w:sz w:val="24"/>
          <w:szCs w:val="24"/>
        </w:rPr>
        <w:t>частями 1, 1.1, 2 и 2.1 (при наличии таких требований) статьи 31 Закона № 44-ФЗ;</w:t>
      </w:r>
    </w:p>
    <w:p w:rsidR="00071075" w:rsidRPr="001A6190" w:rsidRDefault="00071075" w:rsidP="001A6190">
      <w:pPr>
        <w:autoSpaceDE w:val="0"/>
        <w:autoSpaceDN w:val="0"/>
        <w:adjustRightInd w:val="0"/>
        <w:spacing w:after="0" w:line="276" w:lineRule="auto"/>
        <w:ind w:firstLine="567"/>
        <w:jc w:val="both"/>
        <w:rPr>
          <w:rFonts w:ascii="Times New Roman" w:hAnsi="Times New Roman" w:cs="Times New Roman"/>
          <w:sz w:val="24"/>
          <w:szCs w:val="24"/>
        </w:rPr>
      </w:pPr>
      <w:r w:rsidRPr="001A6190">
        <w:rPr>
          <w:rFonts w:ascii="Times New Roman" w:hAnsi="Times New Roman" w:cs="Times New Roman"/>
          <w:sz w:val="24"/>
          <w:szCs w:val="24"/>
        </w:rPr>
        <w:t>– предусмотренном нормативными правовыми актами, принятыми в соответствии со статьей 14 Закона № 44-ФЗ.</w:t>
      </w:r>
    </w:p>
    <w:p w:rsidR="00071075" w:rsidRPr="001A6190" w:rsidRDefault="00071075" w:rsidP="001A6190">
      <w:pPr>
        <w:autoSpaceDE w:val="0"/>
        <w:autoSpaceDN w:val="0"/>
        <w:adjustRightInd w:val="0"/>
        <w:spacing w:after="0" w:line="276" w:lineRule="auto"/>
        <w:ind w:firstLine="567"/>
        <w:jc w:val="both"/>
        <w:rPr>
          <w:rFonts w:ascii="Times New Roman" w:hAnsi="Times New Roman" w:cs="Times New Roman"/>
          <w:sz w:val="24"/>
          <w:szCs w:val="24"/>
        </w:rPr>
      </w:pPr>
      <w:r w:rsidRPr="001A6190">
        <w:rPr>
          <w:rFonts w:ascii="Times New Roman" w:hAnsi="Times New Roman" w:cs="Times New Roman"/>
          <w:sz w:val="24"/>
          <w:szCs w:val="24"/>
        </w:rPr>
        <w:t xml:space="preserve">Принятие решения о несоответствии заявки на участие в электронном аукционе требованиям, установленным документацией о таком аукционе, по основаниям, не предусмотренным частью 6 статьи 69 Закона № 44-ФЗ, не допускается. </w:t>
      </w:r>
    </w:p>
    <w:p w:rsidR="00071075" w:rsidRPr="001A6190" w:rsidRDefault="00071075" w:rsidP="001A6190">
      <w:pPr>
        <w:spacing w:after="0" w:line="276" w:lineRule="auto"/>
        <w:ind w:firstLine="567"/>
        <w:jc w:val="both"/>
        <w:rPr>
          <w:rFonts w:ascii="Times New Roman" w:hAnsi="Times New Roman" w:cs="Times New Roman"/>
          <w:sz w:val="24"/>
          <w:szCs w:val="24"/>
        </w:rPr>
      </w:pPr>
      <w:r w:rsidRPr="001A6190">
        <w:rPr>
          <w:rFonts w:ascii="Times New Roman" w:hAnsi="Times New Roman" w:cs="Times New Roman"/>
          <w:sz w:val="24"/>
          <w:szCs w:val="24"/>
        </w:rPr>
        <w:t>Заявка на участие в электронном аукционе не может быть признана не соответствующей требованиям, установленным документацией о таком аукционе, в связи с отсутствием в ней информации и электронных документов, предусмотренных пунктом 5 части 5 статьи 66 Закона № 44-ФЗ, а также пунктом 6 части 5 статьи 66 Закона № 44-ФЗ, за исключением случая закупки товаров, работ, услуг, в отношении которых установлен запрет, предусмотренный статьей 14 Закона № 44-ФЗ.</w:t>
      </w:r>
    </w:p>
    <w:p w:rsidR="00071075" w:rsidRPr="001A6190" w:rsidRDefault="00071075" w:rsidP="001A6190">
      <w:pPr>
        <w:spacing w:after="0" w:line="276" w:lineRule="auto"/>
        <w:ind w:firstLine="567"/>
        <w:jc w:val="both"/>
        <w:rPr>
          <w:rFonts w:ascii="Times New Roman" w:hAnsi="Times New Roman" w:cs="Times New Roman"/>
          <w:sz w:val="24"/>
          <w:szCs w:val="24"/>
        </w:rPr>
      </w:pPr>
      <w:r w:rsidRPr="001A6190">
        <w:rPr>
          <w:rFonts w:ascii="Times New Roman" w:hAnsi="Times New Roman" w:cs="Times New Roman"/>
          <w:sz w:val="24"/>
          <w:szCs w:val="24"/>
        </w:rPr>
        <w:t xml:space="preserve">6.4.8. Результаты рассмотрения заявок на участие в электронном аукционе фиксируются в протоколе подведения итогов электронного аукциона, который подписывается всеми участвовавшими в рассмотрении этих заявок членами Единой комиссии и передается в контрактную службу (контрактному управляющему). </w:t>
      </w:r>
    </w:p>
    <w:p w:rsidR="00071075" w:rsidRPr="001A6190" w:rsidRDefault="00071075" w:rsidP="001A6190">
      <w:pPr>
        <w:autoSpaceDE w:val="0"/>
        <w:autoSpaceDN w:val="0"/>
        <w:adjustRightInd w:val="0"/>
        <w:spacing w:after="0" w:line="276" w:lineRule="auto"/>
        <w:ind w:firstLine="567"/>
        <w:jc w:val="both"/>
        <w:rPr>
          <w:rFonts w:ascii="Times New Roman" w:hAnsi="Times New Roman" w:cs="Times New Roman"/>
          <w:sz w:val="24"/>
          <w:szCs w:val="24"/>
        </w:rPr>
      </w:pPr>
      <w:r w:rsidRPr="001A6190">
        <w:rPr>
          <w:rFonts w:ascii="Times New Roman" w:hAnsi="Times New Roman" w:cs="Times New Roman"/>
          <w:sz w:val="24"/>
          <w:szCs w:val="24"/>
        </w:rPr>
        <w:t>Указанный протокол должен содержать информацию об идентификационных номерах пяти заявок на участие в аукционе (в случае принятия решения о соответствии пяти заявок на участие в аукционе требованиям, установленным документацией об аукционе, или в случае принятия Единой комиссией на основании рассмотрения вторых частей заявок на участие в аукционе, поданных всеми участниками аукциона, принявшими участие в нем, решения о соответствии более чем одной заявки на участие в аукционе, но менее чем пяти данных заявок установленным требованиям), которые ранжированы в соответствии с частью 18 статьи 68 Закона № 44-ФЗ и в отношении которых принято решение о соответствии требованиям, установленным документацией об аукционе, или, если на основании рассмотрения вторых частей заявок на участие в аукционе, поданных всеми его участниками, принявшими участие в нем, принято решение о соответствии установленным требованиям более чем одной заявки на участие в аукционе, но менее чем пяти данных заявок, а также информацию об их идентификационных номерах, решение о соответствии или о несоответствии заявок на участие в аукционе требованиям, установленным документацией о нем, с обоснованием этого решения и с указанием положений Закона № 44-ФЗ, которым не соответствует участник аукциона, положений документации об аукционе, которым не соответствует заявка на участие в нем, положений заявки на участие в аукционе, которые не соответствуют требованиям, установленным документацией о нем, информацию о решении каждого члена Единой комиссии в отношении каждой заявки на участие в аукционе.</w:t>
      </w:r>
    </w:p>
    <w:p w:rsidR="00071075" w:rsidRPr="001A6190" w:rsidRDefault="00071075" w:rsidP="001A6190">
      <w:pPr>
        <w:spacing w:after="0" w:line="276" w:lineRule="auto"/>
        <w:ind w:firstLine="567"/>
        <w:jc w:val="both"/>
        <w:rPr>
          <w:rFonts w:ascii="Times New Roman" w:hAnsi="Times New Roman" w:cs="Times New Roman"/>
          <w:sz w:val="24"/>
          <w:szCs w:val="24"/>
        </w:rPr>
      </w:pPr>
      <w:r w:rsidRPr="001A6190">
        <w:rPr>
          <w:rFonts w:ascii="Times New Roman" w:hAnsi="Times New Roman" w:cs="Times New Roman"/>
          <w:sz w:val="24"/>
          <w:szCs w:val="24"/>
        </w:rPr>
        <w:t>6.4.9. Участник электронного аукциона, который предложил наиболее низкую цену контракта и заявка на участие в таком аукционе которого соответствует требованиям, установленным документацией о нем, признается победителем такого аукциона.</w:t>
      </w:r>
    </w:p>
    <w:p w:rsidR="00071075" w:rsidRPr="001A6190" w:rsidRDefault="00071075" w:rsidP="001A6190">
      <w:pPr>
        <w:spacing w:after="0" w:line="276" w:lineRule="auto"/>
        <w:ind w:firstLine="567"/>
        <w:jc w:val="both"/>
        <w:rPr>
          <w:rFonts w:ascii="Times New Roman" w:hAnsi="Times New Roman" w:cs="Times New Roman"/>
          <w:sz w:val="24"/>
          <w:szCs w:val="24"/>
        </w:rPr>
      </w:pPr>
      <w:r w:rsidRPr="001A6190">
        <w:rPr>
          <w:rFonts w:ascii="Times New Roman" w:hAnsi="Times New Roman" w:cs="Times New Roman"/>
          <w:sz w:val="24"/>
          <w:szCs w:val="24"/>
        </w:rPr>
        <w:t>6.4.10. В случае если Единой комиссией принято решение о несоответствии требованиям, установленным документацией об электронном аукционе, всех вторых частей заявок на участие в нем или о соответствии указанным требованиям только одной второй части заявки на участие в нем, такой аукцион признается несостоявшимся.</w:t>
      </w:r>
    </w:p>
    <w:p w:rsidR="00071075" w:rsidRPr="001A6190" w:rsidRDefault="00071075" w:rsidP="001A6190">
      <w:pPr>
        <w:spacing w:after="0" w:line="276" w:lineRule="auto"/>
        <w:ind w:firstLine="567"/>
        <w:jc w:val="both"/>
        <w:rPr>
          <w:rFonts w:ascii="Times New Roman" w:hAnsi="Times New Roman" w:cs="Times New Roman"/>
          <w:sz w:val="24"/>
          <w:szCs w:val="24"/>
        </w:rPr>
      </w:pPr>
      <w:r w:rsidRPr="001A6190">
        <w:rPr>
          <w:rFonts w:ascii="Times New Roman" w:hAnsi="Times New Roman" w:cs="Times New Roman"/>
          <w:sz w:val="24"/>
          <w:szCs w:val="24"/>
        </w:rPr>
        <w:t>6.4.11. В случае если электронный аукцион признан несостоявшимся в связи с тем, что по окончании срока подачи заявок на участие в таком аукционе подана только одна заявка на участие в нем, Единая комиссия в течение трех рабочих дней с даты получения единственной заявки на участие в таком аукционе и соответствующих документов рассматривает эту заявку и эти документы на предмет соответствия требованиям Закона № 44-ФЗ и документации о таком аукционе и направляет оператору электронной площадки протокол рассмотрения единственной заявки на участие в таком аукционе, подписанный членами Единой комиссии.</w:t>
      </w:r>
    </w:p>
    <w:p w:rsidR="00071075" w:rsidRPr="001A6190" w:rsidRDefault="00071075" w:rsidP="001A6190">
      <w:pPr>
        <w:spacing w:after="0" w:line="276" w:lineRule="auto"/>
        <w:ind w:firstLine="567"/>
        <w:jc w:val="both"/>
        <w:rPr>
          <w:rFonts w:ascii="Times New Roman" w:hAnsi="Times New Roman" w:cs="Times New Roman"/>
          <w:sz w:val="24"/>
          <w:szCs w:val="24"/>
        </w:rPr>
      </w:pPr>
      <w:r w:rsidRPr="001A6190">
        <w:rPr>
          <w:rFonts w:ascii="Times New Roman" w:hAnsi="Times New Roman" w:cs="Times New Roman"/>
          <w:sz w:val="24"/>
          <w:szCs w:val="24"/>
        </w:rPr>
        <w:t>Указанный протокол должен содержать следующую информацию:</w:t>
      </w:r>
    </w:p>
    <w:p w:rsidR="00071075" w:rsidRPr="001A6190" w:rsidRDefault="00071075" w:rsidP="001A6190">
      <w:pPr>
        <w:spacing w:after="0" w:line="276" w:lineRule="auto"/>
        <w:ind w:firstLine="567"/>
        <w:jc w:val="both"/>
        <w:rPr>
          <w:rFonts w:ascii="Times New Roman" w:hAnsi="Times New Roman" w:cs="Times New Roman"/>
          <w:sz w:val="24"/>
          <w:szCs w:val="24"/>
        </w:rPr>
      </w:pPr>
      <w:r w:rsidRPr="001A6190">
        <w:rPr>
          <w:rFonts w:ascii="Times New Roman" w:hAnsi="Times New Roman" w:cs="Times New Roman"/>
          <w:sz w:val="24"/>
          <w:szCs w:val="24"/>
        </w:rPr>
        <w:t>– решение о соответствии участника такого аукциона, подавшего единственную заявку на участие в таком аукционе, и поданной им заявки требованиям Закона № 44-ФЗ и документации о таком аукционе либо о несоответствии данного участника и поданной им заявки требованиям Закона № 44-ФЗ и (или) документации о таком аукционе с обоснованием этого решения, в том числе с указанием положений Закона № 44-ФЗ и (или) документации о таком аукционе, которым не соответствует единственная заявка на участие в таком аукционе;</w:t>
      </w:r>
    </w:p>
    <w:p w:rsidR="00071075" w:rsidRPr="001A6190" w:rsidRDefault="00071075" w:rsidP="001A6190">
      <w:pPr>
        <w:spacing w:after="0" w:line="276" w:lineRule="auto"/>
        <w:ind w:firstLine="567"/>
        <w:jc w:val="both"/>
        <w:rPr>
          <w:rFonts w:ascii="Times New Roman" w:hAnsi="Times New Roman" w:cs="Times New Roman"/>
          <w:sz w:val="24"/>
          <w:szCs w:val="24"/>
        </w:rPr>
      </w:pPr>
      <w:r w:rsidRPr="001A6190">
        <w:rPr>
          <w:rFonts w:ascii="Times New Roman" w:hAnsi="Times New Roman" w:cs="Times New Roman"/>
          <w:sz w:val="24"/>
          <w:szCs w:val="24"/>
        </w:rPr>
        <w:t>– решение каждого члена Единой комиссии о соответствии участника такого аукциона и поданной им заявки требованиям Закона № 44-ФЗ и документации о таком аукционе либо о несоответствии указанного участника и поданной им заявки на участие в таком аукционе требованиям Закона № 44-ФЗ и (или) документации о таком аукционе.</w:t>
      </w:r>
    </w:p>
    <w:p w:rsidR="00071075" w:rsidRPr="001A6190" w:rsidRDefault="00071075" w:rsidP="001A6190">
      <w:pPr>
        <w:spacing w:after="0" w:line="276" w:lineRule="auto"/>
        <w:ind w:firstLine="567"/>
        <w:jc w:val="both"/>
        <w:rPr>
          <w:rFonts w:ascii="Times New Roman" w:hAnsi="Times New Roman" w:cs="Times New Roman"/>
          <w:sz w:val="24"/>
          <w:szCs w:val="24"/>
        </w:rPr>
      </w:pPr>
      <w:r w:rsidRPr="001A6190">
        <w:rPr>
          <w:rFonts w:ascii="Times New Roman" w:hAnsi="Times New Roman" w:cs="Times New Roman"/>
          <w:sz w:val="24"/>
          <w:szCs w:val="24"/>
        </w:rPr>
        <w:t>6.4.12. В случае если электронный аукцион признан несостоявшимся в связи с тем, что Единой комиссией принято решение о признании только одного участника закупки, подавшего заявку на участие в таком аукционе, его участником, Единая комиссия в течение трех рабочих дней с даты получения заказчиком второй части этой заявки единственного участника такого аукциона и соответствующих документов рассматривает данную заявку и указанные документы на предмет соответствия требованиям Закона № 44-ФЗ и документации о таком аукционе и направляет оператору электронной площадки протокол рассмотрения заявки единственного участника такого аукциона, подписанный членами Единой комиссии.</w:t>
      </w:r>
    </w:p>
    <w:p w:rsidR="00071075" w:rsidRPr="001A6190" w:rsidRDefault="00071075" w:rsidP="001A6190">
      <w:pPr>
        <w:spacing w:after="0" w:line="276" w:lineRule="auto"/>
        <w:ind w:firstLine="567"/>
        <w:jc w:val="both"/>
        <w:rPr>
          <w:rFonts w:ascii="Times New Roman" w:hAnsi="Times New Roman" w:cs="Times New Roman"/>
          <w:sz w:val="24"/>
          <w:szCs w:val="24"/>
        </w:rPr>
      </w:pPr>
      <w:r w:rsidRPr="001A6190">
        <w:rPr>
          <w:rFonts w:ascii="Times New Roman" w:hAnsi="Times New Roman" w:cs="Times New Roman"/>
          <w:sz w:val="24"/>
          <w:szCs w:val="24"/>
        </w:rPr>
        <w:t>Указанный протокол должен содержать следующую информацию:</w:t>
      </w:r>
    </w:p>
    <w:p w:rsidR="00071075" w:rsidRPr="001A6190" w:rsidRDefault="00071075" w:rsidP="001A6190">
      <w:pPr>
        <w:spacing w:after="0" w:line="276" w:lineRule="auto"/>
        <w:ind w:firstLine="567"/>
        <w:jc w:val="both"/>
        <w:rPr>
          <w:rFonts w:ascii="Times New Roman" w:hAnsi="Times New Roman" w:cs="Times New Roman"/>
          <w:sz w:val="24"/>
          <w:szCs w:val="24"/>
        </w:rPr>
      </w:pPr>
      <w:r w:rsidRPr="001A6190">
        <w:rPr>
          <w:rFonts w:ascii="Times New Roman" w:hAnsi="Times New Roman" w:cs="Times New Roman"/>
          <w:sz w:val="24"/>
          <w:szCs w:val="24"/>
        </w:rPr>
        <w:t>– решение о соответствии единственного участника такого аукциона и поданной им заявки на участие в нем требованиям Закона № 44-ФЗ и документации о таком аукционе либо о несоответствии этого участника и данной заявки требованиям Закона № 44-ФЗ и (или) документации о таком аукционе с обоснованием указанного решения, в том числе с указанием положений Закона № 44-ФЗ и (или) документации о таком аукционе, которым не соответствует эта заявка;</w:t>
      </w:r>
    </w:p>
    <w:p w:rsidR="00071075" w:rsidRPr="001A6190" w:rsidRDefault="00071075" w:rsidP="001A6190">
      <w:pPr>
        <w:spacing w:after="0" w:line="276" w:lineRule="auto"/>
        <w:ind w:firstLine="567"/>
        <w:jc w:val="both"/>
        <w:rPr>
          <w:rFonts w:ascii="Times New Roman" w:hAnsi="Times New Roman" w:cs="Times New Roman"/>
          <w:sz w:val="24"/>
          <w:szCs w:val="24"/>
        </w:rPr>
      </w:pPr>
      <w:r w:rsidRPr="001A6190">
        <w:rPr>
          <w:rFonts w:ascii="Times New Roman" w:hAnsi="Times New Roman" w:cs="Times New Roman"/>
          <w:sz w:val="24"/>
          <w:szCs w:val="24"/>
        </w:rPr>
        <w:t>– решение каждого члена Единой комиссии о соответствии единственного участника такого аукциона и поданной им заявки на участие в нем требованиям Закона № 44-ФЗ и документации о таком аукционе либо о несоответствии этого участника и поданной им заявки на участие в таком аукционе требованиям Закона № 44-ФЗ и (или) документации о таком аукционе.</w:t>
      </w:r>
    </w:p>
    <w:p w:rsidR="00071075" w:rsidRPr="001A6190" w:rsidRDefault="00071075" w:rsidP="001A6190">
      <w:pPr>
        <w:spacing w:after="0" w:line="276" w:lineRule="auto"/>
        <w:ind w:firstLine="567"/>
        <w:jc w:val="both"/>
        <w:rPr>
          <w:rFonts w:ascii="Times New Roman" w:hAnsi="Times New Roman" w:cs="Times New Roman"/>
          <w:sz w:val="24"/>
          <w:szCs w:val="24"/>
        </w:rPr>
      </w:pPr>
      <w:r w:rsidRPr="001A6190">
        <w:rPr>
          <w:rFonts w:ascii="Times New Roman" w:hAnsi="Times New Roman" w:cs="Times New Roman"/>
          <w:sz w:val="24"/>
          <w:szCs w:val="24"/>
        </w:rPr>
        <w:t>6.4.13. В случае если электронный аукцион признан несостоявшимся в связи с тем, что в течение 10 минут после начала проведения такого аукциона ни один из его участников не подал предложение о цене контракта, Единая комиссия в течение трех рабочих дней с даты получения заказчиком вторых частей заявок на участие в таком аукционе его участников и соответствующих документов рассматривает вторые части этих заявок и указанные документы на предмет соответствия требованиям Закона № 44-ФЗ и документации о таком аукционе и направляет оператору электронной площадки протокол подведения итогов такого аукциона, подписанный членами Единой комиссии.</w:t>
      </w:r>
    </w:p>
    <w:p w:rsidR="00071075" w:rsidRPr="001A6190" w:rsidRDefault="00071075" w:rsidP="001A6190">
      <w:pPr>
        <w:spacing w:after="0" w:line="276" w:lineRule="auto"/>
        <w:ind w:firstLine="567"/>
        <w:jc w:val="both"/>
        <w:rPr>
          <w:rFonts w:ascii="Times New Roman" w:hAnsi="Times New Roman" w:cs="Times New Roman"/>
          <w:sz w:val="24"/>
          <w:szCs w:val="24"/>
        </w:rPr>
      </w:pPr>
      <w:r w:rsidRPr="001A6190">
        <w:rPr>
          <w:rFonts w:ascii="Times New Roman" w:hAnsi="Times New Roman" w:cs="Times New Roman"/>
          <w:sz w:val="24"/>
          <w:szCs w:val="24"/>
        </w:rPr>
        <w:t>Указанный протокол должен содержать следующую информацию:</w:t>
      </w:r>
    </w:p>
    <w:p w:rsidR="00071075" w:rsidRPr="001A6190" w:rsidRDefault="00071075" w:rsidP="001A6190">
      <w:pPr>
        <w:spacing w:after="0" w:line="276" w:lineRule="auto"/>
        <w:ind w:firstLine="567"/>
        <w:jc w:val="both"/>
        <w:rPr>
          <w:rFonts w:ascii="Times New Roman" w:hAnsi="Times New Roman" w:cs="Times New Roman"/>
          <w:sz w:val="24"/>
          <w:szCs w:val="24"/>
        </w:rPr>
      </w:pPr>
      <w:r w:rsidRPr="001A6190">
        <w:rPr>
          <w:rFonts w:ascii="Times New Roman" w:hAnsi="Times New Roman" w:cs="Times New Roman"/>
          <w:sz w:val="24"/>
          <w:szCs w:val="24"/>
        </w:rPr>
        <w:t>– решение о соответствии участников такого аукциона и поданных ими заявок на участие в нем требованиям Закона № 44-ФЗ и документации о таком аукционе или о несоответствии участников такого аукциона и данных заявок требованиям Закона № 44-ФЗ и (или) документации о таком аукционе с обоснованием указанного решения, в том числе с указанием положений документации о таком аукционе, которым не соответствуют данные заявки, содержания данных заявок, которое не соответствует требованиям документации о таком аукционе;</w:t>
      </w:r>
    </w:p>
    <w:p w:rsidR="00071075" w:rsidRPr="001A6190" w:rsidRDefault="00071075" w:rsidP="001A6190">
      <w:pPr>
        <w:spacing w:after="0" w:line="276" w:lineRule="auto"/>
        <w:ind w:firstLine="567"/>
        <w:jc w:val="both"/>
        <w:rPr>
          <w:rFonts w:ascii="Times New Roman" w:hAnsi="Times New Roman" w:cs="Times New Roman"/>
          <w:sz w:val="24"/>
          <w:szCs w:val="24"/>
        </w:rPr>
      </w:pPr>
      <w:r w:rsidRPr="001A6190">
        <w:rPr>
          <w:rFonts w:ascii="Times New Roman" w:hAnsi="Times New Roman" w:cs="Times New Roman"/>
          <w:sz w:val="24"/>
          <w:szCs w:val="24"/>
        </w:rPr>
        <w:t>– решение каждого члена Единой комиссии о соответствии участников такого аукциона и поданных ими заявок на участие в таком аукционе требованиям Закона № 44-ФЗ и документации о таком аукционе или о несоответствии участников такого аукциона и поданных ими заявок требованиям Закона № 44-ФЗ и (или) документации о таком аукционе.</w:t>
      </w:r>
    </w:p>
    <w:p w:rsidR="00071075" w:rsidRPr="001A6190" w:rsidRDefault="00071075" w:rsidP="001A6190">
      <w:pPr>
        <w:spacing w:after="0" w:line="276" w:lineRule="auto"/>
        <w:ind w:firstLine="567"/>
        <w:jc w:val="both"/>
        <w:rPr>
          <w:rFonts w:ascii="Times New Roman" w:hAnsi="Times New Roman" w:cs="Times New Roman"/>
          <w:sz w:val="24"/>
          <w:szCs w:val="24"/>
        </w:rPr>
      </w:pPr>
      <w:r w:rsidRPr="001A6190">
        <w:rPr>
          <w:rFonts w:ascii="Times New Roman" w:hAnsi="Times New Roman" w:cs="Times New Roman"/>
          <w:sz w:val="24"/>
          <w:szCs w:val="24"/>
        </w:rPr>
        <w:t>6.4.14. При осуществлении процедуры определения поставщика (подрядчика, исполнителя) путем проведения электронного аукциона Единая комиссия также выполняет иные действия в соответствии с положениями Закона № 44-ФЗ.</w:t>
      </w:r>
    </w:p>
    <w:p w:rsidR="00071075" w:rsidRPr="001A6190" w:rsidRDefault="00071075" w:rsidP="001A6190">
      <w:pPr>
        <w:spacing w:after="0" w:line="276" w:lineRule="auto"/>
        <w:ind w:firstLine="567"/>
        <w:jc w:val="both"/>
        <w:rPr>
          <w:rFonts w:ascii="Times New Roman" w:hAnsi="Times New Roman" w:cs="Times New Roman"/>
          <w:sz w:val="24"/>
          <w:szCs w:val="24"/>
        </w:rPr>
      </w:pPr>
    </w:p>
    <w:p w:rsidR="00071075" w:rsidRPr="001A6190" w:rsidRDefault="00071075" w:rsidP="001A6190">
      <w:pPr>
        <w:spacing w:after="0" w:line="276" w:lineRule="auto"/>
        <w:ind w:firstLine="567"/>
        <w:jc w:val="both"/>
        <w:rPr>
          <w:rFonts w:ascii="Times New Roman" w:hAnsi="Times New Roman" w:cs="Times New Roman"/>
          <w:b/>
          <w:bCs/>
          <w:i/>
          <w:iCs/>
          <w:sz w:val="24"/>
          <w:szCs w:val="24"/>
        </w:rPr>
      </w:pPr>
      <w:r w:rsidRPr="001A6190">
        <w:rPr>
          <w:rFonts w:ascii="Times New Roman" w:hAnsi="Times New Roman" w:cs="Times New Roman"/>
          <w:b/>
          <w:bCs/>
          <w:i/>
          <w:iCs/>
          <w:sz w:val="24"/>
          <w:szCs w:val="24"/>
        </w:rPr>
        <w:t>6.5. Запрос котировок в электронной форме</w:t>
      </w:r>
    </w:p>
    <w:p w:rsidR="00071075" w:rsidRPr="001A6190" w:rsidRDefault="00071075" w:rsidP="001A6190">
      <w:pPr>
        <w:spacing w:after="0" w:line="276" w:lineRule="auto"/>
        <w:ind w:firstLine="567"/>
        <w:jc w:val="both"/>
        <w:rPr>
          <w:rFonts w:ascii="Times New Roman" w:hAnsi="Times New Roman" w:cs="Times New Roman"/>
          <w:sz w:val="24"/>
          <w:szCs w:val="24"/>
        </w:rPr>
      </w:pPr>
      <w:r w:rsidRPr="001A6190">
        <w:rPr>
          <w:rFonts w:ascii="Times New Roman" w:hAnsi="Times New Roman" w:cs="Times New Roman"/>
          <w:sz w:val="24"/>
          <w:szCs w:val="24"/>
        </w:rPr>
        <w:t>6.5.1. Единая комиссия рассматривает заявки на участие в запросе котировок в электронной форме в течение одного рабочего дня, следующего после даты окончания срока подачи заявок на участие в запросе котировок.</w:t>
      </w:r>
    </w:p>
    <w:p w:rsidR="00071075" w:rsidRPr="001A6190" w:rsidRDefault="00071075" w:rsidP="001A6190">
      <w:pPr>
        <w:spacing w:after="0" w:line="276" w:lineRule="auto"/>
        <w:ind w:firstLine="567"/>
        <w:jc w:val="both"/>
        <w:rPr>
          <w:rFonts w:ascii="Times New Roman" w:hAnsi="Times New Roman" w:cs="Times New Roman"/>
          <w:sz w:val="24"/>
          <w:szCs w:val="24"/>
        </w:rPr>
      </w:pPr>
      <w:r w:rsidRPr="001A6190">
        <w:rPr>
          <w:rFonts w:ascii="Times New Roman" w:hAnsi="Times New Roman" w:cs="Times New Roman"/>
          <w:sz w:val="24"/>
          <w:szCs w:val="24"/>
        </w:rPr>
        <w:t>6.5.2. По результатам рассмотрения заявок на участие в запросе котировок Единая комиссия принимает одно из решений:</w:t>
      </w:r>
    </w:p>
    <w:p w:rsidR="00071075" w:rsidRPr="001A6190" w:rsidRDefault="00071075" w:rsidP="001A6190">
      <w:pPr>
        <w:spacing w:after="0" w:line="276" w:lineRule="auto"/>
        <w:ind w:firstLine="567"/>
        <w:jc w:val="both"/>
        <w:rPr>
          <w:rFonts w:ascii="Times New Roman" w:hAnsi="Times New Roman" w:cs="Times New Roman"/>
          <w:sz w:val="24"/>
          <w:szCs w:val="24"/>
        </w:rPr>
      </w:pPr>
      <w:r w:rsidRPr="001A6190">
        <w:rPr>
          <w:rFonts w:ascii="Times New Roman" w:hAnsi="Times New Roman" w:cs="Times New Roman"/>
          <w:sz w:val="24"/>
          <w:szCs w:val="24"/>
        </w:rPr>
        <w:t xml:space="preserve">– признать заявку на участие в запросе котировок в электронной форме и участника такого запроса, подавшего данную заявку, соответствующими требованиям, установленным в извещении о проведении запроса котировок; </w:t>
      </w:r>
    </w:p>
    <w:p w:rsidR="00071075" w:rsidRPr="001A6190" w:rsidRDefault="00071075" w:rsidP="001A6190">
      <w:pPr>
        <w:spacing w:after="0" w:line="276" w:lineRule="auto"/>
        <w:ind w:firstLine="567"/>
        <w:jc w:val="both"/>
        <w:rPr>
          <w:rFonts w:ascii="Times New Roman" w:hAnsi="Times New Roman" w:cs="Times New Roman"/>
          <w:sz w:val="24"/>
          <w:szCs w:val="24"/>
        </w:rPr>
      </w:pPr>
      <w:r w:rsidRPr="001A6190">
        <w:rPr>
          <w:rFonts w:ascii="Times New Roman" w:hAnsi="Times New Roman" w:cs="Times New Roman"/>
          <w:sz w:val="24"/>
          <w:szCs w:val="24"/>
        </w:rPr>
        <w:t>– признать заявку и (или) участника не соответствующими требованиям, установленным в извещении о проведении запроса котировок, и отклонить заявку в случаях, которые предусмотрены частью 3 статьи 82.4 Закона № 44-ФЗ.</w:t>
      </w:r>
    </w:p>
    <w:p w:rsidR="00071075" w:rsidRPr="001A6190" w:rsidRDefault="00071075" w:rsidP="001A6190">
      <w:pPr>
        <w:autoSpaceDE w:val="0"/>
        <w:autoSpaceDN w:val="0"/>
        <w:adjustRightInd w:val="0"/>
        <w:spacing w:after="0" w:line="276" w:lineRule="auto"/>
        <w:ind w:firstLine="567"/>
        <w:jc w:val="both"/>
        <w:rPr>
          <w:rFonts w:ascii="Times New Roman" w:hAnsi="Times New Roman" w:cs="Times New Roman"/>
          <w:sz w:val="24"/>
          <w:szCs w:val="24"/>
        </w:rPr>
      </w:pPr>
      <w:r w:rsidRPr="001A6190">
        <w:rPr>
          <w:rFonts w:ascii="Times New Roman" w:hAnsi="Times New Roman" w:cs="Times New Roman"/>
          <w:sz w:val="24"/>
          <w:szCs w:val="24"/>
        </w:rPr>
        <w:t>6.5.3. Единая комиссия отклоняет заявку участника запроса котировок в электронной форме в случае:</w:t>
      </w:r>
    </w:p>
    <w:p w:rsidR="00071075" w:rsidRPr="001A6190" w:rsidRDefault="00071075" w:rsidP="001A6190">
      <w:pPr>
        <w:autoSpaceDE w:val="0"/>
        <w:autoSpaceDN w:val="0"/>
        <w:adjustRightInd w:val="0"/>
        <w:spacing w:after="0" w:line="276" w:lineRule="auto"/>
        <w:ind w:firstLine="567"/>
        <w:jc w:val="both"/>
        <w:rPr>
          <w:rFonts w:ascii="Times New Roman" w:hAnsi="Times New Roman" w:cs="Times New Roman"/>
          <w:sz w:val="24"/>
          <w:szCs w:val="24"/>
        </w:rPr>
      </w:pPr>
      <w:r w:rsidRPr="001A6190">
        <w:rPr>
          <w:rFonts w:ascii="Times New Roman" w:hAnsi="Times New Roman" w:cs="Times New Roman"/>
          <w:sz w:val="24"/>
          <w:szCs w:val="24"/>
        </w:rPr>
        <w:t>– непредоставления документов и (или) информации, предусмотренных частью 9 статьи 82.3 Закона № 44-ФЗ, или предоставления недостоверной информации, за исключением информации и электронных документов, предусмотренных подпунктом «а» пункта 2 части 9 статьи 82.3 Закона № 44-ФЗ, кроме случая закупки товаров, работ, услуг, в отношении которых установлен запрет, предусмотренный статьей 14 Закона № 44-ФЗ;</w:t>
      </w:r>
    </w:p>
    <w:p w:rsidR="00071075" w:rsidRPr="001A6190" w:rsidRDefault="00071075" w:rsidP="001A6190">
      <w:pPr>
        <w:autoSpaceDE w:val="0"/>
        <w:autoSpaceDN w:val="0"/>
        <w:adjustRightInd w:val="0"/>
        <w:spacing w:after="0" w:line="276" w:lineRule="auto"/>
        <w:ind w:firstLine="567"/>
        <w:jc w:val="both"/>
        <w:rPr>
          <w:rFonts w:ascii="Times New Roman" w:hAnsi="Times New Roman" w:cs="Times New Roman"/>
          <w:sz w:val="24"/>
          <w:szCs w:val="24"/>
        </w:rPr>
      </w:pPr>
      <w:r w:rsidRPr="001A6190">
        <w:rPr>
          <w:rFonts w:ascii="Times New Roman" w:hAnsi="Times New Roman" w:cs="Times New Roman"/>
          <w:sz w:val="24"/>
          <w:szCs w:val="24"/>
        </w:rPr>
        <w:t>– несоответствия информации, предусмотренной частью 9 статьи 82.3 Закона № 44-ФЗ, требованиям извещения о проведении такого запроса.</w:t>
      </w:r>
    </w:p>
    <w:p w:rsidR="00071075" w:rsidRPr="001A6190" w:rsidRDefault="00071075" w:rsidP="001A6190">
      <w:pPr>
        <w:autoSpaceDE w:val="0"/>
        <w:autoSpaceDN w:val="0"/>
        <w:adjustRightInd w:val="0"/>
        <w:spacing w:after="0" w:line="276" w:lineRule="auto"/>
        <w:ind w:firstLine="567"/>
        <w:jc w:val="both"/>
        <w:rPr>
          <w:rFonts w:ascii="Times New Roman" w:hAnsi="Times New Roman" w:cs="Times New Roman"/>
          <w:sz w:val="24"/>
          <w:szCs w:val="24"/>
        </w:rPr>
      </w:pPr>
      <w:r w:rsidRPr="001A6190">
        <w:rPr>
          <w:rFonts w:ascii="Times New Roman" w:hAnsi="Times New Roman" w:cs="Times New Roman"/>
          <w:sz w:val="24"/>
          <w:szCs w:val="24"/>
        </w:rPr>
        <w:t>Отклонение заявки на участие в запросе котировок в электронной форме по основаниям, не предусмотренным частью 3 статьи 82.4 Закона № 44-ФЗ, не допускается.</w:t>
      </w:r>
    </w:p>
    <w:p w:rsidR="00071075" w:rsidRPr="001A6190" w:rsidRDefault="00071075" w:rsidP="001A6190">
      <w:pPr>
        <w:autoSpaceDE w:val="0"/>
        <w:autoSpaceDN w:val="0"/>
        <w:adjustRightInd w:val="0"/>
        <w:spacing w:after="0" w:line="276" w:lineRule="auto"/>
        <w:ind w:firstLine="567"/>
        <w:jc w:val="both"/>
        <w:rPr>
          <w:rFonts w:ascii="Times New Roman" w:hAnsi="Times New Roman" w:cs="Times New Roman"/>
          <w:sz w:val="24"/>
          <w:szCs w:val="24"/>
        </w:rPr>
      </w:pPr>
      <w:r w:rsidRPr="001A6190">
        <w:rPr>
          <w:rFonts w:ascii="Times New Roman" w:hAnsi="Times New Roman" w:cs="Times New Roman"/>
          <w:sz w:val="24"/>
          <w:szCs w:val="24"/>
        </w:rPr>
        <w:t>6.5.4. Единая комиссия фиксирует результаты рассмотрения заявок на участие в запросе котировок в электронной форме в протоколе рассмотрения заявок, подписываемом всеми присутствующими членами Единой комиссии не позднее даты окончания срока рассмотрения данных заявок. Указанный протокол должен содержать следующую информацию:</w:t>
      </w:r>
    </w:p>
    <w:p w:rsidR="00071075" w:rsidRPr="001A6190" w:rsidRDefault="00071075" w:rsidP="001A6190">
      <w:pPr>
        <w:autoSpaceDE w:val="0"/>
        <w:autoSpaceDN w:val="0"/>
        <w:adjustRightInd w:val="0"/>
        <w:spacing w:after="0" w:line="276" w:lineRule="auto"/>
        <w:ind w:firstLine="567"/>
        <w:jc w:val="both"/>
        <w:rPr>
          <w:rFonts w:ascii="Times New Roman" w:hAnsi="Times New Roman" w:cs="Times New Roman"/>
          <w:sz w:val="24"/>
          <w:szCs w:val="24"/>
        </w:rPr>
      </w:pPr>
      <w:r w:rsidRPr="001A6190">
        <w:rPr>
          <w:rFonts w:ascii="Times New Roman" w:hAnsi="Times New Roman" w:cs="Times New Roman"/>
          <w:sz w:val="24"/>
          <w:szCs w:val="24"/>
        </w:rPr>
        <w:t>– место, дату и время рассмотрения заявок;</w:t>
      </w:r>
    </w:p>
    <w:p w:rsidR="00071075" w:rsidRPr="001A6190" w:rsidRDefault="00071075" w:rsidP="001A6190">
      <w:pPr>
        <w:autoSpaceDE w:val="0"/>
        <w:autoSpaceDN w:val="0"/>
        <w:adjustRightInd w:val="0"/>
        <w:spacing w:after="0" w:line="276" w:lineRule="auto"/>
        <w:ind w:firstLine="567"/>
        <w:jc w:val="both"/>
        <w:rPr>
          <w:rFonts w:ascii="Times New Roman" w:hAnsi="Times New Roman" w:cs="Times New Roman"/>
          <w:sz w:val="24"/>
          <w:szCs w:val="24"/>
        </w:rPr>
      </w:pPr>
      <w:r w:rsidRPr="001A6190">
        <w:rPr>
          <w:rFonts w:ascii="Times New Roman" w:hAnsi="Times New Roman" w:cs="Times New Roman"/>
          <w:sz w:val="24"/>
          <w:szCs w:val="24"/>
        </w:rPr>
        <w:t>– идентификационные номера заявок на участие в запросе котировок в электронной форме;</w:t>
      </w:r>
    </w:p>
    <w:p w:rsidR="00071075" w:rsidRPr="001A6190" w:rsidRDefault="00071075" w:rsidP="001A6190">
      <w:pPr>
        <w:autoSpaceDE w:val="0"/>
        <w:autoSpaceDN w:val="0"/>
        <w:adjustRightInd w:val="0"/>
        <w:spacing w:after="0" w:line="276" w:lineRule="auto"/>
        <w:ind w:firstLine="567"/>
        <w:jc w:val="both"/>
        <w:rPr>
          <w:rFonts w:ascii="Times New Roman" w:hAnsi="Times New Roman" w:cs="Times New Roman"/>
          <w:sz w:val="24"/>
          <w:szCs w:val="24"/>
        </w:rPr>
      </w:pPr>
      <w:r w:rsidRPr="001A6190">
        <w:rPr>
          <w:rFonts w:ascii="Times New Roman" w:hAnsi="Times New Roman" w:cs="Times New Roman"/>
          <w:sz w:val="24"/>
          <w:szCs w:val="24"/>
        </w:rPr>
        <w:t>– сведения об отклоненных заявках с обоснованием причин отклонения, в том числе с указанием положений Закона № 44-ФЗ и положений извещения о проведении запроса котировок в электронной форме, которым не соответствуют заявки этих участников, предложений, содержащихся в заявках, не соответствующих требованиям извещения о проведении запроса котировок, нарушений Закона № 44-ФЗ, послуживших основанием для отклонения заявок на участие в запросе котировок;</w:t>
      </w:r>
    </w:p>
    <w:p w:rsidR="00071075" w:rsidRPr="001A6190" w:rsidRDefault="00071075" w:rsidP="001A6190">
      <w:pPr>
        <w:autoSpaceDE w:val="0"/>
        <w:autoSpaceDN w:val="0"/>
        <w:adjustRightInd w:val="0"/>
        <w:spacing w:after="0" w:line="276" w:lineRule="auto"/>
        <w:ind w:firstLine="567"/>
        <w:jc w:val="both"/>
        <w:rPr>
          <w:rFonts w:ascii="Times New Roman" w:hAnsi="Times New Roman" w:cs="Times New Roman"/>
          <w:sz w:val="24"/>
          <w:szCs w:val="24"/>
        </w:rPr>
      </w:pPr>
      <w:r w:rsidRPr="001A6190">
        <w:rPr>
          <w:rFonts w:ascii="Times New Roman" w:hAnsi="Times New Roman" w:cs="Times New Roman"/>
          <w:sz w:val="24"/>
          <w:szCs w:val="24"/>
        </w:rPr>
        <w:t>– решение каждого присутствующего члена Единой комиссии в отношении каждой заявки участника такого запроса.</w:t>
      </w:r>
    </w:p>
    <w:p w:rsidR="00071075" w:rsidRPr="001A6190" w:rsidRDefault="00071075" w:rsidP="001A6190">
      <w:pPr>
        <w:autoSpaceDE w:val="0"/>
        <w:autoSpaceDN w:val="0"/>
        <w:adjustRightInd w:val="0"/>
        <w:spacing w:after="0" w:line="276" w:lineRule="auto"/>
        <w:ind w:firstLine="567"/>
        <w:jc w:val="both"/>
        <w:rPr>
          <w:rFonts w:ascii="Times New Roman" w:hAnsi="Times New Roman" w:cs="Times New Roman"/>
          <w:sz w:val="24"/>
          <w:szCs w:val="24"/>
        </w:rPr>
      </w:pPr>
      <w:r w:rsidRPr="001A6190">
        <w:rPr>
          <w:rFonts w:ascii="Times New Roman" w:hAnsi="Times New Roman" w:cs="Times New Roman"/>
          <w:sz w:val="24"/>
          <w:szCs w:val="24"/>
        </w:rPr>
        <w:t>Протокол рассмотрения заявок не позднее даты окончания срока рассмотрения заявок на участие в запросе котировок в электронной форме направляют оператору электронной площадки.</w:t>
      </w:r>
    </w:p>
    <w:p w:rsidR="00071075" w:rsidRPr="001A6190" w:rsidRDefault="00071075" w:rsidP="001A6190">
      <w:pPr>
        <w:autoSpaceDE w:val="0"/>
        <w:autoSpaceDN w:val="0"/>
        <w:adjustRightInd w:val="0"/>
        <w:spacing w:after="0" w:line="276" w:lineRule="auto"/>
        <w:ind w:firstLine="567"/>
        <w:jc w:val="both"/>
        <w:rPr>
          <w:rFonts w:ascii="Times New Roman" w:hAnsi="Times New Roman" w:cs="Times New Roman"/>
          <w:sz w:val="24"/>
          <w:szCs w:val="24"/>
        </w:rPr>
      </w:pPr>
      <w:r w:rsidRPr="001A6190">
        <w:rPr>
          <w:rFonts w:ascii="Times New Roman" w:hAnsi="Times New Roman" w:cs="Times New Roman"/>
          <w:sz w:val="24"/>
          <w:szCs w:val="24"/>
        </w:rPr>
        <w:t>6.5.5. Оператор электронной площадки присваивает каждой заявке на участие в запросе котировок в электронной форме, которая не была отклонена, порядковый номер по мере увеличения предложенной в таких заявках цены контракта. Заявке, содержащей предложение с наиболее низкой ценой контракта, присваивается первый номер. Если в нескольких заявках содержатся одинаковые предложения о цене контракта, меньший порядковый номер присваивается заявке, которая поступила ранее других заявок, в которых предложена такая же цена контракта.</w:t>
      </w:r>
    </w:p>
    <w:p w:rsidR="00071075" w:rsidRPr="001A6190" w:rsidRDefault="00071075" w:rsidP="001A6190">
      <w:pPr>
        <w:autoSpaceDE w:val="0"/>
        <w:autoSpaceDN w:val="0"/>
        <w:adjustRightInd w:val="0"/>
        <w:spacing w:after="0" w:line="276" w:lineRule="auto"/>
        <w:ind w:firstLine="567"/>
        <w:jc w:val="both"/>
        <w:rPr>
          <w:rFonts w:ascii="Times New Roman" w:hAnsi="Times New Roman" w:cs="Times New Roman"/>
          <w:sz w:val="24"/>
          <w:szCs w:val="24"/>
        </w:rPr>
      </w:pPr>
      <w:r w:rsidRPr="001A6190">
        <w:rPr>
          <w:rFonts w:ascii="Times New Roman" w:hAnsi="Times New Roman" w:cs="Times New Roman"/>
          <w:sz w:val="24"/>
          <w:szCs w:val="24"/>
        </w:rPr>
        <w:t>6.5.6. Оператор электронной площадки включает в протокол информацию, предусмотренную пунктом 6.5.5 настоящего Положения, в том числе информацию о победителе запроса котировок в электронной форме, об участнике, предложившем цену контракта такую же, как и победитель, или об участнике, предложение о цене контракта которого содержит лучшие условия по цене контракта, следующие после предложенных победителем, формирует протокол рассмотрения и оценки заявок на участие в запросе котировок и размещает такой протокол в единой информационной системе и на электронной площадке в течение одного часа с момента получения от заказчика протокола рассмотрения заявок.</w:t>
      </w:r>
    </w:p>
    <w:p w:rsidR="00071075" w:rsidRPr="001A6190" w:rsidRDefault="00071075" w:rsidP="001A6190">
      <w:pPr>
        <w:spacing w:after="0" w:line="276" w:lineRule="auto"/>
        <w:ind w:firstLine="567"/>
        <w:jc w:val="both"/>
        <w:rPr>
          <w:rFonts w:ascii="Times New Roman" w:hAnsi="Times New Roman" w:cs="Times New Roman"/>
          <w:sz w:val="24"/>
          <w:szCs w:val="24"/>
        </w:rPr>
      </w:pPr>
      <w:r w:rsidRPr="001A6190">
        <w:rPr>
          <w:rFonts w:ascii="Times New Roman" w:hAnsi="Times New Roman" w:cs="Times New Roman"/>
          <w:sz w:val="24"/>
          <w:szCs w:val="24"/>
        </w:rPr>
        <w:t>6.5.7. При осуществлении процедуры определения поставщика (подрядчика, исполнителя) путем запроса котировок в электронной форме Единая комиссия также выполняет иные действия в соответствии с положениями Закона № 44-ФЗ.</w:t>
      </w:r>
    </w:p>
    <w:p w:rsidR="00071075" w:rsidRPr="001A6190" w:rsidRDefault="00071075" w:rsidP="001A6190">
      <w:pPr>
        <w:spacing w:after="0" w:line="276" w:lineRule="auto"/>
        <w:ind w:firstLine="567"/>
        <w:jc w:val="both"/>
        <w:rPr>
          <w:rFonts w:ascii="Times New Roman" w:hAnsi="Times New Roman" w:cs="Times New Roman"/>
          <w:sz w:val="24"/>
          <w:szCs w:val="24"/>
        </w:rPr>
      </w:pPr>
    </w:p>
    <w:p w:rsidR="00071075" w:rsidRPr="001A6190" w:rsidRDefault="00071075" w:rsidP="001A6190">
      <w:pPr>
        <w:spacing w:after="0" w:line="276" w:lineRule="auto"/>
        <w:ind w:firstLine="567"/>
        <w:jc w:val="both"/>
        <w:rPr>
          <w:rFonts w:ascii="Times New Roman" w:hAnsi="Times New Roman" w:cs="Times New Roman"/>
          <w:b/>
          <w:bCs/>
          <w:i/>
          <w:iCs/>
          <w:sz w:val="24"/>
          <w:szCs w:val="24"/>
        </w:rPr>
      </w:pPr>
      <w:r w:rsidRPr="001A6190">
        <w:rPr>
          <w:rFonts w:ascii="Times New Roman" w:hAnsi="Times New Roman" w:cs="Times New Roman"/>
          <w:b/>
          <w:bCs/>
          <w:i/>
          <w:iCs/>
          <w:sz w:val="24"/>
          <w:szCs w:val="24"/>
        </w:rPr>
        <w:t>6.6. Запрос предложений в электронной форме</w:t>
      </w:r>
    </w:p>
    <w:p w:rsidR="00071075" w:rsidRPr="001A6190" w:rsidRDefault="00071075" w:rsidP="001A6190">
      <w:pPr>
        <w:spacing w:after="0" w:line="276" w:lineRule="auto"/>
        <w:ind w:firstLine="567"/>
        <w:jc w:val="both"/>
        <w:rPr>
          <w:rFonts w:ascii="Times New Roman" w:hAnsi="Times New Roman" w:cs="Times New Roman"/>
          <w:sz w:val="24"/>
          <w:szCs w:val="24"/>
        </w:rPr>
      </w:pPr>
      <w:r w:rsidRPr="001A6190">
        <w:rPr>
          <w:rFonts w:ascii="Times New Roman" w:hAnsi="Times New Roman" w:cs="Times New Roman"/>
          <w:sz w:val="24"/>
          <w:szCs w:val="24"/>
        </w:rPr>
        <w:t>6.6.1. Единая комиссия после окончания срока приема заявок на участие в запросе предложений в электронной форме рассматривает такие заявки в части соответствия их требованиям, установленным в извещении и документации о проведении запроса предложений, и оценивает такие заявки.</w:t>
      </w:r>
    </w:p>
    <w:p w:rsidR="00071075" w:rsidRPr="001A6190" w:rsidRDefault="00071075" w:rsidP="001A6190">
      <w:pPr>
        <w:autoSpaceDE w:val="0"/>
        <w:autoSpaceDN w:val="0"/>
        <w:adjustRightInd w:val="0"/>
        <w:spacing w:after="0" w:line="276" w:lineRule="auto"/>
        <w:ind w:firstLine="567"/>
        <w:jc w:val="both"/>
        <w:rPr>
          <w:rFonts w:ascii="Times New Roman" w:hAnsi="Times New Roman" w:cs="Times New Roman"/>
          <w:sz w:val="24"/>
          <w:szCs w:val="24"/>
        </w:rPr>
      </w:pPr>
      <w:r w:rsidRPr="001A6190">
        <w:rPr>
          <w:rFonts w:ascii="Times New Roman" w:hAnsi="Times New Roman" w:cs="Times New Roman"/>
          <w:sz w:val="24"/>
          <w:szCs w:val="24"/>
        </w:rPr>
        <w:t xml:space="preserve">6.6.2. Единая комиссия отстраняет участников запроса предложений в электронной форме, подавших заявки, не соответствующие требованиям, установленным извещением и документацией о проведении запроса предложений в электронной форме, или предоставивших недостоверную информацию, а также в случаях, предусмотренных нормативными правовыми актами, принятыми в соответствии со статьей 14 Закона № 44-ФЗ. </w:t>
      </w:r>
    </w:p>
    <w:p w:rsidR="00071075" w:rsidRPr="001A6190" w:rsidRDefault="00071075" w:rsidP="001A6190">
      <w:pPr>
        <w:autoSpaceDE w:val="0"/>
        <w:autoSpaceDN w:val="0"/>
        <w:adjustRightInd w:val="0"/>
        <w:spacing w:after="0" w:line="276" w:lineRule="auto"/>
        <w:ind w:firstLine="567"/>
        <w:jc w:val="both"/>
        <w:rPr>
          <w:rFonts w:ascii="Times New Roman" w:hAnsi="Times New Roman" w:cs="Times New Roman"/>
          <w:sz w:val="24"/>
          <w:szCs w:val="24"/>
        </w:rPr>
      </w:pPr>
      <w:r w:rsidRPr="001A6190">
        <w:rPr>
          <w:rFonts w:ascii="Times New Roman" w:hAnsi="Times New Roman" w:cs="Times New Roman"/>
          <w:sz w:val="24"/>
          <w:szCs w:val="24"/>
        </w:rPr>
        <w:t>Не подлежит отстранению участник в связи с отсутствием в его заявке на участие в запросе предложений в электронной форме документов, предусмотренных пунктами 4 и 5 части 9 статьи 83.1 Закона № 44-ФЗ, за исключением случая закупки товаров, работ, услуг, в отношении которых установлен запрет, предусмотренный статьей 14 Закона № 44-ФЗ. Основания, по которым участник запроса предложений в электронной форме был отстранен, фиксируются в протоколе проведения запроса предложений в электронной форме.</w:t>
      </w:r>
    </w:p>
    <w:p w:rsidR="00071075" w:rsidRPr="001A6190" w:rsidRDefault="00071075" w:rsidP="001A6190">
      <w:pPr>
        <w:autoSpaceDE w:val="0"/>
        <w:autoSpaceDN w:val="0"/>
        <w:adjustRightInd w:val="0"/>
        <w:spacing w:after="0" w:line="276" w:lineRule="auto"/>
        <w:ind w:firstLine="567"/>
        <w:jc w:val="both"/>
        <w:rPr>
          <w:rFonts w:ascii="Times New Roman" w:hAnsi="Times New Roman" w:cs="Times New Roman"/>
          <w:sz w:val="24"/>
          <w:szCs w:val="24"/>
        </w:rPr>
      </w:pPr>
      <w:r w:rsidRPr="001A6190">
        <w:rPr>
          <w:rFonts w:ascii="Times New Roman" w:hAnsi="Times New Roman" w:cs="Times New Roman"/>
          <w:sz w:val="24"/>
          <w:szCs w:val="24"/>
        </w:rPr>
        <w:t>6.6.3. Единая комиссия оценивает все заявки участников запроса предложений в электронной форме на основании критериев, указанных в документации, фиксирует в виде таблицы и прилагает к протоколу проведения запроса предложений в электронной форме. В указанный протокол включают информацию о заявке, признанной лучшей, или условия, содержащиеся в единственной заявке на участие в запросе предложений в электронной форме.</w:t>
      </w:r>
    </w:p>
    <w:p w:rsidR="00071075" w:rsidRPr="001A6190" w:rsidRDefault="00071075" w:rsidP="001A6190">
      <w:pPr>
        <w:autoSpaceDE w:val="0"/>
        <w:autoSpaceDN w:val="0"/>
        <w:adjustRightInd w:val="0"/>
        <w:spacing w:after="0" w:line="276" w:lineRule="auto"/>
        <w:ind w:firstLine="567"/>
        <w:jc w:val="both"/>
        <w:rPr>
          <w:rFonts w:ascii="Times New Roman" w:hAnsi="Times New Roman" w:cs="Times New Roman"/>
          <w:sz w:val="24"/>
          <w:szCs w:val="24"/>
        </w:rPr>
      </w:pPr>
      <w:r w:rsidRPr="001A6190">
        <w:rPr>
          <w:rFonts w:ascii="Times New Roman" w:hAnsi="Times New Roman" w:cs="Times New Roman"/>
          <w:sz w:val="24"/>
          <w:szCs w:val="24"/>
        </w:rPr>
        <w:t>6.6.4. Единая комиссия рассматривает окончательные предложения на следующий рабочий день после даты окончания срока для направления указанных предложений. Результаты рассмотрения фиксируются в итоговом протоколе.</w:t>
      </w:r>
    </w:p>
    <w:p w:rsidR="00071075" w:rsidRPr="001A6190" w:rsidRDefault="00071075" w:rsidP="001A6190">
      <w:pPr>
        <w:autoSpaceDE w:val="0"/>
        <w:autoSpaceDN w:val="0"/>
        <w:adjustRightInd w:val="0"/>
        <w:spacing w:after="0" w:line="276" w:lineRule="auto"/>
        <w:ind w:firstLine="567"/>
        <w:jc w:val="both"/>
        <w:rPr>
          <w:rFonts w:ascii="Times New Roman" w:hAnsi="Times New Roman" w:cs="Times New Roman"/>
          <w:sz w:val="24"/>
          <w:szCs w:val="24"/>
        </w:rPr>
      </w:pPr>
      <w:r w:rsidRPr="001A6190">
        <w:rPr>
          <w:rFonts w:ascii="Times New Roman" w:hAnsi="Times New Roman" w:cs="Times New Roman"/>
          <w:sz w:val="24"/>
          <w:szCs w:val="24"/>
        </w:rPr>
        <w:t>В течение одного рабочего дня с момента размещения выписки из протокола проведения запроса предложений в электронной форме в соответствии с частью 20 статьи 83.1 Закона № 44-ФЗ все участники запроса предложений в электронной форме или участник, подавший единственную заявку на участие в таком запросе, вправе направить окончательное предложение. Если участники запроса предложений не направили окончательные предложения в срок, установленный частью 21 статьи 83.1 Закона № 44-ФЗ, то окончательными предложениями признаются поданные заявки на участие в запросе предложений в электронной форме.</w:t>
      </w:r>
    </w:p>
    <w:p w:rsidR="00071075" w:rsidRPr="001A6190" w:rsidRDefault="00071075" w:rsidP="001A6190">
      <w:pPr>
        <w:autoSpaceDE w:val="0"/>
        <w:autoSpaceDN w:val="0"/>
        <w:adjustRightInd w:val="0"/>
        <w:spacing w:after="0" w:line="276" w:lineRule="auto"/>
        <w:ind w:firstLine="567"/>
        <w:jc w:val="both"/>
        <w:rPr>
          <w:rFonts w:ascii="Times New Roman" w:hAnsi="Times New Roman" w:cs="Times New Roman"/>
          <w:sz w:val="24"/>
          <w:szCs w:val="24"/>
        </w:rPr>
      </w:pPr>
      <w:r w:rsidRPr="001A6190">
        <w:rPr>
          <w:rFonts w:ascii="Times New Roman" w:hAnsi="Times New Roman" w:cs="Times New Roman"/>
          <w:sz w:val="24"/>
          <w:szCs w:val="24"/>
        </w:rPr>
        <w:t>Окончательное предложение участника запроса предложений, содержащее условия исполнения контракта, ухудшающие условия, содержащиеся в поданной указанным участником заявке, отклоняется, и окончательным предложением считается предложение, первоначально поданное указанным участником.</w:t>
      </w:r>
    </w:p>
    <w:p w:rsidR="00071075" w:rsidRPr="001A6190" w:rsidRDefault="00071075" w:rsidP="001A6190">
      <w:pPr>
        <w:autoSpaceDE w:val="0"/>
        <w:autoSpaceDN w:val="0"/>
        <w:adjustRightInd w:val="0"/>
        <w:spacing w:after="0" w:line="276" w:lineRule="auto"/>
        <w:ind w:firstLine="567"/>
        <w:jc w:val="both"/>
        <w:rPr>
          <w:rFonts w:ascii="Times New Roman" w:hAnsi="Times New Roman" w:cs="Times New Roman"/>
          <w:sz w:val="24"/>
          <w:szCs w:val="24"/>
        </w:rPr>
      </w:pPr>
      <w:r w:rsidRPr="001A6190">
        <w:rPr>
          <w:rFonts w:ascii="Times New Roman" w:hAnsi="Times New Roman" w:cs="Times New Roman"/>
          <w:sz w:val="24"/>
          <w:szCs w:val="24"/>
        </w:rPr>
        <w:t xml:space="preserve">6.6.5. Выигравшим окончательным предложением является окончательное предложение, которое в соответствии с критериями, указанными в документации о проведении запроса предложений, наилучшим образом соответствует установленным заказчиком требованиям к товарам, работам, услугам. Если в нескольких окончательных предложениях содержатся одинаковые условия исполнения контракта, выигравшим окончательным предложением признается окончательное предложение, которое поступило раньше. </w:t>
      </w:r>
    </w:p>
    <w:p w:rsidR="00071075" w:rsidRPr="001A6190" w:rsidRDefault="00071075" w:rsidP="001A6190">
      <w:pPr>
        <w:autoSpaceDE w:val="0"/>
        <w:autoSpaceDN w:val="0"/>
        <w:adjustRightInd w:val="0"/>
        <w:spacing w:after="0" w:line="276" w:lineRule="auto"/>
        <w:ind w:firstLine="567"/>
        <w:jc w:val="both"/>
        <w:rPr>
          <w:rFonts w:ascii="Times New Roman" w:hAnsi="Times New Roman" w:cs="Times New Roman"/>
          <w:sz w:val="24"/>
          <w:szCs w:val="24"/>
        </w:rPr>
      </w:pPr>
      <w:r w:rsidRPr="001A6190">
        <w:rPr>
          <w:rFonts w:ascii="Times New Roman" w:hAnsi="Times New Roman" w:cs="Times New Roman"/>
          <w:sz w:val="24"/>
          <w:szCs w:val="24"/>
        </w:rPr>
        <w:t>В итоговом протоколе Единая комиссия фиксирует все условия, указанные в окончательных предложениях участников запроса предложений в электронной форме, принятое на основании результатов оценки окончательных предложений решение о присвоении таким окончательным предложениям порядковых номеров и условия победителя запроса предложений в электронной форме. Итоговый протокол и протокол проведения запроса предложений в электронной форме размещают в единой информационной системе и на электронной площадке в день подписания итогового протокола.</w:t>
      </w:r>
    </w:p>
    <w:p w:rsidR="00071075" w:rsidRDefault="00071075" w:rsidP="009A7B24">
      <w:pPr>
        <w:spacing w:after="0" w:line="276" w:lineRule="auto"/>
        <w:ind w:firstLine="567"/>
        <w:jc w:val="both"/>
        <w:rPr>
          <w:rFonts w:ascii="Times New Roman" w:hAnsi="Times New Roman" w:cs="Times New Roman"/>
          <w:sz w:val="24"/>
          <w:szCs w:val="24"/>
        </w:rPr>
      </w:pPr>
      <w:r w:rsidRPr="001A6190">
        <w:rPr>
          <w:rFonts w:ascii="Times New Roman" w:hAnsi="Times New Roman" w:cs="Times New Roman"/>
          <w:sz w:val="24"/>
          <w:szCs w:val="24"/>
        </w:rPr>
        <w:t>6.6.6. При осуществлении процедуры определения поставщика (подрядчика, исполнителя) путем запроса предложений в электронной форме Единая комиссия также выполняет иные действия в соответствии с положениями Закона № 44-ФЗ.</w:t>
      </w:r>
    </w:p>
    <w:p w:rsidR="00071075" w:rsidRDefault="00071075" w:rsidP="009A7B24">
      <w:pPr>
        <w:spacing w:after="0" w:line="276" w:lineRule="auto"/>
        <w:ind w:firstLine="567"/>
        <w:jc w:val="both"/>
        <w:rPr>
          <w:rFonts w:ascii="Times New Roman" w:hAnsi="Times New Roman" w:cs="Times New Roman"/>
          <w:sz w:val="24"/>
          <w:szCs w:val="24"/>
        </w:rPr>
      </w:pPr>
    </w:p>
    <w:p w:rsidR="00071075" w:rsidRDefault="00071075" w:rsidP="009A7B24">
      <w:pPr>
        <w:spacing w:after="0" w:line="276" w:lineRule="auto"/>
        <w:ind w:firstLine="567"/>
        <w:jc w:val="both"/>
        <w:rPr>
          <w:rFonts w:ascii="Times New Roman" w:hAnsi="Times New Roman" w:cs="Times New Roman"/>
          <w:color w:val="333333"/>
          <w:sz w:val="24"/>
          <w:szCs w:val="24"/>
          <w:shd w:val="clear" w:color="auto" w:fill="FFFFFF"/>
        </w:rPr>
      </w:pPr>
      <w:r w:rsidRPr="00E00637">
        <w:rPr>
          <w:rFonts w:ascii="Times New Roman" w:hAnsi="Times New Roman" w:cs="Times New Roman"/>
          <w:b/>
          <w:bCs/>
          <w:i/>
          <w:iCs/>
          <w:sz w:val="24"/>
          <w:szCs w:val="24"/>
        </w:rPr>
        <w:t>6.7. Закрытые способы определения поставщиков (подрядчиков, исполнителей) в электронной форме</w:t>
      </w:r>
      <w:r>
        <w:rPr>
          <w:rFonts w:ascii="Times New Roman" w:hAnsi="Times New Roman" w:cs="Times New Roman"/>
          <w:b/>
          <w:bCs/>
          <w:i/>
          <w:iCs/>
          <w:sz w:val="24"/>
          <w:szCs w:val="24"/>
        </w:rPr>
        <w:t xml:space="preserve"> </w:t>
      </w:r>
      <w:r w:rsidRPr="001A6190">
        <w:rPr>
          <w:rFonts w:ascii="Times New Roman" w:hAnsi="Times New Roman" w:cs="Times New Roman"/>
          <w:color w:val="333333"/>
          <w:sz w:val="24"/>
          <w:szCs w:val="24"/>
          <w:shd w:val="clear" w:color="auto" w:fill="FFFFFF"/>
        </w:rPr>
        <w:t xml:space="preserve"> </w:t>
      </w:r>
    </w:p>
    <w:p w:rsidR="00071075" w:rsidRPr="00E00637" w:rsidRDefault="00071075" w:rsidP="009A7B24">
      <w:pPr>
        <w:keepNext/>
        <w:spacing w:after="0" w:line="276" w:lineRule="auto"/>
        <w:jc w:val="both"/>
        <w:rPr>
          <w:rFonts w:ascii="Times New Roman" w:hAnsi="Times New Roman" w:cs="Times New Roman"/>
          <w:sz w:val="24"/>
          <w:szCs w:val="24"/>
        </w:rPr>
      </w:pPr>
      <w:r>
        <w:rPr>
          <w:rFonts w:ascii="Times New Roman" w:hAnsi="Times New Roman" w:cs="Times New Roman"/>
          <w:color w:val="333333"/>
          <w:sz w:val="24"/>
          <w:szCs w:val="24"/>
          <w:shd w:val="clear" w:color="auto" w:fill="FFFFFF"/>
        </w:rPr>
        <w:t xml:space="preserve">       </w:t>
      </w:r>
      <w:r w:rsidRPr="00E00637">
        <w:rPr>
          <w:rFonts w:ascii="Times New Roman" w:hAnsi="Times New Roman" w:cs="Times New Roman"/>
          <w:sz w:val="24"/>
          <w:szCs w:val="24"/>
        </w:rPr>
        <w:t>Применяются по согласованию, предусмотренному частью 3 статьи 84 Закона № 44-ФЗ. При проведении закрытых электронных процедур применяются положения Закона № 44-ФЗ о проведении электронных процедур.</w:t>
      </w:r>
    </w:p>
    <w:p w:rsidR="00071075" w:rsidRPr="001A6190" w:rsidRDefault="00071075" w:rsidP="001A6190">
      <w:pPr>
        <w:keepNext/>
        <w:spacing w:after="0" w:line="276" w:lineRule="auto"/>
        <w:ind w:firstLine="567"/>
        <w:jc w:val="both"/>
        <w:rPr>
          <w:rFonts w:ascii="Times New Roman" w:hAnsi="Times New Roman" w:cs="Times New Roman"/>
          <w:sz w:val="24"/>
          <w:szCs w:val="24"/>
        </w:rPr>
      </w:pPr>
    </w:p>
    <w:p w:rsidR="00071075" w:rsidRPr="001A6190" w:rsidRDefault="00071075" w:rsidP="001A6190">
      <w:pPr>
        <w:keepNext/>
        <w:numPr>
          <w:ilvl w:val="0"/>
          <w:numId w:val="1"/>
        </w:numPr>
        <w:spacing w:after="0" w:line="276" w:lineRule="auto"/>
        <w:jc w:val="center"/>
        <w:rPr>
          <w:rFonts w:ascii="Times New Roman" w:hAnsi="Times New Roman" w:cs="Times New Roman"/>
          <w:b/>
          <w:bCs/>
          <w:sz w:val="24"/>
          <w:szCs w:val="24"/>
        </w:rPr>
      </w:pPr>
      <w:r w:rsidRPr="001A6190">
        <w:rPr>
          <w:rFonts w:ascii="Times New Roman" w:hAnsi="Times New Roman" w:cs="Times New Roman"/>
          <w:b/>
          <w:bCs/>
          <w:sz w:val="24"/>
          <w:szCs w:val="24"/>
        </w:rPr>
        <w:t>ПОРЯДОК ПРОВЕДЕНИЯ ЗАСЕДАНИЙ ЕДИНОЙ КОМИССИИ</w:t>
      </w:r>
    </w:p>
    <w:p w:rsidR="00071075" w:rsidRPr="001A6190" w:rsidRDefault="00071075" w:rsidP="001A6190">
      <w:pPr>
        <w:numPr>
          <w:ilvl w:val="1"/>
          <w:numId w:val="1"/>
        </w:numPr>
        <w:tabs>
          <w:tab w:val="left" w:pos="993"/>
        </w:tabs>
        <w:spacing w:after="0" w:line="276" w:lineRule="auto"/>
        <w:ind w:left="0" w:firstLine="567"/>
        <w:jc w:val="both"/>
        <w:rPr>
          <w:rFonts w:ascii="Times New Roman" w:hAnsi="Times New Roman" w:cs="Times New Roman"/>
          <w:sz w:val="24"/>
          <w:szCs w:val="24"/>
        </w:rPr>
      </w:pPr>
      <w:r w:rsidRPr="001A6190">
        <w:rPr>
          <w:rFonts w:ascii="Times New Roman" w:hAnsi="Times New Roman" w:cs="Times New Roman"/>
          <w:sz w:val="24"/>
          <w:szCs w:val="24"/>
        </w:rPr>
        <w:t>Работа Единой комиссии осуществляется на ее заседаниях. Единая комиссия правомочна осуществлять свои функции, если на заседании присутствует не менее чем пятьдесят процентов от общего числа ее членов.</w:t>
      </w:r>
    </w:p>
    <w:p w:rsidR="00071075" w:rsidRPr="001A6190" w:rsidRDefault="00071075" w:rsidP="001A6190">
      <w:pPr>
        <w:numPr>
          <w:ilvl w:val="1"/>
          <w:numId w:val="1"/>
        </w:numPr>
        <w:tabs>
          <w:tab w:val="left" w:pos="993"/>
        </w:tabs>
        <w:spacing w:after="0" w:line="276" w:lineRule="auto"/>
        <w:ind w:left="0" w:firstLine="567"/>
        <w:jc w:val="both"/>
        <w:rPr>
          <w:rFonts w:ascii="Times New Roman" w:hAnsi="Times New Roman" w:cs="Times New Roman"/>
          <w:sz w:val="24"/>
          <w:szCs w:val="24"/>
        </w:rPr>
      </w:pPr>
      <w:r w:rsidRPr="001A6190">
        <w:rPr>
          <w:rFonts w:ascii="Times New Roman" w:hAnsi="Times New Roman" w:cs="Times New Roman"/>
          <w:sz w:val="24"/>
          <w:szCs w:val="24"/>
        </w:rPr>
        <w:t>Решения Единой комиссии принимаются простым большинством голосов от числа присутствующих на заседании членов. При голосовании каждый член Единой комиссии имеет один голос. Голосование осуществляется открыто. Принятие решения членами Единой комиссии путем проведения заочного голосования, а также делегирование ими своих полномочий иным лицам не допускается.</w:t>
      </w:r>
    </w:p>
    <w:p w:rsidR="00071075" w:rsidRPr="001A6190" w:rsidRDefault="00071075" w:rsidP="001A6190">
      <w:pPr>
        <w:numPr>
          <w:ilvl w:val="1"/>
          <w:numId w:val="1"/>
        </w:numPr>
        <w:tabs>
          <w:tab w:val="left" w:pos="993"/>
        </w:tabs>
        <w:spacing w:after="0" w:line="276" w:lineRule="auto"/>
        <w:ind w:left="0" w:firstLine="567"/>
        <w:jc w:val="both"/>
        <w:rPr>
          <w:rFonts w:ascii="Times New Roman" w:hAnsi="Times New Roman" w:cs="Times New Roman"/>
          <w:sz w:val="24"/>
          <w:szCs w:val="24"/>
        </w:rPr>
      </w:pPr>
      <w:r w:rsidRPr="001A6190">
        <w:rPr>
          <w:rFonts w:ascii="Times New Roman" w:hAnsi="Times New Roman" w:cs="Times New Roman"/>
          <w:sz w:val="24"/>
          <w:szCs w:val="24"/>
        </w:rPr>
        <w:t>Время и место проведения заседаний Единой комиссии определяет Председатель Единой комиссии. Председатель Единой комиссии не позднее, чем за два дня до дня проведения заседания Единой комиссии уведомляет членов Единой комиссии о месте, дате и времени проведения заседания Единой комиссии.</w:t>
      </w:r>
    </w:p>
    <w:p w:rsidR="00071075" w:rsidRPr="001A6190" w:rsidRDefault="00071075" w:rsidP="001A6190">
      <w:pPr>
        <w:numPr>
          <w:ilvl w:val="1"/>
          <w:numId w:val="1"/>
        </w:numPr>
        <w:tabs>
          <w:tab w:val="left" w:pos="993"/>
        </w:tabs>
        <w:spacing w:after="0" w:line="276" w:lineRule="auto"/>
        <w:ind w:left="0" w:firstLine="567"/>
        <w:jc w:val="both"/>
        <w:rPr>
          <w:rFonts w:ascii="Times New Roman" w:hAnsi="Times New Roman" w:cs="Times New Roman"/>
          <w:sz w:val="24"/>
          <w:szCs w:val="24"/>
        </w:rPr>
      </w:pPr>
      <w:r w:rsidRPr="001A6190">
        <w:rPr>
          <w:rFonts w:ascii="Times New Roman" w:hAnsi="Times New Roman" w:cs="Times New Roman"/>
          <w:sz w:val="24"/>
          <w:szCs w:val="24"/>
        </w:rPr>
        <w:t>Заседания Единой комиссии открываются и закрываются Председателем Единой комиссии.</w:t>
      </w:r>
    </w:p>
    <w:p w:rsidR="00071075" w:rsidRPr="001A6190" w:rsidRDefault="00071075" w:rsidP="001A6190">
      <w:pPr>
        <w:numPr>
          <w:ilvl w:val="1"/>
          <w:numId w:val="1"/>
        </w:numPr>
        <w:tabs>
          <w:tab w:val="left" w:pos="993"/>
        </w:tabs>
        <w:spacing w:after="0" w:line="276" w:lineRule="auto"/>
        <w:ind w:left="0" w:firstLine="567"/>
        <w:jc w:val="both"/>
        <w:rPr>
          <w:rFonts w:ascii="Times New Roman" w:hAnsi="Times New Roman" w:cs="Times New Roman"/>
          <w:sz w:val="24"/>
          <w:szCs w:val="24"/>
        </w:rPr>
      </w:pPr>
      <w:r w:rsidRPr="001A6190">
        <w:rPr>
          <w:rFonts w:ascii="Times New Roman" w:hAnsi="Times New Roman" w:cs="Times New Roman"/>
          <w:sz w:val="24"/>
          <w:szCs w:val="24"/>
        </w:rPr>
        <w:t>В процессе осуществления своих полномочий Единая комиссия взаимодействует с контрактной службой (контрактным управляющим) заказчика.</w:t>
      </w:r>
    </w:p>
    <w:p w:rsidR="00071075" w:rsidRPr="001A6190" w:rsidRDefault="00071075" w:rsidP="001A6190">
      <w:pPr>
        <w:spacing w:after="0" w:line="276" w:lineRule="auto"/>
        <w:ind w:firstLine="567"/>
        <w:jc w:val="both"/>
        <w:rPr>
          <w:rFonts w:ascii="Times New Roman" w:hAnsi="Times New Roman" w:cs="Times New Roman"/>
          <w:sz w:val="24"/>
          <w:szCs w:val="24"/>
        </w:rPr>
      </w:pPr>
    </w:p>
    <w:p w:rsidR="00071075" w:rsidRPr="001A6190" w:rsidRDefault="00071075" w:rsidP="001A6190">
      <w:pPr>
        <w:keepNext/>
        <w:numPr>
          <w:ilvl w:val="0"/>
          <w:numId w:val="1"/>
        </w:numPr>
        <w:spacing w:after="0" w:line="276" w:lineRule="auto"/>
        <w:jc w:val="center"/>
        <w:rPr>
          <w:rFonts w:ascii="Times New Roman" w:hAnsi="Times New Roman" w:cs="Times New Roman"/>
          <w:b/>
          <w:bCs/>
          <w:sz w:val="24"/>
          <w:szCs w:val="24"/>
        </w:rPr>
      </w:pPr>
      <w:r w:rsidRPr="001A6190">
        <w:rPr>
          <w:rFonts w:ascii="Times New Roman" w:hAnsi="Times New Roman" w:cs="Times New Roman"/>
          <w:b/>
          <w:bCs/>
          <w:sz w:val="24"/>
          <w:szCs w:val="24"/>
        </w:rPr>
        <w:t>ОТВЕТСТВЕННОСТЬ ЧЛЕНОВ ЕДИНОЙ КОМИССИИ</w:t>
      </w:r>
    </w:p>
    <w:p w:rsidR="00071075" w:rsidRPr="001A6190" w:rsidRDefault="00071075" w:rsidP="001A6190">
      <w:pPr>
        <w:numPr>
          <w:ilvl w:val="1"/>
          <w:numId w:val="1"/>
        </w:numPr>
        <w:tabs>
          <w:tab w:val="left" w:pos="993"/>
        </w:tabs>
        <w:spacing w:after="0" w:line="276" w:lineRule="auto"/>
        <w:ind w:left="0" w:firstLine="567"/>
        <w:jc w:val="both"/>
        <w:rPr>
          <w:rFonts w:ascii="Times New Roman" w:hAnsi="Times New Roman" w:cs="Times New Roman"/>
          <w:sz w:val="24"/>
          <w:szCs w:val="24"/>
        </w:rPr>
      </w:pPr>
      <w:r w:rsidRPr="001A6190">
        <w:rPr>
          <w:rFonts w:ascii="Times New Roman" w:hAnsi="Times New Roman" w:cs="Times New Roman"/>
          <w:sz w:val="24"/>
          <w:szCs w:val="24"/>
        </w:rPr>
        <w:t>Члены Единой комиссии, виновные в нарушении законодательства Российской Федерации и иных нормативных правовых актов о контрактной системе в сфере закупок товаров, работ, услуг для обеспечения государственных и муниципальных нужд и настоящего Положения, несут дисциплинарную, гражданско-правовую, административную, уголовную ответственность в соответствии с законодательством Российской Федерации.</w:t>
      </w:r>
    </w:p>
    <w:p w:rsidR="00071075" w:rsidRPr="001A6190" w:rsidRDefault="00071075" w:rsidP="001A6190">
      <w:pPr>
        <w:numPr>
          <w:ilvl w:val="1"/>
          <w:numId w:val="1"/>
        </w:numPr>
        <w:tabs>
          <w:tab w:val="left" w:pos="993"/>
        </w:tabs>
        <w:spacing w:after="0" w:line="276" w:lineRule="auto"/>
        <w:ind w:left="0" w:firstLine="567"/>
        <w:jc w:val="both"/>
        <w:rPr>
          <w:rFonts w:ascii="Times New Roman" w:hAnsi="Times New Roman" w:cs="Times New Roman"/>
          <w:sz w:val="24"/>
          <w:szCs w:val="24"/>
        </w:rPr>
      </w:pPr>
      <w:r w:rsidRPr="001A6190">
        <w:rPr>
          <w:rFonts w:ascii="Times New Roman" w:hAnsi="Times New Roman" w:cs="Times New Roman"/>
          <w:sz w:val="24"/>
          <w:szCs w:val="24"/>
        </w:rPr>
        <w:t>Член Единой комиссии, допустивший нарушение законодательства Российской Федерации, иных нормативных правовых актов и (или) настоящего Положения, может быть заменен по решению заказчика, уполномоченного органа, уполномоченного учреждения, а также по предписанию контрольного органа в сфере закупок, выданному заказчику, уполномоченному органу, уполномоченному учреждению названным органом.</w:t>
      </w:r>
    </w:p>
    <w:p w:rsidR="00071075" w:rsidRPr="001A6190" w:rsidRDefault="00071075" w:rsidP="001A6190">
      <w:pPr>
        <w:numPr>
          <w:ilvl w:val="1"/>
          <w:numId w:val="1"/>
        </w:numPr>
        <w:tabs>
          <w:tab w:val="left" w:pos="993"/>
        </w:tabs>
        <w:spacing w:after="0" w:line="276" w:lineRule="auto"/>
        <w:ind w:left="0" w:firstLine="567"/>
        <w:jc w:val="both"/>
        <w:rPr>
          <w:rFonts w:ascii="Times New Roman" w:hAnsi="Times New Roman" w:cs="Times New Roman"/>
          <w:sz w:val="24"/>
          <w:szCs w:val="24"/>
        </w:rPr>
      </w:pPr>
      <w:r w:rsidRPr="001A6190">
        <w:rPr>
          <w:rFonts w:ascii="Times New Roman" w:hAnsi="Times New Roman" w:cs="Times New Roman"/>
          <w:sz w:val="24"/>
          <w:szCs w:val="24"/>
        </w:rPr>
        <w:t>В случае если члену Единой комиссии станет известно о нарушении другим членом Единой комиссии законодательства Российской Федерации, иных нормативных правовых актов и (или) настоящего Положения, он должен письменно сообщить об этом Председателю Единой комиссии и (или) заказчику, уполномоченному органу, уполномоченному учреждению в течение одного дня с момента, когда он узнал о таком нарушении.</w:t>
      </w:r>
    </w:p>
    <w:p w:rsidR="00071075" w:rsidRPr="001A6190" w:rsidRDefault="00071075" w:rsidP="001A6190">
      <w:pPr>
        <w:numPr>
          <w:ilvl w:val="1"/>
          <w:numId w:val="1"/>
        </w:numPr>
        <w:tabs>
          <w:tab w:val="left" w:pos="993"/>
        </w:tabs>
        <w:spacing w:after="0" w:line="276" w:lineRule="auto"/>
        <w:ind w:left="0" w:firstLine="567"/>
        <w:jc w:val="both"/>
        <w:rPr>
          <w:rFonts w:ascii="Times New Roman" w:hAnsi="Times New Roman" w:cs="Times New Roman"/>
          <w:sz w:val="24"/>
          <w:szCs w:val="24"/>
        </w:rPr>
      </w:pPr>
      <w:r w:rsidRPr="001A6190">
        <w:rPr>
          <w:rFonts w:ascii="Times New Roman" w:hAnsi="Times New Roman" w:cs="Times New Roman"/>
          <w:sz w:val="24"/>
          <w:szCs w:val="24"/>
        </w:rPr>
        <w:t>Члены Единой комиссии не вправе распространять сведения, составляющие государственную, служебную или коммерческую тайну, ставшие известными им в ходе осуществления своих функций.</w:t>
      </w:r>
    </w:p>
    <w:p w:rsidR="00071075" w:rsidRPr="001A6190" w:rsidRDefault="00071075" w:rsidP="00E829BC">
      <w:pPr>
        <w:numPr>
          <w:ilvl w:val="1"/>
          <w:numId w:val="1"/>
        </w:numPr>
        <w:tabs>
          <w:tab w:val="left" w:pos="993"/>
        </w:tabs>
        <w:spacing w:after="0" w:line="276" w:lineRule="auto"/>
        <w:ind w:left="0" w:firstLine="567"/>
        <w:jc w:val="both"/>
        <w:rPr>
          <w:rFonts w:ascii="Times New Roman" w:hAnsi="Times New Roman" w:cs="Times New Roman"/>
          <w:sz w:val="24"/>
          <w:szCs w:val="24"/>
        </w:rPr>
      </w:pPr>
      <w:r w:rsidRPr="001A6190">
        <w:rPr>
          <w:rFonts w:ascii="Times New Roman" w:hAnsi="Times New Roman" w:cs="Times New Roman"/>
          <w:sz w:val="24"/>
          <w:szCs w:val="24"/>
        </w:rPr>
        <w:t>Решение Единой комиссии, принятое в нарушение требований законодательства Российской Федерации, может быть обжаловано любым участником закупки в порядке, установленном действующим законодательством, и признано недействительным по решению контрольного органа в сфере закупок.</w:t>
      </w:r>
    </w:p>
    <w:sectPr w:rsidR="00071075" w:rsidRPr="001A6190" w:rsidSect="003B1737">
      <w:headerReference w:type="default" r:id="rId7"/>
      <w:footerReference w:type="default" r:id="rId8"/>
      <w:pgSz w:w="11906" w:h="16838"/>
      <w:pgMar w:top="1134" w:right="851" w:bottom="851" w:left="1701" w:header="709" w:footer="136"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71075" w:rsidRDefault="00071075" w:rsidP="00C9263A">
      <w:pPr>
        <w:spacing w:after="0" w:line="240" w:lineRule="auto"/>
      </w:pPr>
      <w:r>
        <w:separator/>
      </w:r>
    </w:p>
  </w:endnote>
  <w:endnote w:type="continuationSeparator" w:id="0">
    <w:p w:rsidR="00071075" w:rsidRDefault="00071075" w:rsidP="00C9263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71075" w:rsidRDefault="00071075">
    <w:pPr>
      <w:pStyle w:val="Footer"/>
      <w:jc w:val="right"/>
    </w:pPr>
  </w:p>
  <w:p w:rsidR="00071075" w:rsidRDefault="00071075">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71075" w:rsidRDefault="00071075" w:rsidP="00C9263A">
      <w:pPr>
        <w:spacing w:after="0" w:line="240" w:lineRule="auto"/>
      </w:pPr>
      <w:r>
        <w:separator/>
      </w:r>
    </w:p>
  </w:footnote>
  <w:footnote w:type="continuationSeparator" w:id="0">
    <w:p w:rsidR="00071075" w:rsidRDefault="00071075" w:rsidP="00C9263A">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71075" w:rsidRDefault="00071075">
    <w:pPr>
      <w:pStyle w:val="Header"/>
      <w:jc w:val="center"/>
    </w:pPr>
  </w:p>
  <w:p w:rsidR="00071075" w:rsidRDefault="00071075">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D8A69B2"/>
    <w:multiLevelType w:val="hybridMultilevel"/>
    <w:tmpl w:val="5CC2DC4A"/>
    <w:lvl w:ilvl="0" w:tplc="84F29D3A">
      <w:start w:val="1"/>
      <w:numFmt w:val="bullet"/>
      <w:lvlText w:val=""/>
      <w:lvlJc w:val="left"/>
      <w:pPr>
        <w:ind w:left="928"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1">
    <w:nsid w:val="23844962"/>
    <w:multiLevelType w:val="hybridMultilevel"/>
    <w:tmpl w:val="E2FA563E"/>
    <w:lvl w:ilvl="0" w:tplc="E0524E48">
      <w:start w:val="1"/>
      <w:numFmt w:val="bullet"/>
      <w:lvlText w:val=""/>
      <w:lvlJc w:val="left"/>
      <w:pPr>
        <w:ind w:left="1004" w:hanging="360"/>
      </w:pPr>
      <w:rPr>
        <w:rFonts w:ascii="Symbol" w:hAnsi="Symbol" w:cs="Symbol" w:hint="default"/>
      </w:rPr>
    </w:lvl>
    <w:lvl w:ilvl="1" w:tplc="04190003">
      <w:start w:val="1"/>
      <w:numFmt w:val="bullet"/>
      <w:lvlText w:val="o"/>
      <w:lvlJc w:val="left"/>
      <w:pPr>
        <w:ind w:left="1724" w:hanging="360"/>
      </w:pPr>
      <w:rPr>
        <w:rFonts w:ascii="Courier New" w:hAnsi="Courier New" w:cs="Courier New" w:hint="default"/>
      </w:rPr>
    </w:lvl>
    <w:lvl w:ilvl="2" w:tplc="04190005">
      <w:start w:val="1"/>
      <w:numFmt w:val="bullet"/>
      <w:lvlText w:val=""/>
      <w:lvlJc w:val="left"/>
      <w:pPr>
        <w:ind w:left="2444" w:hanging="360"/>
      </w:pPr>
      <w:rPr>
        <w:rFonts w:ascii="Wingdings" w:hAnsi="Wingdings" w:cs="Wingdings" w:hint="default"/>
      </w:rPr>
    </w:lvl>
    <w:lvl w:ilvl="3" w:tplc="04190001">
      <w:start w:val="1"/>
      <w:numFmt w:val="bullet"/>
      <w:lvlText w:val=""/>
      <w:lvlJc w:val="left"/>
      <w:pPr>
        <w:ind w:left="3164" w:hanging="360"/>
      </w:pPr>
      <w:rPr>
        <w:rFonts w:ascii="Symbol" w:hAnsi="Symbol" w:cs="Symbol" w:hint="default"/>
      </w:rPr>
    </w:lvl>
    <w:lvl w:ilvl="4" w:tplc="04190003">
      <w:start w:val="1"/>
      <w:numFmt w:val="bullet"/>
      <w:lvlText w:val="o"/>
      <w:lvlJc w:val="left"/>
      <w:pPr>
        <w:ind w:left="3884" w:hanging="360"/>
      </w:pPr>
      <w:rPr>
        <w:rFonts w:ascii="Courier New" w:hAnsi="Courier New" w:cs="Courier New" w:hint="default"/>
      </w:rPr>
    </w:lvl>
    <w:lvl w:ilvl="5" w:tplc="04190005">
      <w:start w:val="1"/>
      <w:numFmt w:val="bullet"/>
      <w:lvlText w:val=""/>
      <w:lvlJc w:val="left"/>
      <w:pPr>
        <w:ind w:left="4604" w:hanging="360"/>
      </w:pPr>
      <w:rPr>
        <w:rFonts w:ascii="Wingdings" w:hAnsi="Wingdings" w:cs="Wingdings" w:hint="default"/>
      </w:rPr>
    </w:lvl>
    <w:lvl w:ilvl="6" w:tplc="04190001">
      <w:start w:val="1"/>
      <w:numFmt w:val="bullet"/>
      <w:lvlText w:val=""/>
      <w:lvlJc w:val="left"/>
      <w:pPr>
        <w:ind w:left="5324" w:hanging="360"/>
      </w:pPr>
      <w:rPr>
        <w:rFonts w:ascii="Symbol" w:hAnsi="Symbol" w:cs="Symbol" w:hint="default"/>
      </w:rPr>
    </w:lvl>
    <w:lvl w:ilvl="7" w:tplc="04190003">
      <w:start w:val="1"/>
      <w:numFmt w:val="bullet"/>
      <w:lvlText w:val="o"/>
      <w:lvlJc w:val="left"/>
      <w:pPr>
        <w:ind w:left="6044" w:hanging="360"/>
      </w:pPr>
      <w:rPr>
        <w:rFonts w:ascii="Courier New" w:hAnsi="Courier New" w:cs="Courier New" w:hint="default"/>
      </w:rPr>
    </w:lvl>
    <w:lvl w:ilvl="8" w:tplc="04190005">
      <w:start w:val="1"/>
      <w:numFmt w:val="bullet"/>
      <w:lvlText w:val=""/>
      <w:lvlJc w:val="left"/>
      <w:pPr>
        <w:ind w:left="6764" w:hanging="360"/>
      </w:pPr>
      <w:rPr>
        <w:rFonts w:ascii="Wingdings" w:hAnsi="Wingdings" w:cs="Wingdings" w:hint="default"/>
      </w:rPr>
    </w:lvl>
  </w:abstractNum>
  <w:abstractNum w:abstractNumId="2">
    <w:nsid w:val="4CF81A1B"/>
    <w:multiLevelType w:val="multilevel"/>
    <w:tmpl w:val="F57E78AC"/>
    <w:lvl w:ilvl="0">
      <w:start w:val="1"/>
      <w:numFmt w:val="decimal"/>
      <w:lvlText w:val="%1."/>
      <w:lvlJc w:val="left"/>
      <w:pPr>
        <w:ind w:left="720" w:hanging="360"/>
      </w:pPr>
      <w:rPr>
        <w:rFonts w:hint="default"/>
      </w:rPr>
    </w:lvl>
    <w:lvl w:ilvl="1">
      <w:start w:val="1"/>
      <w:numFmt w:val="decimal"/>
      <w:isLgl/>
      <w:lvlText w:val="%1.%2."/>
      <w:lvlJc w:val="left"/>
      <w:pPr>
        <w:ind w:left="1140" w:hanging="780"/>
      </w:pPr>
      <w:rPr>
        <w:rFonts w:hint="default"/>
        <w:b w:val="0"/>
        <w:bCs w:val="0"/>
      </w:rPr>
    </w:lvl>
    <w:lvl w:ilvl="2">
      <w:start w:val="1"/>
      <w:numFmt w:val="decimal"/>
      <w:isLgl/>
      <w:lvlText w:val="%1.%2.%3."/>
      <w:lvlJc w:val="left"/>
      <w:pPr>
        <w:ind w:left="1206" w:hanging="780"/>
      </w:pPr>
      <w:rPr>
        <w:rFonts w:hint="default"/>
      </w:rPr>
    </w:lvl>
    <w:lvl w:ilvl="3">
      <w:start w:val="1"/>
      <w:numFmt w:val="decimal"/>
      <w:isLgl/>
      <w:lvlText w:val="%1.%2.%3.%4."/>
      <w:lvlJc w:val="left"/>
      <w:pPr>
        <w:ind w:left="1140" w:hanging="7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nsid w:val="6E07570B"/>
    <w:multiLevelType w:val="multilevel"/>
    <w:tmpl w:val="E7461F04"/>
    <w:lvl w:ilvl="0">
      <w:start w:val="1"/>
      <w:numFmt w:val="decimal"/>
      <w:lvlText w:val="%1."/>
      <w:lvlJc w:val="left"/>
      <w:pPr>
        <w:ind w:left="720" w:hanging="360"/>
      </w:pPr>
      <w:rPr>
        <w:rFonts w:hint="default"/>
      </w:rPr>
    </w:lvl>
    <w:lvl w:ilvl="1">
      <w:start w:val="1"/>
      <w:numFmt w:val="decimal"/>
      <w:isLgl/>
      <w:lvlText w:val="%1.%2."/>
      <w:lvlJc w:val="left"/>
      <w:pPr>
        <w:ind w:left="1140" w:hanging="780"/>
      </w:pPr>
      <w:rPr>
        <w:rFonts w:hint="default"/>
        <w:b/>
        <w:bCs/>
      </w:rPr>
    </w:lvl>
    <w:lvl w:ilvl="2">
      <w:start w:val="1"/>
      <w:numFmt w:val="decimal"/>
      <w:isLgl/>
      <w:lvlText w:val="%1.%2.%3."/>
      <w:lvlJc w:val="left"/>
      <w:pPr>
        <w:ind w:left="1206" w:hanging="780"/>
      </w:pPr>
      <w:rPr>
        <w:rFonts w:hint="default"/>
      </w:rPr>
    </w:lvl>
    <w:lvl w:ilvl="3">
      <w:start w:val="1"/>
      <w:numFmt w:val="decimal"/>
      <w:isLgl/>
      <w:lvlText w:val="%1.%2.%3.%4."/>
      <w:lvlJc w:val="left"/>
      <w:pPr>
        <w:ind w:left="1140" w:hanging="7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2"/>
  </w:num>
  <w:num w:numId="2">
    <w:abstractNumId w:val="0"/>
  </w:num>
  <w:num w:numId="3">
    <w:abstractNumId w:val="1"/>
  </w:num>
  <w:num w:numId="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doNotHyphenateCaps/>
  <w:characterSpacingControl w:val="doNotCompress"/>
  <w:doNotValidateAgainstSchema/>
  <w:doNotDemarcateInvalidXml/>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867C69"/>
    <w:rsid w:val="00040CE2"/>
    <w:rsid w:val="00053692"/>
    <w:rsid w:val="00071075"/>
    <w:rsid w:val="00071508"/>
    <w:rsid w:val="00085802"/>
    <w:rsid w:val="000B4910"/>
    <w:rsid w:val="00100E65"/>
    <w:rsid w:val="001447E3"/>
    <w:rsid w:val="00176496"/>
    <w:rsid w:val="001A6190"/>
    <w:rsid w:val="001D5AAA"/>
    <w:rsid w:val="002116CA"/>
    <w:rsid w:val="002171CC"/>
    <w:rsid w:val="00233A19"/>
    <w:rsid w:val="00235207"/>
    <w:rsid w:val="00257B6F"/>
    <w:rsid w:val="002C3795"/>
    <w:rsid w:val="003612DD"/>
    <w:rsid w:val="00372046"/>
    <w:rsid w:val="003B1737"/>
    <w:rsid w:val="003C5686"/>
    <w:rsid w:val="003C7B7F"/>
    <w:rsid w:val="003F4B53"/>
    <w:rsid w:val="00435FBB"/>
    <w:rsid w:val="00440338"/>
    <w:rsid w:val="00473BD1"/>
    <w:rsid w:val="00487E42"/>
    <w:rsid w:val="004A7760"/>
    <w:rsid w:val="004F223D"/>
    <w:rsid w:val="00500094"/>
    <w:rsid w:val="00534A1E"/>
    <w:rsid w:val="00571D25"/>
    <w:rsid w:val="005B201F"/>
    <w:rsid w:val="005B3B8F"/>
    <w:rsid w:val="005E5ABE"/>
    <w:rsid w:val="0063242C"/>
    <w:rsid w:val="0063598D"/>
    <w:rsid w:val="006B1FB1"/>
    <w:rsid w:val="006B58D2"/>
    <w:rsid w:val="00701176"/>
    <w:rsid w:val="007043D3"/>
    <w:rsid w:val="00721747"/>
    <w:rsid w:val="00746759"/>
    <w:rsid w:val="007D0C57"/>
    <w:rsid w:val="00867C69"/>
    <w:rsid w:val="008929C9"/>
    <w:rsid w:val="008A03B4"/>
    <w:rsid w:val="008A4D3F"/>
    <w:rsid w:val="00956BCF"/>
    <w:rsid w:val="009A7B24"/>
    <w:rsid w:val="009F1D4F"/>
    <w:rsid w:val="00A05105"/>
    <w:rsid w:val="00A7603D"/>
    <w:rsid w:val="00AA5EBC"/>
    <w:rsid w:val="00B057E6"/>
    <w:rsid w:val="00B61333"/>
    <w:rsid w:val="00C9263A"/>
    <w:rsid w:val="00CD1359"/>
    <w:rsid w:val="00CD1B34"/>
    <w:rsid w:val="00D20EA9"/>
    <w:rsid w:val="00E00637"/>
    <w:rsid w:val="00E13516"/>
    <w:rsid w:val="00E5323B"/>
    <w:rsid w:val="00E829BC"/>
    <w:rsid w:val="00E82E69"/>
    <w:rsid w:val="00ED4119"/>
    <w:rsid w:val="00EE7FE3"/>
    <w:rsid w:val="00F24EDF"/>
    <w:rsid w:val="00F64038"/>
    <w:rsid w:val="00F9163D"/>
    <w:rsid w:val="00FB29E4"/>
    <w:rsid w:val="00FD1F96"/>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B1FB1"/>
    <w:pPr>
      <w:spacing w:after="160" w:line="259" w:lineRule="auto"/>
    </w:pPr>
    <w:rPr>
      <w:rFonts w:cs="Calibri"/>
      <w:lang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C9263A"/>
    <w:pPr>
      <w:tabs>
        <w:tab w:val="center" w:pos="4677"/>
        <w:tab w:val="right" w:pos="9355"/>
      </w:tabs>
      <w:spacing w:after="0" w:line="240" w:lineRule="auto"/>
    </w:pPr>
  </w:style>
  <w:style w:type="character" w:customStyle="1" w:styleId="FooterChar">
    <w:name w:val="Footer Char"/>
    <w:basedOn w:val="DefaultParagraphFont"/>
    <w:link w:val="Footer"/>
    <w:uiPriority w:val="99"/>
    <w:locked/>
    <w:rsid w:val="00C9263A"/>
    <w:rPr>
      <w:rFonts w:ascii="Calibri" w:hAnsi="Calibri" w:cs="Calibri"/>
    </w:rPr>
  </w:style>
  <w:style w:type="paragraph" w:styleId="Header">
    <w:name w:val="header"/>
    <w:basedOn w:val="Normal"/>
    <w:link w:val="HeaderChar"/>
    <w:uiPriority w:val="99"/>
    <w:rsid w:val="00C9263A"/>
    <w:pPr>
      <w:tabs>
        <w:tab w:val="center" w:pos="4677"/>
        <w:tab w:val="right" w:pos="9355"/>
      </w:tabs>
      <w:spacing w:after="0" w:line="240" w:lineRule="auto"/>
    </w:pPr>
  </w:style>
  <w:style w:type="character" w:customStyle="1" w:styleId="HeaderChar">
    <w:name w:val="Header Char"/>
    <w:basedOn w:val="DefaultParagraphFont"/>
    <w:link w:val="Header"/>
    <w:uiPriority w:val="99"/>
    <w:locked/>
    <w:rsid w:val="00C9263A"/>
  </w:style>
  <w:style w:type="paragraph" w:styleId="ListParagraph">
    <w:name w:val="List Paragraph"/>
    <w:basedOn w:val="Normal"/>
    <w:uiPriority w:val="99"/>
    <w:qFormat/>
    <w:rsid w:val="00CD1B34"/>
    <w:pPr>
      <w:ind w:left="720"/>
    </w:pPr>
  </w:style>
  <w:style w:type="character" w:styleId="Hyperlink">
    <w:name w:val="Hyperlink"/>
    <w:basedOn w:val="DefaultParagraphFont"/>
    <w:uiPriority w:val="99"/>
    <w:semiHidden/>
    <w:rsid w:val="001A6190"/>
    <w:rPr>
      <w:color w:val="0000FF"/>
      <w:u w:val="single"/>
    </w:rPr>
  </w:style>
  <w:style w:type="paragraph" w:styleId="NoSpacing">
    <w:name w:val="No Spacing"/>
    <w:uiPriority w:val="99"/>
    <w:qFormat/>
    <w:rsid w:val="005B3B8F"/>
    <w:rPr>
      <w:rFonts w:cs="Calibri"/>
      <w:lang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52</TotalTime>
  <Pages>20</Pages>
  <Words>8865</Words>
  <Characters>-32766</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Ирина</dc:creator>
  <cp:keywords/>
  <dc:description/>
  <cp:lastModifiedBy>Zam</cp:lastModifiedBy>
  <cp:revision>18</cp:revision>
  <cp:lastPrinted>2020-04-06T06:37:00Z</cp:lastPrinted>
  <dcterms:created xsi:type="dcterms:W3CDTF">2020-02-27T12:16:00Z</dcterms:created>
  <dcterms:modified xsi:type="dcterms:W3CDTF">2021-06-28T09:57:00Z</dcterms:modified>
</cp:coreProperties>
</file>