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5B32BF" w14:textId="3A3B3990" w:rsidR="00FA463D" w:rsidRPr="00BD09D7" w:rsidRDefault="00AF1699" w:rsidP="00BD09D7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9D7">
        <w:rPr>
          <w:rFonts w:ascii="Times New Roman" w:hAnsi="Times New Roman" w:cs="Times New Roman"/>
          <w:sz w:val="28"/>
          <w:szCs w:val="28"/>
        </w:rPr>
        <w:t xml:space="preserve">Ссылка на </w:t>
      </w:r>
      <w:proofErr w:type="spellStart"/>
      <w:r w:rsidR="004B61F1" w:rsidRPr="00BD09D7">
        <w:rPr>
          <w:rFonts w:ascii="Times New Roman" w:hAnsi="Times New Roman" w:cs="Times New Roman"/>
          <w:sz w:val="28"/>
          <w:szCs w:val="28"/>
        </w:rPr>
        <w:t>М</w:t>
      </w:r>
      <w:r w:rsidRPr="00BD09D7">
        <w:rPr>
          <w:rFonts w:ascii="Times New Roman" w:hAnsi="Times New Roman" w:cs="Times New Roman"/>
          <w:sz w:val="28"/>
          <w:szCs w:val="28"/>
        </w:rPr>
        <w:t>едиаофис</w:t>
      </w:r>
      <w:proofErr w:type="spellEnd"/>
      <w:r w:rsidRPr="00BD09D7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BD09D7">
          <w:rPr>
            <w:rStyle w:val="a3"/>
            <w:rFonts w:ascii="Times New Roman" w:hAnsi="Times New Roman" w:cs="Times New Roman"/>
            <w:sz w:val="28"/>
            <w:szCs w:val="28"/>
          </w:rPr>
          <w:t>https://www.strana2020.ru/mediaoffice/</w:t>
        </w:r>
      </w:hyperlink>
    </w:p>
    <w:p w14:paraId="07FF6910" w14:textId="68029F5F" w:rsidR="004B61F1" w:rsidRPr="00BD09D7" w:rsidRDefault="00AF1699" w:rsidP="00BD09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09D7">
        <w:rPr>
          <w:rFonts w:ascii="Times New Roman" w:hAnsi="Times New Roman" w:cs="Times New Roman"/>
          <w:sz w:val="28"/>
          <w:szCs w:val="28"/>
        </w:rPr>
        <w:t>Брендбук, логотип, талисман и чуть ниже пресс-релизы. Из пресс-релизов мож</w:t>
      </w:r>
      <w:r w:rsidR="00D61826" w:rsidRPr="00BD09D7">
        <w:rPr>
          <w:rFonts w:ascii="Times New Roman" w:hAnsi="Times New Roman" w:cs="Times New Roman"/>
          <w:sz w:val="28"/>
          <w:szCs w:val="28"/>
        </w:rPr>
        <w:t>но</w:t>
      </w:r>
      <w:r w:rsidRPr="00BD09D7">
        <w:rPr>
          <w:rFonts w:ascii="Times New Roman" w:hAnsi="Times New Roman" w:cs="Times New Roman"/>
          <w:sz w:val="28"/>
          <w:szCs w:val="28"/>
        </w:rPr>
        <w:t xml:space="preserve"> взять </w:t>
      </w:r>
      <w:r w:rsidR="00D61826" w:rsidRPr="00BD09D7">
        <w:rPr>
          <w:rFonts w:ascii="Times New Roman" w:hAnsi="Times New Roman" w:cs="Times New Roman"/>
          <w:sz w:val="28"/>
          <w:szCs w:val="28"/>
        </w:rPr>
        <w:t>дополнительную информацию</w:t>
      </w:r>
      <w:r w:rsidRPr="00BD09D7">
        <w:rPr>
          <w:rFonts w:ascii="Times New Roman" w:hAnsi="Times New Roman" w:cs="Times New Roman"/>
          <w:sz w:val="28"/>
          <w:szCs w:val="28"/>
        </w:rPr>
        <w:t>.</w:t>
      </w:r>
    </w:p>
    <w:p w14:paraId="1EDBF6E4" w14:textId="7E6189D3" w:rsidR="004B61F1" w:rsidRPr="00BD09D7" w:rsidRDefault="00AF1699" w:rsidP="00BD09D7">
      <w:pPr>
        <w:pStyle w:val="a5"/>
        <w:numPr>
          <w:ilvl w:val="0"/>
          <w:numId w:val="1"/>
        </w:numPr>
        <w:spacing w:after="0" w:line="36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BD09D7">
        <w:rPr>
          <w:rFonts w:ascii="Times New Roman" w:hAnsi="Times New Roman" w:cs="Times New Roman"/>
          <w:sz w:val="28"/>
          <w:szCs w:val="28"/>
        </w:rPr>
        <w:t xml:space="preserve">Основная информация </w:t>
      </w:r>
      <w:r w:rsidR="004B61F1" w:rsidRPr="00BD09D7">
        <w:rPr>
          <w:rFonts w:ascii="Times New Roman" w:hAnsi="Times New Roman" w:cs="Times New Roman"/>
          <w:sz w:val="28"/>
          <w:szCs w:val="28"/>
        </w:rPr>
        <w:t xml:space="preserve">о переписи </w:t>
      </w:r>
      <w:r w:rsidRPr="00BD09D7">
        <w:rPr>
          <w:rFonts w:ascii="Times New Roman" w:hAnsi="Times New Roman" w:cs="Times New Roman"/>
          <w:sz w:val="28"/>
          <w:szCs w:val="28"/>
        </w:rPr>
        <w:t>представлена на главной странице сайта.</w:t>
      </w:r>
      <w:r w:rsidR="00BD09D7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BD09D7" w:rsidRPr="00FD5576">
          <w:rPr>
            <w:rStyle w:val="a3"/>
            <w:rFonts w:ascii="Times New Roman" w:hAnsi="Times New Roman" w:cs="Times New Roman"/>
            <w:sz w:val="28"/>
            <w:szCs w:val="28"/>
          </w:rPr>
          <w:t>https://www.strana2020.ru/</w:t>
        </w:r>
      </w:hyperlink>
    </w:p>
    <w:p w14:paraId="21C48B1D" w14:textId="0C19A7DD" w:rsidR="00BD4F2F" w:rsidRDefault="00BD4F2F">
      <w:pPr>
        <w:rPr>
          <w:rStyle w:val="a3"/>
          <w:rFonts w:ascii="Times New Roman" w:hAnsi="Times New Roman" w:cs="Times New Roman"/>
          <w:sz w:val="28"/>
          <w:szCs w:val="28"/>
        </w:rPr>
      </w:pPr>
    </w:p>
    <w:p w14:paraId="4F4971F8" w14:textId="095E352D" w:rsidR="00BD4F2F" w:rsidRDefault="00BD4F2F">
      <w:pPr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</w:pPr>
      <w:r w:rsidRPr="00BD09D7">
        <w:rPr>
          <w:rStyle w:val="a3"/>
          <w:rFonts w:ascii="Times New Roman" w:hAnsi="Times New Roman" w:cs="Times New Roman"/>
          <w:i/>
          <w:iCs/>
          <w:color w:val="000000" w:themeColor="text1"/>
          <w:sz w:val="28"/>
          <w:szCs w:val="28"/>
          <w:u w:val="none"/>
        </w:rPr>
        <w:t>Краткая информация о переписи</w:t>
      </w:r>
      <w:r w:rsidR="00BD09D7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>:</w:t>
      </w:r>
      <w:r w:rsidRPr="00BD4F2F">
        <w:rPr>
          <w:rStyle w:val="a3"/>
          <w:rFonts w:ascii="Times New Roman" w:hAnsi="Times New Roman" w:cs="Times New Roman"/>
          <w:color w:val="000000" w:themeColor="text1"/>
          <w:sz w:val="28"/>
          <w:szCs w:val="28"/>
          <w:u w:val="none"/>
        </w:rPr>
        <w:t xml:space="preserve"> </w:t>
      </w:r>
    </w:p>
    <w:p w14:paraId="6865A583" w14:textId="3257CD2E" w:rsidR="00BD09D7" w:rsidRDefault="00BD4F2F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4F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Всероссийская перепись населения 2020 года </w:t>
      </w:r>
      <w:r w:rsidR="00BD09D7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D4F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мероприятие, которое будет проводиться на всей территории Российской Федерации по единой методологии в целях получения обобщённых демографических, экономических и социальных сведений.</w:t>
      </w:r>
      <w:r w:rsidR="00BD09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D67312E" w14:textId="23F14B57" w:rsidR="00BD09D7" w:rsidRDefault="00BD09D7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09D7">
        <w:rPr>
          <w:rFonts w:ascii="Times New Roman" w:hAnsi="Times New Roman" w:cs="Times New Roman"/>
          <w:color w:val="000000" w:themeColor="text1"/>
          <w:sz w:val="28"/>
          <w:szCs w:val="28"/>
        </w:rPr>
        <w:t>Собираемая в ходе переписей информация позволяет найти ответ на множество важных вопросов. Где проложить дороги и пустить новые маршруты? Где построить новые школы и детские сады? Какие социальные программы разработать? Именно поэтому слоган предстоящей переписи – «Создаем будущее!»</w:t>
      </w:r>
    </w:p>
    <w:p w14:paraId="545BECE7" w14:textId="1E8B9125" w:rsidR="00BD09D7" w:rsidRDefault="00BD09D7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09D7"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Всероссийская перепись населения   будет проведена с 15 октября по 14 ноября 2021 года.</w:t>
      </w:r>
    </w:p>
    <w:p w14:paraId="12F308F5" w14:textId="471C67CF" w:rsidR="00D61826" w:rsidRPr="00D61826" w:rsidRDefault="00D61826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сегодняшний день в рамках подготовки к проведению Всероссийской переписи населения в </w:t>
      </w:r>
      <w:r w:rsidR="008227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Чамзинском </w:t>
      </w: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районе Республики Мордовия: </w:t>
      </w:r>
    </w:p>
    <w:p w14:paraId="10AB67FD" w14:textId="23D4CEC8" w:rsidR="00D61826" w:rsidRPr="00D61826" w:rsidRDefault="00D61826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подобрано </w:t>
      </w:r>
      <w:r w:rsidR="008227B4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помещений для размещения переписных участков. Помещения соответствуют всем требованиям пожарной безопасности и санитарно-гигиеническим нормам;</w:t>
      </w:r>
    </w:p>
    <w:p w14:paraId="1AC1053E" w14:textId="409674E4" w:rsidR="00D61826" w:rsidRPr="00D61826" w:rsidRDefault="00D61826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подготовлены </w:t>
      </w:r>
      <w:r w:rsidR="008227B4">
        <w:rPr>
          <w:rFonts w:ascii="Times New Roman" w:hAnsi="Times New Roman" w:cs="Times New Roman"/>
          <w:color w:val="000000" w:themeColor="text1"/>
          <w:sz w:val="28"/>
          <w:szCs w:val="28"/>
        </w:rPr>
        <w:t>73</w:t>
      </w: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планшетов для опроса населения;</w:t>
      </w:r>
    </w:p>
    <w:p w14:paraId="79F2D511" w14:textId="4E01FDFD" w:rsidR="00D61826" w:rsidRPr="00D61826" w:rsidRDefault="00D61826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>подобраны</w:t>
      </w:r>
      <w:proofErr w:type="gramEnd"/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обучены </w:t>
      </w:r>
      <w:r w:rsidR="008227B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9 </w:t>
      </w: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контролеров; </w:t>
      </w:r>
    </w:p>
    <w:p w14:paraId="2A54D16D" w14:textId="7F46FA88" w:rsidR="00D61826" w:rsidRPr="00BD4F2F" w:rsidRDefault="00D61826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подобраны </w:t>
      </w:r>
      <w:r w:rsidR="008227B4">
        <w:rPr>
          <w:rFonts w:ascii="Times New Roman" w:hAnsi="Times New Roman" w:cs="Times New Roman"/>
          <w:color w:val="000000" w:themeColor="text1"/>
          <w:sz w:val="28"/>
          <w:szCs w:val="28"/>
        </w:rPr>
        <w:t>63</w:t>
      </w:r>
      <w:r w:rsidRPr="00D618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переписчиков, для которых уже собраны комплекты экипировки.</w:t>
      </w:r>
    </w:p>
    <w:p w14:paraId="1FE85D9E" w14:textId="0FE375C1" w:rsidR="00BD09D7" w:rsidRDefault="00BD4F2F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4F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Принять участие в переписи можно самостоятельно на портале Госуслуг, можно ответить на вопросы переписчика дома или дойти до </w:t>
      </w:r>
      <w:r w:rsidRPr="00BD4F2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ближайшего переписного участка.</w:t>
      </w:r>
      <w:r w:rsidR="000266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Переписать можно будет не только себя, но и свою семью.</w:t>
      </w:r>
    </w:p>
    <w:p w14:paraId="7D6F9F8F" w14:textId="5950BC67" w:rsidR="00BD4F2F" w:rsidRDefault="00026637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Всероссийская перепись населения 2020 станет первой цифровой переписью.</w:t>
      </w:r>
      <w:r w:rsidR="00BD09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="00BD09D7" w:rsidRPr="00BD09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15 октября по 8 ноября 2021 г. </w:t>
      </w:r>
      <w:r w:rsidR="00BD09D7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BD09D7" w:rsidRPr="00BD09D7">
        <w:rPr>
          <w:rFonts w:ascii="Times New Roman" w:hAnsi="Times New Roman" w:cs="Times New Roman"/>
          <w:color w:val="000000" w:themeColor="text1"/>
          <w:sz w:val="28"/>
          <w:szCs w:val="28"/>
        </w:rPr>
        <w:t>удет доступна услуга «Участие в переписи населения на «Едином портале государственных и муниципальных услуг для всех пользователей Портала госуслуг, имеющих на нем стандартную или подтвержденную учетную запись; пользователи, прошедшие перепись на Портале госуслуг, получат в свой личный кабинет уникальный код подтверждения прохождения переписи</w:t>
      </w:r>
      <w:r w:rsidR="00BD09D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BCCD065" w14:textId="35F5BF20" w:rsidR="00BD09D7" w:rsidRDefault="00BD09D7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09D7">
        <w:rPr>
          <w:rFonts w:ascii="Times New Roman" w:hAnsi="Times New Roman" w:cs="Times New Roman"/>
          <w:color w:val="000000" w:themeColor="text1"/>
          <w:sz w:val="28"/>
          <w:szCs w:val="28"/>
        </w:rPr>
        <w:t>Переписчики ВПН будут одеты в специальную экипировку: синие шарф и жилет с символикой переписи. При себе у каждого также будет синий портфель и планшет. Обязательный атрибут переписчика – удостоверение, действительное при наличии паспорта. Только после их предъявления переписчик может начинать опрос. Переписчики будут обеспечены всеми средствами защиты – масками и перчатками.</w:t>
      </w:r>
    </w:p>
    <w:p w14:paraId="7FF5C7FC" w14:textId="32118ED6" w:rsidR="00BD4F2F" w:rsidRDefault="00BD4F2F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D4F2F">
        <w:rPr>
          <w:rFonts w:ascii="Times New Roman" w:hAnsi="Times New Roman" w:cs="Times New Roman"/>
          <w:color w:val="000000" w:themeColor="text1"/>
          <w:sz w:val="28"/>
          <w:szCs w:val="28"/>
        </w:rPr>
        <w:t>Вся собираемая в ходе переписи информация конфиденциальна и надежно защищена. Полученные сведения будут использованы только для формирования сводной официальной статистической информации. Ответы записываются исключительно со слов населения, никаких документов переписчику предъявлять не требуется.</w:t>
      </w:r>
    </w:p>
    <w:p w14:paraId="3484E8BA" w14:textId="77777777" w:rsidR="00BD4F2F" w:rsidRPr="008227B4" w:rsidRDefault="00BD4F2F" w:rsidP="000266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FF1F52" w14:textId="77777777" w:rsidR="00026637" w:rsidRPr="004B61F1" w:rsidRDefault="0002663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26637" w:rsidRPr="004B6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14FF0"/>
    <w:multiLevelType w:val="hybridMultilevel"/>
    <w:tmpl w:val="C8445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3D6"/>
    <w:rsid w:val="00026637"/>
    <w:rsid w:val="004B61F1"/>
    <w:rsid w:val="008227B4"/>
    <w:rsid w:val="00AF1699"/>
    <w:rsid w:val="00B633D6"/>
    <w:rsid w:val="00BD09D7"/>
    <w:rsid w:val="00BD4F2F"/>
    <w:rsid w:val="00D61826"/>
    <w:rsid w:val="00D646F5"/>
    <w:rsid w:val="00F37E1D"/>
    <w:rsid w:val="00FA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2587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169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F1699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BD4F2F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BD09D7"/>
    <w:pPr>
      <w:ind w:left="720"/>
      <w:contextualSpacing/>
    </w:pPr>
  </w:style>
  <w:style w:type="table" w:styleId="a6">
    <w:name w:val="Table Grid"/>
    <w:basedOn w:val="a1"/>
    <w:uiPriority w:val="39"/>
    <w:rsid w:val="00026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169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F1699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BD4F2F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BD09D7"/>
    <w:pPr>
      <w:ind w:left="720"/>
      <w:contextualSpacing/>
    </w:pPr>
  </w:style>
  <w:style w:type="table" w:styleId="a6">
    <w:name w:val="Table Grid"/>
    <w:basedOn w:val="a1"/>
    <w:uiPriority w:val="39"/>
    <w:rsid w:val="00026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strana2020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rana2020.ru/mediaoff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Мордовиястат Росстат</dc:creator>
  <cp:keywords/>
  <dc:description/>
  <cp:lastModifiedBy>Голубева Елена Ивановна</cp:lastModifiedBy>
  <cp:revision>8</cp:revision>
  <cp:lastPrinted>2021-10-07T12:11:00Z</cp:lastPrinted>
  <dcterms:created xsi:type="dcterms:W3CDTF">2021-10-07T08:42:00Z</dcterms:created>
  <dcterms:modified xsi:type="dcterms:W3CDTF">2021-10-07T12:12:00Z</dcterms:modified>
</cp:coreProperties>
</file>