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11F" w:rsidRPr="0071111F" w:rsidRDefault="0071111F" w:rsidP="0071111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 о проведении конкурса на должность Главы администрации Комсомольского городского поселения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проведение конкурса на </w:t>
      </w:r>
      <w:r w:rsidR="00E90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8C9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908C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12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в 1</w:t>
      </w:r>
      <w:r w:rsidR="00E90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часов в кабинете </w:t>
      </w:r>
      <w:r w:rsidR="00E908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№5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Комсомольского городского поселения  </w:t>
      </w:r>
      <w:r w:rsidRPr="00C072B3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Чамзинского муниципального района Республики Мордовия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Start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Комсомольский, ул. Коммунистическая, дом №1).</w:t>
      </w:r>
    </w:p>
    <w:p w:rsidR="0071111F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E908C9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29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</w:t>
      </w:r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7111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идет прием документов, согласно порядку</w:t>
      </w:r>
      <w:r w:rsidR="0071111F" w:rsidRP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условия</w:t>
      </w:r>
      <w:r w:rsidR="007111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проведения конкурса по отбору кандидатур на замещение должности главы администрации</w:t>
      </w:r>
      <w:r w:rsidR="0071111F"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111F" w:rsidRPr="00961A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Комсомольского городского поселения  </w:t>
      </w:r>
      <w:r w:rsidR="0071111F" w:rsidRPr="00E96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 муниципального района Республики Мордовия</w:t>
      </w:r>
    </w:p>
    <w:p w:rsidR="0071111F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Гражданин, изъявивший желание участвовать в конкурсе, лично представляет в конкурсную комиссию: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собственноручно заполненную и подписанную анкету по </w:t>
      </w:r>
      <w:hyperlink r:id="rId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форме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распоряжением Правительства Российской Федерации от 26 мая 2005 г. № 667-р с приложением фотографии, выполненной на матовой бумаге в черно-белом изображении форматом 4 x 6;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оригинал и копию паспорта или заменяющего его документа; 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оригинал и 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оригиналы и копии документов об образовании и о квалификации, заверенные нотариально или кадровой службой по месту работы (службы);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7) документ (</w:t>
      </w:r>
      <w:hyperlink r:id="rId6" w:history="1">
        <w:r w:rsidRPr="00961A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заключение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2009 г. № 984н;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sub_330311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9) </w:t>
      </w:r>
      <w:hyperlink r:id="rId7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имущественного характера и внесении изменений в некоторые акты Президента Российской Федерации» (далее – Указом Президента Российской Федерации),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календарный год, предшествующий году подачи документов для замещения муниципальной должности, по состоянию на первое число месяца, предшествующего</w:t>
      </w:r>
      <w:proofErr w:type="gramEnd"/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месяцу подачи документов для замещения муниципальной должности (на отчетную дату)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bookmarkEnd w:id="0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10) </w:t>
      </w:r>
      <w:hyperlink r:id="rId8" w:history="1">
        <w:r w:rsidRPr="00961AB2">
          <w:rPr>
            <w:rFonts w:ascii="Times New Roman" w:eastAsia="Times New Roman" w:hAnsi="Times New Roman" w:cs="Arial"/>
            <w:sz w:val="28"/>
            <w:szCs w:val="20"/>
            <w:lang w:eastAsia="ru-RU"/>
          </w:rPr>
          <w:t>сведения</w:t>
        </w:r>
      </w:hyperlink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принадлежащем гражданину,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гражданина, а также сведения о таких обязательствах его супруга и несовершеннолетних детей,</w:t>
      </w:r>
      <w:r w:rsidRPr="00961AB2">
        <w:rPr>
          <w:rFonts w:ascii="Times New Roman" w:eastAsia="Times New Roman" w:hAnsi="Times New Roman" w:cs="Times New Roman"/>
          <w:color w:val="C0504D"/>
          <w:sz w:val="28"/>
          <w:szCs w:val="20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форме, предусмотренной Указом Президента Российской Федерации;</w:t>
      </w:r>
      <w:proofErr w:type="gramEnd"/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11) если гражданин менял фамилию, или имя, или отчество, - копии соответствующих документов;</w:t>
      </w: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0"/>
          <w:lang w:eastAsia="ru-RU"/>
        </w:rPr>
        <w:t>12) если у гражданина имелась или имеется судимость, в анкете, предусмотренной подпунктом 2 пункта 19 настоящего положения, указываются сведения о судимости гражданина, а если судимость снята или погашена, - также сведения о дате снятия или погашения судимости.</w:t>
      </w:r>
    </w:p>
    <w:p w:rsidR="00BD2D56" w:rsidRDefault="00BD2D56"/>
    <w:p w:rsidR="0071111F" w:rsidRDefault="0071111F"/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документов для участия в конкурсе начинается со дня объявления об их приеме и заканчивается за три календарных дня до дня проведения конкурса (подведения итогов)</w:t>
      </w:r>
      <w:r w:rsidR="00E908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8C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A6280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908C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не допускается к участию в конкурсе в случае предоставления неполных и (или) недостоверных сведений, предусмотренных пунктом 19 настоящего Положения;</w:t>
      </w:r>
    </w:p>
    <w:p w:rsidR="0071111F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111F" w:rsidRPr="00961AB2" w:rsidRDefault="0071111F" w:rsidP="007111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Тел. для справок 3-36-21</w:t>
      </w:r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Документы принимаются по адресу: п. Комсомольский, </w:t>
      </w:r>
      <w:proofErr w:type="spellStart"/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ул.Коммунистическая</w:t>
      </w:r>
      <w:proofErr w:type="spellEnd"/>
      <w:r w:rsidR="00A62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</w:t>
      </w:r>
    </w:p>
    <w:p w:rsidR="0071111F" w:rsidRDefault="0071111F"/>
    <w:sectPr w:rsidR="0071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07"/>
    <w:rsid w:val="0071111F"/>
    <w:rsid w:val="00892407"/>
    <w:rsid w:val="00A6280B"/>
    <w:rsid w:val="00BD2D56"/>
    <w:rsid w:val="00E9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92464.2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292464.3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consultantplus://offline/ref=0D30D8D520EF96F28AB5810114E310DA6699BA405A782EDFD08582B156FC4FB0E849E8270F6759s0AF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683</Words>
  <Characters>3895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2019-10-14T12:36:00Z</dcterms:created>
  <dcterms:modified xsi:type="dcterms:W3CDTF">2021-10-09T07:54:00Z</dcterms:modified>
</cp:coreProperties>
</file>