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CC0" w:rsidRPr="00BF7522" w:rsidRDefault="00AC7CC0" w:rsidP="009A0556">
      <w:pPr>
        <w:pStyle w:val="NoSpacing"/>
        <w:jc w:val="right"/>
        <w:outlineLvl w:val="0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AC7CC0" w:rsidRPr="00BB07BC" w:rsidRDefault="00AC7CC0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АДМИНИСТРАЦИЯ АЛЕКСЕЕВСКОГО</w:t>
      </w:r>
      <w:r w:rsidRPr="00BB07B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ЧАМЗИНСКОГО МУНИЦИПАЛЬНОГО РАЙОНА</w:t>
      </w:r>
    </w:p>
    <w:p w:rsidR="00AC7CC0" w:rsidRPr="00BB07BC" w:rsidRDefault="00AC7CC0" w:rsidP="009A0556">
      <w:pPr>
        <w:pStyle w:val="NoSpacing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BB07BC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AC7CC0" w:rsidRPr="00BB07BC" w:rsidRDefault="00AC7CC0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C7CC0" w:rsidRPr="00BB07BC" w:rsidRDefault="00AC7CC0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C7CC0" w:rsidRPr="00BB07BC" w:rsidRDefault="00AC7CC0" w:rsidP="009A0556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BB07B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AC7CC0" w:rsidRDefault="00AC7CC0" w:rsidP="00BB07BC">
      <w:pPr>
        <w:pStyle w:val="NoSpacing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30.07</w:t>
      </w:r>
      <w:r w:rsidRPr="00BB07B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.2021г.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№ 43</w:t>
      </w:r>
    </w:p>
    <w:p w:rsidR="00AC7CC0" w:rsidRPr="00BB07BC" w:rsidRDefault="00AC7CC0" w:rsidP="00BB07BC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п. Алексеевка</w:t>
      </w:r>
    </w:p>
    <w:p w:rsidR="00AC7CC0" w:rsidRPr="00BB07BC" w:rsidRDefault="00AC7CC0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8"/>
          <w:szCs w:val="21"/>
          <w:lang w:eastAsia="ru-RU"/>
        </w:rPr>
      </w:pPr>
    </w:p>
    <w:p w:rsidR="00AC7CC0" w:rsidRPr="00BB07BC" w:rsidRDefault="00AC7CC0" w:rsidP="009A055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212121"/>
          <w:sz w:val="20"/>
          <w:szCs w:val="21"/>
          <w:lang w:eastAsia="ru-RU"/>
        </w:rPr>
      </w:pP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Об утверждении плана антинаркотических</w:t>
      </w:r>
    </w:p>
    <w:p w:rsidR="00AC7CC0" w:rsidRDefault="00AC7CC0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12121"/>
          <w:sz w:val="28"/>
          <w:szCs w:val="28"/>
          <w:lang w:eastAsia="ru-RU"/>
        </w:rPr>
      </w:pP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Алексеевского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Чамзинского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Республики Мордовия</w:t>
      </w:r>
    </w:p>
    <w:p w:rsidR="00AC7CC0" w:rsidRPr="00BB07BC" w:rsidRDefault="00AC7CC0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12121"/>
          <w:sz w:val="21"/>
          <w:szCs w:val="21"/>
          <w:lang w:eastAsia="ru-RU"/>
        </w:rPr>
      </w:pP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ы</w:t>
      </w:r>
    </w:p>
    <w:p w:rsidR="00AC7CC0" w:rsidRPr="00521E4F" w:rsidRDefault="00AC7CC0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</w:t>
      </w:r>
    </w:p>
    <w:p w:rsidR="00AC7CC0" w:rsidRPr="00BB07BC" w:rsidRDefault="00AC7CC0" w:rsidP="00BB07B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           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В целях профилактики наркомании, токсикомании, 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алкоголизма и </w:t>
      </w: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табакокурения </w:t>
      </w:r>
      <w:r w:rsidRPr="00521E4F">
        <w:rPr>
          <w:rFonts w:ascii="Times New Roman" w:hAnsi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Алексеевского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, в соответствии с Федеральным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о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м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  от 06 октября  2003 г. №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положениями 18 и 24 Стратегии государственной антинаркотической политики Российской Федерации до 2030 года, утвержденнолй Указам Президента Российской Федерации от 23.11.2020г. №733,       Администрация       Алексеевского      сельского      поселения      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постановляет:</w:t>
      </w:r>
    </w:p>
    <w:p w:rsidR="00AC7CC0" w:rsidRPr="00521E4F" w:rsidRDefault="00AC7CC0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AC7CC0" w:rsidRDefault="00AC7CC0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1.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Утвердить план  антинаркотических мероприятий на территории 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Алексеевского сельского поселения Чамзинского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  муниципаль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ного района Республики Мордовия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 на 2021 год согласно приложению.</w:t>
      </w:r>
    </w:p>
    <w:p w:rsidR="00AC7CC0" w:rsidRPr="00521E4F" w:rsidRDefault="00AC7CC0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2.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Опубликовать настоящее 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>Постановление в Информационном бюллетене Алексеевского сельского поселения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»,  разместить на официальном сайте поселения в сети Интернет  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521E4F">
        <w:rPr>
          <w:rFonts w:ascii="Times New Roman" w:hAnsi="Times New Roman"/>
          <w:color w:val="000000"/>
          <w:sz w:val="28"/>
          <w:szCs w:val="28"/>
          <w:lang w:val="en-US" w:eastAsia="ru-RU"/>
        </w:rPr>
        <w:t>http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://</w:t>
      </w:r>
      <w:r w:rsidRPr="00521E4F">
        <w:rPr>
          <w:rFonts w:ascii="Times New Roman" w:hAnsi="Times New Roman"/>
          <w:color w:val="000000"/>
          <w:sz w:val="28"/>
          <w:szCs w:val="28"/>
          <w:lang w:val="en-US" w:eastAsia="ru-RU"/>
        </w:rPr>
        <w:t>www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admekaterin.ru).</w:t>
      </w:r>
    </w:p>
    <w:p w:rsidR="00AC7CC0" w:rsidRPr="00521E4F" w:rsidRDefault="00AC7CC0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официального  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опубликования.</w:t>
      </w:r>
    </w:p>
    <w:p w:rsidR="00AC7CC0" w:rsidRPr="00521E4F" w:rsidRDefault="00AC7CC0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</w:t>
      </w:r>
      <w:r w:rsidRPr="00521E4F">
        <w:rPr>
          <w:rFonts w:ascii="Times New Roman" w:hAnsi="Times New Roman"/>
          <w:color w:val="000000"/>
          <w:sz w:val="28"/>
          <w:szCs w:val="28"/>
          <w:lang w:eastAsia="ru-RU"/>
        </w:rPr>
        <w:t>Контроль за  исполнением настоящего постановления оставляю за собой.</w:t>
      </w:r>
    </w:p>
    <w:p w:rsidR="00AC7CC0" w:rsidRDefault="00AC7CC0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8"/>
          <w:szCs w:val="28"/>
          <w:lang w:eastAsia="ru-RU"/>
        </w:rPr>
      </w:pPr>
    </w:p>
    <w:p w:rsidR="00AC7CC0" w:rsidRDefault="00AC7CC0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8"/>
          <w:szCs w:val="28"/>
          <w:lang w:eastAsia="ru-RU"/>
        </w:rPr>
      </w:pPr>
    </w:p>
    <w:p w:rsidR="00AC7CC0" w:rsidRDefault="00AC7CC0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8"/>
          <w:szCs w:val="28"/>
          <w:lang w:eastAsia="ru-RU"/>
        </w:rPr>
      </w:pPr>
    </w:p>
    <w:p w:rsidR="00AC7CC0" w:rsidRDefault="00AC7CC0" w:rsidP="009A0556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>И.о. Главы администрации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 xml:space="preserve"> </w:t>
      </w:r>
    </w:p>
    <w:p w:rsidR="00AC7CC0" w:rsidRPr="00521E4F" w:rsidRDefault="00AC7CC0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Алексеевского </w:t>
      </w:r>
      <w:r w:rsidRPr="00521E4F">
        <w:rPr>
          <w:rFonts w:ascii="Times New Roman" w:hAnsi="Times New Roman"/>
          <w:color w:val="212121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                                            С. А. Кошелева</w:t>
      </w:r>
    </w:p>
    <w:p w:rsidR="00AC7CC0" w:rsidRPr="00521E4F" w:rsidRDefault="00AC7CC0" w:rsidP="00521E4F">
      <w:pPr>
        <w:shd w:val="clear" w:color="auto" w:fill="FFFFFF"/>
        <w:spacing w:after="0" w:line="240" w:lineRule="auto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</w:p>
    <w:p w:rsidR="00AC7CC0" w:rsidRPr="00521E4F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AC7CC0" w:rsidRPr="00BF7522" w:rsidRDefault="00AC7CC0" w:rsidP="009A0556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color w:val="212121"/>
          <w:sz w:val="28"/>
          <w:szCs w:val="21"/>
          <w:lang w:eastAsia="ru-RU"/>
        </w:rPr>
      </w:pP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>Приложение</w:t>
      </w: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8"/>
          <w:szCs w:val="20"/>
          <w:lang w:eastAsia="ru-RU"/>
        </w:rPr>
      </w:pP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 xml:space="preserve">к постановлению  </w:t>
      </w:r>
      <w:r>
        <w:rPr>
          <w:rFonts w:ascii="Times New Roman" w:hAnsi="Times New Roman"/>
          <w:color w:val="212121"/>
          <w:sz w:val="28"/>
          <w:szCs w:val="20"/>
          <w:lang w:eastAsia="ru-RU"/>
        </w:rPr>
        <w:t>Администрации</w:t>
      </w:r>
    </w:p>
    <w:p w:rsidR="00AC7CC0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8"/>
          <w:szCs w:val="20"/>
          <w:lang w:eastAsia="ru-RU"/>
        </w:rPr>
      </w:pPr>
      <w:r>
        <w:rPr>
          <w:rFonts w:ascii="Times New Roman" w:hAnsi="Times New Roman"/>
          <w:color w:val="212121"/>
          <w:sz w:val="28"/>
          <w:szCs w:val="20"/>
          <w:lang w:eastAsia="ru-RU"/>
        </w:rPr>
        <w:t xml:space="preserve"> Алексеевского сельского поселения</w:t>
      </w:r>
    </w:p>
    <w:p w:rsidR="00AC7CC0" w:rsidRPr="00BF7522" w:rsidRDefault="00AC7CC0" w:rsidP="00521E4F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12121"/>
          <w:sz w:val="28"/>
          <w:szCs w:val="21"/>
          <w:lang w:eastAsia="ru-RU"/>
        </w:rPr>
      </w:pPr>
      <w:r>
        <w:rPr>
          <w:rFonts w:ascii="Times New Roman" w:hAnsi="Times New Roman"/>
          <w:color w:val="212121"/>
          <w:sz w:val="28"/>
          <w:szCs w:val="20"/>
          <w:lang w:eastAsia="ru-RU"/>
        </w:rPr>
        <w:t>от 30</w:t>
      </w: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>.</w:t>
      </w:r>
      <w:r>
        <w:rPr>
          <w:rFonts w:ascii="Times New Roman" w:hAnsi="Times New Roman"/>
          <w:color w:val="212121"/>
          <w:sz w:val="28"/>
          <w:szCs w:val="20"/>
          <w:lang w:eastAsia="ru-RU"/>
        </w:rPr>
        <w:t>07</w:t>
      </w:r>
      <w:r w:rsidRPr="00BF7522">
        <w:rPr>
          <w:rFonts w:ascii="Times New Roman" w:hAnsi="Times New Roman"/>
          <w:color w:val="212121"/>
          <w:sz w:val="28"/>
          <w:szCs w:val="20"/>
          <w:lang w:eastAsia="ru-RU"/>
        </w:rPr>
        <w:t xml:space="preserve">.2021г. № </w:t>
      </w:r>
      <w:r>
        <w:rPr>
          <w:rFonts w:ascii="Times New Roman" w:hAnsi="Times New Roman"/>
          <w:color w:val="212121"/>
          <w:sz w:val="28"/>
          <w:szCs w:val="20"/>
          <w:lang w:eastAsia="ru-RU"/>
        </w:rPr>
        <w:t>43</w:t>
      </w:r>
    </w:p>
    <w:p w:rsidR="00AC7CC0" w:rsidRPr="00521E4F" w:rsidRDefault="00AC7CC0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AC7CC0" w:rsidRPr="00521E4F" w:rsidRDefault="00AC7CC0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p w:rsidR="00AC7CC0" w:rsidRDefault="00AC7CC0" w:rsidP="009A055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</w:pPr>
      <w:r w:rsidRPr="00521E4F"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  <w:t>План  </w:t>
      </w:r>
    </w:p>
    <w:p w:rsidR="00AC7CC0" w:rsidRPr="00BF7522" w:rsidRDefault="00AC7CC0" w:rsidP="00BF752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12121"/>
          <w:sz w:val="20"/>
          <w:szCs w:val="21"/>
          <w:lang w:eastAsia="ru-RU"/>
        </w:rPr>
      </w:pP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А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нтинаркотических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Алексеевского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Чамзинского 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Республики Мордовия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hAnsi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color w:val="212121"/>
          <w:sz w:val="28"/>
          <w:szCs w:val="28"/>
          <w:lang w:eastAsia="ru-RU"/>
        </w:rPr>
        <w:t>ы</w:t>
      </w:r>
    </w:p>
    <w:p w:rsidR="00AC7CC0" w:rsidRPr="00521E4F" w:rsidRDefault="00AC7CC0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/>
          <w:color w:val="212121"/>
          <w:sz w:val="21"/>
          <w:szCs w:val="21"/>
          <w:lang w:eastAsia="ru-RU"/>
        </w:rPr>
        <w:t> </w:t>
      </w:r>
    </w:p>
    <w:tbl>
      <w:tblPr>
        <w:tblW w:w="946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97"/>
        <w:gridCol w:w="4940"/>
        <w:gridCol w:w="2112"/>
        <w:gridCol w:w="48"/>
        <w:gridCol w:w="1667"/>
      </w:tblGrid>
      <w:tr w:rsidR="00AC7CC0" w:rsidRPr="003A5747" w:rsidTr="00BF7522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281307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№</w:t>
            </w: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281307" w:rsidRDefault="00AC7CC0" w:rsidP="00521E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281307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281307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Срок</w:t>
            </w:r>
          </w:p>
          <w:p w:rsidR="00AC7CC0" w:rsidRPr="00281307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/>
                <w:b/>
                <w:color w:val="212121"/>
                <w:sz w:val="26"/>
                <w:szCs w:val="26"/>
                <w:lang w:eastAsia="ru-RU"/>
              </w:rPr>
              <w:t>выполнения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Р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3A5747" w:rsidRDefault="00AC7CC0" w:rsidP="00BF7522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A5747">
              <w:rPr>
                <w:rFonts w:ascii="Times New Roman" w:hAnsi="Times New Roman"/>
                <w:sz w:val="26"/>
                <w:szCs w:val="26"/>
                <w:lang w:eastAsia="ru-RU"/>
              </w:rPr>
              <w:t>Осуществление взаимодействия с правоохранительными органами при проведении мероприятий по профилактике_наркомании, токсикомании, алкоголизма и табакокурения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</w:t>
            </w:r>
            <w:bookmarkStart w:id="0" w:name="_GoBack"/>
            <w:bookmarkEnd w:id="0"/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1.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 Проведение разъяснительной работы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BF7522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Проведение в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КДЦ Алексеевского сельского поселения,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мероприятий по пропаганде здорового образа жизни и профилактике наркомании, токсико</w:t>
            </w:r>
            <w:r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-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мании, алкоголизма и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табакокурения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Руководители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КДЦ и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 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В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о время 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проведения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мероприятий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поселения,</w:t>
            </w:r>
          </w:p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- на официальном сайте поселения,</w:t>
            </w:r>
          </w:p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- в Информационном бюллетене Алексеевского 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сельского поселения,</w:t>
            </w:r>
          </w:p>
          <w:p w:rsidR="00AC7CC0" w:rsidRPr="00BF7522" w:rsidRDefault="00AC7CC0" w:rsidP="00281307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- на информацион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ном стенде Администрации Алексеевского сельского 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Обеспечение активного участия институтов гражданского общества по реализации мероприятий по профилактике наркомании, токсикомании, алкоголизма и табакокурения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поступления обращения, информации</w:t>
            </w:r>
          </w:p>
        </w:tc>
      </w:tr>
      <w:tr w:rsidR="00AC7CC0" w:rsidRPr="003A5747" w:rsidTr="00281307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b/>
                <w:bCs/>
                <w:color w:val="212121"/>
                <w:sz w:val="26"/>
                <w:szCs w:val="26"/>
                <w:lang w:eastAsia="ru-RU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AC7CC0" w:rsidRPr="003A5747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281307">
            <w:pPr>
              <w:spacing w:after="0" w:line="240" w:lineRule="auto"/>
              <w:jc w:val="center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521E4F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Анализ результатов рассмотрения обращений</w:t>
            </w: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,</w:t>
            </w:r>
            <w:r w:rsidRPr="00BF7522"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 xml:space="preserve">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CC0" w:rsidRPr="00BF7522" w:rsidRDefault="00AC7CC0" w:rsidP="00E332E1">
            <w:pPr>
              <w:spacing w:after="0" w:line="240" w:lineRule="auto"/>
              <w:jc w:val="both"/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212121"/>
                <w:sz w:val="26"/>
                <w:szCs w:val="26"/>
                <w:lang w:eastAsia="ru-RU"/>
              </w:rPr>
              <w:t>По мере поступления обращения</w:t>
            </w:r>
          </w:p>
        </w:tc>
      </w:tr>
    </w:tbl>
    <w:p w:rsidR="00AC7CC0" w:rsidRDefault="00AC7CC0"/>
    <w:sectPr w:rsidR="00AC7CC0" w:rsidSect="00BB07B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A4177"/>
    <w:multiLevelType w:val="multilevel"/>
    <w:tmpl w:val="427C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E4F"/>
    <w:rsid w:val="00206B19"/>
    <w:rsid w:val="00281307"/>
    <w:rsid w:val="002F53A8"/>
    <w:rsid w:val="003A5747"/>
    <w:rsid w:val="003C5E27"/>
    <w:rsid w:val="00417E77"/>
    <w:rsid w:val="00521E4F"/>
    <w:rsid w:val="00591C66"/>
    <w:rsid w:val="006E3E42"/>
    <w:rsid w:val="007B2478"/>
    <w:rsid w:val="00915043"/>
    <w:rsid w:val="009A0556"/>
    <w:rsid w:val="00AC7CC0"/>
    <w:rsid w:val="00BB07BC"/>
    <w:rsid w:val="00BF7522"/>
    <w:rsid w:val="00D20A42"/>
    <w:rsid w:val="00E332E1"/>
    <w:rsid w:val="00E64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E7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0">
    <w:name w:val="10"/>
    <w:basedOn w:val="Normal"/>
    <w:uiPriority w:val="99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521E4F"/>
    <w:rPr>
      <w:rFonts w:cs="Times New Roman"/>
      <w:b/>
      <w:bCs/>
    </w:rPr>
  </w:style>
  <w:style w:type="paragraph" w:styleId="NoSpacing">
    <w:name w:val="No Spacing"/>
    <w:uiPriority w:val="99"/>
    <w:qFormat/>
    <w:rsid w:val="00BB07BC"/>
    <w:rPr>
      <w:lang w:eastAsia="en-US"/>
    </w:rPr>
  </w:style>
  <w:style w:type="paragraph" w:styleId="ListParagraph">
    <w:name w:val="List Paragraph"/>
    <w:basedOn w:val="Normal"/>
    <w:uiPriority w:val="99"/>
    <w:qFormat/>
    <w:rsid w:val="00BF7522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9A055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3</Pages>
  <Words>732</Words>
  <Characters>4179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cp:lastPrinted>2021-07-30T13:00:00Z</cp:lastPrinted>
  <dcterms:created xsi:type="dcterms:W3CDTF">2021-07-06T10:48:00Z</dcterms:created>
  <dcterms:modified xsi:type="dcterms:W3CDTF">2021-07-30T13:01:00Z</dcterms:modified>
</cp:coreProperties>
</file>