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800" w:rsidRDefault="00100800" w:rsidP="00E43C5B">
      <w:pPr>
        <w:ind w:left="-426" w:right="-142"/>
        <w:jc w:val="center"/>
        <w:rPr>
          <w:sz w:val="22"/>
          <w:szCs w:val="22"/>
        </w:rPr>
      </w:pPr>
      <w:r w:rsidRPr="002D1F16">
        <w:rPr>
          <w:sz w:val="22"/>
          <w:szCs w:val="22"/>
        </w:rPr>
        <w:t xml:space="preserve">Администрация Алексеевского сельского поселения </w:t>
      </w:r>
    </w:p>
    <w:p w:rsidR="00100800" w:rsidRPr="002D1F16" w:rsidRDefault="00100800" w:rsidP="00E43C5B">
      <w:pPr>
        <w:ind w:left="-426" w:right="-142"/>
        <w:jc w:val="center"/>
        <w:rPr>
          <w:sz w:val="22"/>
          <w:szCs w:val="22"/>
        </w:rPr>
      </w:pPr>
      <w:r w:rsidRPr="002D1F16">
        <w:rPr>
          <w:sz w:val="22"/>
          <w:szCs w:val="22"/>
        </w:rPr>
        <w:t>Чамзинского муниципального района Республики Мордовия</w:t>
      </w:r>
    </w:p>
    <w:p w:rsidR="00100800" w:rsidRPr="002D1F16" w:rsidRDefault="00100800" w:rsidP="00E43C5B">
      <w:pPr>
        <w:ind w:left="-426" w:right="-142"/>
        <w:jc w:val="center"/>
        <w:rPr>
          <w:sz w:val="16"/>
          <w:szCs w:val="16"/>
        </w:rPr>
      </w:pPr>
    </w:p>
    <w:p w:rsidR="00100800" w:rsidRPr="002D1F16" w:rsidRDefault="00100800" w:rsidP="00E43C5B">
      <w:pPr>
        <w:ind w:left="-426" w:right="-142"/>
        <w:jc w:val="center"/>
        <w:rPr>
          <w:sz w:val="22"/>
          <w:szCs w:val="22"/>
        </w:rPr>
      </w:pPr>
      <w:r w:rsidRPr="002D1F16">
        <w:rPr>
          <w:sz w:val="22"/>
          <w:szCs w:val="22"/>
        </w:rPr>
        <w:t>ПОСТАНОВЛЕНИЕ</w:t>
      </w:r>
    </w:p>
    <w:p w:rsidR="00100800" w:rsidRPr="002D1F16" w:rsidRDefault="00100800" w:rsidP="00E43C5B">
      <w:pPr>
        <w:ind w:left="-426" w:right="-142"/>
        <w:jc w:val="center"/>
        <w:rPr>
          <w:sz w:val="22"/>
          <w:szCs w:val="22"/>
        </w:rPr>
      </w:pPr>
    </w:p>
    <w:p w:rsidR="00100800" w:rsidRDefault="00100800" w:rsidP="00E43C5B">
      <w:pPr>
        <w:ind w:left="-426" w:right="-142"/>
        <w:jc w:val="center"/>
        <w:rPr>
          <w:sz w:val="22"/>
          <w:szCs w:val="22"/>
        </w:rPr>
      </w:pPr>
      <w:r w:rsidRPr="002D1F16">
        <w:rPr>
          <w:sz w:val="22"/>
          <w:szCs w:val="22"/>
        </w:rPr>
        <w:t>«</w:t>
      </w:r>
      <w:r>
        <w:rPr>
          <w:sz w:val="22"/>
          <w:szCs w:val="22"/>
        </w:rPr>
        <w:t>01</w:t>
      </w:r>
      <w:r w:rsidRPr="002D1F16">
        <w:rPr>
          <w:sz w:val="22"/>
          <w:szCs w:val="22"/>
        </w:rPr>
        <w:t xml:space="preserve">» </w:t>
      </w:r>
      <w:r>
        <w:rPr>
          <w:sz w:val="22"/>
          <w:szCs w:val="22"/>
        </w:rPr>
        <w:t>декабря</w:t>
      </w:r>
      <w:r w:rsidRPr="002D1F16">
        <w:rPr>
          <w:sz w:val="22"/>
          <w:szCs w:val="22"/>
        </w:rPr>
        <w:t xml:space="preserve"> 2020г</w:t>
      </w:r>
      <w:r>
        <w:rPr>
          <w:sz w:val="22"/>
          <w:szCs w:val="22"/>
        </w:rPr>
        <w:t xml:space="preserve">.                                          </w:t>
      </w:r>
      <w:r w:rsidRPr="00CB5136">
        <w:rPr>
          <w:sz w:val="22"/>
          <w:szCs w:val="22"/>
        </w:rPr>
        <w:t xml:space="preserve"> </w:t>
      </w:r>
      <w:r>
        <w:rPr>
          <w:sz w:val="22"/>
          <w:szCs w:val="22"/>
        </w:rPr>
        <w:t>п. Алексеевка</w:t>
      </w:r>
      <w:r w:rsidRPr="002D1F16">
        <w:rPr>
          <w:sz w:val="22"/>
          <w:szCs w:val="22"/>
        </w:rPr>
        <w:t xml:space="preserve">   </w:t>
      </w:r>
      <w:r>
        <w:rPr>
          <w:sz w:val="22"/>
          <w:szCs w:val="22"/>
        </w:rPr>
        <w:t xml:space="preserve">                                                              № 51</w:t>
      </w:r>
    </w:p>
    <w:p w:rsidR="00100800" w:rsidRPr="002D1F16" w:rsidRDefault="00100800" w:rsidP="00800DA2">
      <w:pPr>
        <w:ind w:left="-426" w:right="-142" w:firstLine="567"/>
        <w:jc w:val="center"/>
        <w:rPr>
          <w:sz w:val="22"/>
          <w:szCs w:val="22"/>
        </w:rPr>
      </w:pPr>
      <w:r w:rsidRPr="002D1F16">
        <w:rPr>
          <w:sz w:val="22"/>
          <w:szCs w:val="22"/>
        </w:rPr>
        <w:t xml:space="preserve">                                                                                </w:t>
      </w:r>
    </w:p>
    <w:p w:rsidR="00100800" w:rsidRPr="002D1F16" w:rsidRDefault="00100800" w:rsidP="00060947">
      <w:pPr>
        <w:jc w:val="center"/>
        <w:rPr>
          <w:b/>
          <w:sz w:val="22"/>
          <w:szCs w:val="22"/>
        </w:rPr>
      </w:pPr>
      <w:r w:rsidRPr="002D1F16">
        <w:rPr>
          <w:b/>
          <w:sz w:val="22"/>
          <w:szCs w:val="22"/>
        </w:rPr>
        <w:t>О</w:t>
      </w:r>
      <w:r>
        <w:rPr>
          <w:b/>
          <w:sz w:val="22"/>
          <w:szCs w:val="22"/>
        </w:rPr>
        <w:t>б отмене</w:t>
      </w:r>
      <w:r w:rsidRPr="002D1F16">
        <w:rPr>
          <w:b/>
          <w:sz w:val="22"/>
          <w:szCs w:val="22"/>
        </w:rPr>
        <w:t xml:space="preserve">   открытого   </w:t>
      </w:r>
      <w:r w:rsidRPr="002D1F16">
        <w:rPr>
          <w:b/>
          <w:bCs/>
          <w:color w:val="000000"/>
          <w:spacing w:val="-4"/>
          <w:sz w:val="22"/>
          <w:szCs w:val="22"/>
        </w:rPr>
        <w:t>аукциона   на   право  заключения   договора   аренды</w:t>
      </w:r>
      <w:r w:rsidRPr="002D1F16">
        <w:rPr>
          <w:b/>
          <w:sz w:val="22"/>
          <w:szCs w:val="22"/>
        </w:rPr>
        <w:t xml:space="preserve">   муниципального имущества, находящегося  в собственности Алексеевского сельского поселения Чамзинского муниципального района РМ</w:t>
      </w:r>
    </w:p>
    <w:p w:rsidR="00100800" w:rsidRPr="00800DA2" w:rsidRDefault="00100800" w:rsidP="00800DA2">
      <w:pPr>
        <w:ind w:left="-426" w:right="-142" w:firstLine="567"/>
        <w:rPr>
          <w:sz w:val="10"/>
          <w:szCs w:val="10"/>
        </w:rPr>
      </w:pPr>
    </w:p>
    <w:p w:rsidR="00100800" w:rsidRPr="002D1F16" w:rsidRDefault="00100800" w:rsidP="00800DA2">
      <w:pPr>
        <w:autoSpaceDE w:val="0"/>
        <w:ind w:left="-426" w:right="-142" w:firstLine="567"/>
        <w:jc w:val="both"/>
        <w:rPr>
          <w:b/>
          <w:sz w:val="16"/>
          <w:szCs w:val="16"/>
        </w:rPr>
      </w:pPr>
      <w:r w:rsidRPr="00A83C60">
        <w:rPr>
          <w:sz w:val="22"/>
          <w:szCs w:val="22"/>
        </w:rPr>
        <w:t xml:space="preserve">Руководствуясь Федеральным законом от 06 октября 2003 г. №131-ФЗ «Об общих принципах организации местного самоуправления в Российской Федерации»,  Федеральным законом от 26 июля 2006 г. </w:t>
      </w:r>
      <w:r>
        <w:rPr>
          <w:sz w:val="22"/>
          <w:szCs w:val="22"/>
        </w:rPr>
        <w:t>№</w:t>
      </w:r>
      <w:r w:rsidRPr="00A83C60">
        <w:rPr>
          <w:sz w:val="22"/>
          <w:szCs w:val="22"/>
        </w:rPr>
        <w:t xml:space="preserve"> 135-ФЗ «О защите конкуренции», </w:t>
      </w:r>
      <w:r w:rsidRPr="00A83C60">
        <w:rPr>
          <w:bCs/>
          <w:sz w:val="22"/>
          <w:szCs w:val="22"/>
        </w:rPr>
        <w:t xml:space="preserve">Федеральным законом от 07.12.2011 </w:t>
      </w:r>
      <w:r>
        <w:rPr>
          <w:bCs/>
          <w:sz w:val="22"/>
          <w:szCs w:val="22"/>
        </w:rPr>
        <w:t>№</w:t>
      </w:r>
      <w:r w:rsidRPr="00A83C60">
        <w:rPr>
          <w:bCs/>
          <w:sz w:val="22"/>
          <w:szCs w:val="22"/>
        </w:rPr>
        <w:t xml:space="preserve"> 416-ФЗ "О водоснабжении и водоотведении"</w:t>
      </w:r>
      <w:r w:rsidRPr="00A83C60">
        <w:rPr>
          <w:sz w:val="22"/>
          <w:szCs w:val="22"/>
        </w:rPr>
        <w:t xml:space="preserve">, Приказом  Федеральной антимонопольной службы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в </w:t>
      </w:r>
      <w:r>
        <w:rPr>
          <w:sz w:val="22"/>
          <w:szCs w:val="22"/>
        </w:rPr>
        <w:t xml:space="preserve">связи с приведением к действующим законодательством </w:t>
      </w:r>
    </w:p>
    <w:p w:rsidR="00100800" w:rsidRDefault="00100800" w:rsidP="00800DA2">
      <w:pPr>
        <w:autoSpaceDE w:val="0"/>
        <w:ind w:left="-426" w:right="-142" w:firstLine="567"/>
        <w:jc w:val="center"/>
        <w:rPr>
          <w:b/>
          <w:sz w:val="22"/>
          <w:szCs w:val="22"/>
        </w:rPr>
      </w:pPr>
      <w:r w:rsidRPr="002D1F16">
        <w:rPr>
          <w:b/>
          <w:sz w:val="22"/>
          <w:szCs w:val="22"/>
        </w:rPr>
        <w:t>ПОСТАНОВЛЯЕТ:</w:t>
      </w:r>
    </w:p>
    <w:p w:rsidR="00100800" w:rsidRPr="002D1F16" w:rsidRDefault="00100800" w:rsidP="00800DA2">
      <w:pPr>
        <w:autoSpaceDE w:val="0"/>
        <w:ind w:left="-426" w:right="-142" w:firstLine="567"/>
        <w:jc w:val="center"/>
        <w:rPr>
          <w:b/>
          <w:sz w:val="22"/>
          <w:szCs w:val="22"/>
        </w:rPr>
      </w:pPr>
    </w:p>
    <w:p w:rsidR="00100800" w:rsidRPr="002D1F16" w:rsidRDefault="00100800" w:rsidP="00800DA2">
      <w:pPr>
        <w:autoSpaceDE w:val="0"/>
        <w:ind w:left="-426" w:right="-142" w:firstLine="567"/>
        <w:jc w:val="both"/>
        <w:rPr>
          <w:sz w:val="22"/>
          <w:szCs w:val="22"/>
        </w:rPr>
      </w:pPr>
      <w:r>
        <w:rPr>
          <w:sz w:val="22"/>
          <w:szCs w:val="22"/>
        </w:rPr>
        <w:t>1. Отменить</w:t>
      </w:r>
      <w:r w:rsidRPr="002D1F16">
        <w:rPr>
          <w:sz w:val="22"/>
          <w:szCs w:val="22"/>
        </w:rPr>
        <w:t xml:space="preserve"> открытый по составу участников </w:t>
      </w:r>
      <w:r>
        <w:rPr>
          <w:sz w:val="22"/>
          <w:szCs w:val="22"/>
        </w:rPr>
        <w:t>конкурс</w:t>
      </w:r>
      <w:r w:rsidRPr="002D1F16">
        <w:rPr>
          <w:sz w:val="22"/>
          <w:szCs w:val="22"/>
        </w:rPr>
        <w:t xml:space="preserve"> на право заключения договора аренды </w:t>
      </w:r>
      <w:r>
        <w:rPr>
          <w:sz w:val="22"/>
          <w:szCs w:val="22"/>
        </w:rPr>
        <w:t>объектов водоснабжения, находящих</w:t>
      </w:r>
      <w:r w:rsidRPr="002D1F16">
        <w:rPr>
          <w:sz w:val="22"/>
          <w:szCs w:val="22"/>
        </w:rPr>
        <w:t>ся в собственности Алексеевского сельского поселения Чамзинского муниципального района Республики Мордовия:</w:t>
      </w:r>
    </w:p>
    <w:p w:rsidR="00100800" w:rsidRPr="00800DA2" w:rsidRDefault="00100800" w:rsidP="00800DA2">
      <w:pPr>
        <w:pStyle w:val="NoSpacing"/>
        <w:ind w:left="-426" w:right="-142" w:firstLine="567"/>
        <w:jc w:val="both"/>
        <w:rPr>
          <w:sz w:val="20"/>
        </w:rPr>
      </w:pPr>
      <w:r w:rsidRPr="00800DA2">
        <w:rPr>
          <w:sz w:val="20"/>
        </w:rPr>
        <w:t>1.1. Артезианская скважина, «Водоснабжение с. Киржеманы Чамзинского муниципального района Республики Мордовия» назначение: сооружения водозаборные, площадь 7,0 кв. м., глубина 325 м. Адрес (местонахождение) объекта: Республика Мордовия, Чамзинский район, с. Киржеманы, ул. Ленина. Кадастровый № 13:22:0201005:653.</w:t>
      </w:r>
    </w:p>
    <w:p w:rsidR="00100800" w:rsidRPr="00800DA2" w:rsidRDefault="00100800" w:rsidP="00800DA2">
      <w:pPr>
        <w:pStyle w:val="NoSpacing"/>
        <w:ind w:left="-426" w:right="-142" w:firstLine="567"/>
        <w:jc w:val="both"/>
        <w:rPr>
          <w:sz w:val="20"/>
        </w:rPr>
      </w:pPr>
      <w:r w:rsidRPr="00800DA2">
        <w:rPr>
          <w:sz w:val="20"/>
        </w:rPr>
        <w:t>1.2. Водонапорная башня, «Водоснабжение с. Киржеманы Чамзинского муниципального района Республики Мордовия» назначение: водоснабжение, объем 25 куб. м. Адрес (местонахождение) объекта: Республика Мордовия, Чамзинский район, с. Киржеманы, ул. К.Маркса. Кадастровый № 13:22:0201005:652.</w:t>
      </w:r>
    </w:p>
    <w:p w:rsidR="00100800" w:rsidRPr="00800DA2" w:rsidRDefault="00100800" w:rsidP="00800DA2">
      <w:pPr>
        <w:pStyle w:val="NoSpacing"/>
        <w:ind w:left="-426" w:right="-142" w:firstLine="567"/>
        <w:jc w:val="both"/>
        <w:rPr>
          <w:sz w:val="20"/>
        </w:rPr>
      </w:pPr>
      <w:r w:rsidRPr="00800DA2">
        <w:rPr>
          <w:sz w:val="20"/>
        </w:rPr>
        <w:t>1.3. Водоснабжение с. Киржеманы Чамзинского муниципального района Республики Мордовия назначение: сооружения коммунального хозяйства, протяженность 7790 м. Адрес (местонахождение) объекта: Республика Мордовия, Чамзинский район, Алексеевское сельское поселение, с. Киржеманы. Кадастровый № 13:22:0000000:776.</w:t>
      </w:r>
    </w:p>
    <w:p w:rsidR="00100800" w:rsidRPr="00800DA2" w:rsidRDefault="00100800" w:rsidP="00800DA2">
      <w:pPr>
        <w:pStyle w:val="NoSpacing"/>
        <w:ind w:left="-426" w:right="-142" w:firstLine="567"/>
        <w:jc w:val="both"/>
        <w:rPr>
          <w:sz w:val="20"/>
        </w:rPr>
      </w:pPr>
      <w:r w:rsidRPr="00800DA2">
        <w:rPr>
          <w:sz w:val="20"/>
        </w:rPr>
        <w:t>1.4. Водоснабжение пос. Алексеевка Чамзинского муниципального района Республики Мордовия  назначение: сооружения коммунального хозяйства, протяженность 4129 м. Адрес (местонахождение) объекта: Республика Мордовия, Чамзинский район, Алексеевское сельское поселение, п. Алексеевка,  Кадастровый № 13:22:0000000:798.</w:t>
      </w:r>
    </w:p>
    <w:p w:rsidR="00100800" w:rsidRPr="008926B6" w:rsidRDefault="00100800" w:rsidP="008926B6">
      <w:pPr>
        <w:rPr>
          <w:sz w:val="22"/>
          <w:szCs w:val="22"/>
        </w:rPr>
      </w:pPr>
      <w:r w:rsidRPr="00C8008E">
        <w:rPr>
          <w:sz w:val="22"/>
          <w:szCs w:val="22"/>
        </w:rPr>
        <w:t xml:space="preserve">2. </w:t>
      </w:r>
      <w:r>
        <w:rPr>
          <w:sz w:val="22"/>
          <w:szCs w:val="22"/>
        </w:rPr>
        <w:t>Постановление Администрации Алексеевского сельского поселения от 25.11.2020г № 42                «</w:t>
      </w:r>
      <w:r w:rsidRPr="008926B6">
        <w:rPr>
          <w:sz w:val="22"/>
          <w:szCs w:val="22"/>
        </w:rPr>
        <w:t xml:space="preserve">О проведении   открытого   </w:t>
      </w:r>
      <w:r w:rsidRPr="008926B6">
        <w:rPr>
          <w:bCs/>
          <w:color w:val="000000"/>
          <w:spacing w:val="-4"/>
          <w:sz w:val="22"/>
          <w:szCs w:val="22"/>
        </w:rPr>
        <w:t>аукциона   на   право  заключения   договора   аренды</w:t>
      </w:r>
      <w:r w:rsidRPr="008926B6">
        <w:rPr>
          <w:sz w:val="22"/>
          <w:szCs w:val="22"/>
        </w:rPr>
        <w:t xml:space="preserve">   муниципального имущества, находящегося  в собственности Алексеевского сельского поселения Чамзинского муниципального района РМ» считать утратившим силу.</w:t>
      </w:r>
    </w:p>
    <w:p w:rsidR="00100800" w:rsidRDefault="00100800" w:rsidP="00060947">
      <w:pPr>
        <w:tabs>
          <w:tab w:val="left" w:pos="420"/>
        </w:tabs>
        <w:rPr>
          <w:b/>
          <w:sz w:val="22"/>
          <w:szCs w:val="22"/>
        </w:rPr>
      </w:pPr>
    </w:p>
    <w:p w:rsidR="00100800" w:rsidRPr="002D1F16" w:rsidRDefault="00100800" w:rsidP="00060947">
      <w:pPr>
        <w:tabs>
          <w:tab w:val="left" w:pos="420"/>
        </w:tabs>
        <w:rPr>
          <w:b/>
          <w:sz w:val="22"/>
          <w:szCs w:val="22"/>
        </w:rPr>
      </w:pPr>
      <w:r w:rsidRPr="008926B6">
        <w:rPr>
          <w:sz w:val="22"/>
          <w:szCs w:val="22"/>
        </w:rPr>
        <w:t xml:space="preserve"> 3. Настоящее постановление вступает в законную силу с момента подписания</w:t>
      </w:r>
      <w:r>
        <w:rPr>
          <w:b/>
          <w:sz w:val="22"/>
          <w:szCs w:val="22"/>
        </w:rPr>
        <w:t>.</w:t>
      </w:r>
    </w:p>
    <w:p w:rsidR="00100800" w:rsidRPr="009E29AE" w:rsidRDefault="00100800" w:rsidP="00800DA2">
      <w:pPr>
        <w:spacing w:before="100" w:beforeAutospacing="1" w:after="100" w:afterAutospacing="1"/>
        <w:contextualSpacing/>
        <w:jc w:val="both"/>
      </w:pPr>
    </w:p>
    <w:p w:rsidR="00100800" w:rsidRDefault="00100800" w:rsidP="00800DA2">
      <w:pPr>
        <w:spacing w:before="100" w:beforeAutospacing="1" w:after="100" w:afterAutospacing="1"/>
        <w:contextualSpacing/>
        <w:jc w:val="both"/>
      </w:pPr>
    </w:p>
    <w:p w:rsidR="00100800" w:rsidRDefault="00100800" w:rsidP="00800DA2">
      <w:pPr>
        <w:spacing w:before="100" w:beforeAutospacing="1" w:after="100" w:afterAutospacing="1"/>
        <w:contextualSpacing/>
        <w:jc w:val="both"/>
      </w:pPr>
    </w:p>
    <w:p w:rsidR="00100800" w:rsidRDefault="00100800" w:rsidP="00800DA2">
      <w:pPr>
        <w:spacing w:before="100" w:beforeAutospacing="1" w:after="100" w:afterAutospacing="1"/>
        <w:contextualSpacing/>
        <w:jc w:val="both"/>
      </w:pPr>
    </w:p>
    <w:p w:rsidR="00100800" w:rsidRDefault="00100800" w:rsidP="00800DA2">
      <w:pPr>
        <w:spacing w:before="100" w:beforeAutospacing="1" w:after="100" w:afterAutospacing="1"/>
        <w:contextualSpacing/>
        <w:jc w:val="both"/>
      </w:pPr>
    </w:p>
    <w:p w:rsidR="00100800" w:rsidRDefault="00100800" w:rsidP="00800DA2">
      <w:pPr>
        <w:spacing w:before="100" w:beforeAutospacing="1" w:after="100" w:afterAutospacing="1"/>
        <w:contextualSpacing/>
        <w:jc w:val="both"/>
      </w:pPr>
      <w:r>
        <w:t>И.о. Главы администрации</w:t>
      </w:r>
    </w:p>
    <w:p w:rsidR="00100800" w:rsidRDefault="00100800" w:rsidP="00800DA2">
      <w:pPr>
        <w:spacing w:before="100" w:beforeAutospacing="1" w:after="100" w:afterAutospacing="1"/>
        <w:contextualSpacing/>
        <w:jc w:val="both"/>
      </w:pPr>
      <w:r>
        <w:t>Алексеевского сельского поселения                                             П.П. Целин</w:t>
      </w:r>
    </w:p>
    <w:p w:rsidR="00100800" w:rsidRDefault="00100800" w:rsidP="00800DA2">
      <w:pPr>
        <w:spacing w:before="100" w:beforeAutospacing="1" w:after="100" w:afterAutospacing="1"/>
        <w:contextualSpacing/>
        <w:jc w:val="both"/>
      </w:pPr>
    </w:p>
    <w:p w:rsidR="00100800" w:rsidRPr="009E29AE" w:rsidRDefault="00100800" w:rsidP="00800DA2">
      <w:pPr>
        <w:spacing w:before="100" w:beforeAutospacing="1" w:after="100" w:afterAutospacing="1"/>
        <w:contextualSpacing/>
        <w:jc w:val="both"/>
      </w:pPr>
    </w:p>
    <w:p w:rsidR="00100800" w:rsidRDefault="00100800" w:rsidP="00800DA2">
      <w:pPr>
        <w:jc w:val="right"/>
        <w:rPr>
          <w:b/>
        </w:rPr>
      </w:pPr>
    </w:p>
    <w:p w:rsidR="00100800" w:rsidRDefault="00100800" w:rsidP="00800DA2">
      <w:pPr>
        <w:jc w:val="right"/>
        <w:rPr>
          <w:b/>
        </w:rPr>
      </w:pPr>
    </w:p>
    <w:p w:rsidR="00100800" w:rsidRDefault="00100800" w:rsidP="00800DA2">
      <w:pPr>
        <w:jc w:val="right"/>
        <w:rPr>
          <w:b/>
        </w:rPr>
      </w:pPr>
    </w:p>
    <w:p w:rsidR="00100800" w:rsidRDefault="00100800" w:rsidP="00800DA2">
      <w:pPr>
        <w:jc w:val="right"/>
        <w:rPr>
          <w:b/>
        </w:rPr>
      </w:pPr>
    </w:p>
    <w:p w:rsidR="00100800" w:rsidRDefault="00100800" w:rsidP="00800DA2">
      <w:pPr>
        <w:jc w:val="right"/>
        <w:rPr>
          <w:b/>
        </w:rPr>
      </w:pPr>
    </w:p>
    <w:p w:rsidR="00100800" w:rsidRDefault="00100800" w:rsidP="00800DA2">
      <w:pPr>
        <w:jc w:val="right"/>
        <w:rPr>
          <w:b/>
        </w:rPr>
      </w:pPr>
    </w:p>
    <w:p w:rsidR="00100800" w:rsidRDefault="00100800" w:rsidP="00800DA2">
      <w:pPr>
        <w:jc w:val="right"/>
        <w:rPr>
          <w:b/>
        </w:rPr>
      </w:pPr>
    </w:p>
    <w:p w:rsidR="00100800" w:rsidRDefault="00100800" w:rsidP="00800DA2">
      <w:pPr>
        <w:jc w:val="right"/>
        <w:rPr>
          <w:b/>
        </w:rPr>
      </w:pPr>
    </w:p>
    <w:p w:rsidR="00100800" w:rsidRDefault="00100800" w:rsidP="00800DA2">
      <w:pPr>
        <w:jc w:val="right"/>
        <w:rPr>
          <w:b/>
        </w:rPr>
      </w:pPr>
    </w:p>
    <w:p w:rsidR="00100800" w:rsidRDefault="00100800" w:rsidP="00800DA2">
      <w:pPr>
        <w:jc w:val="right"/>
        <w:rPr>
          <w:b/>
        </w:rPr>
      </w:pPr>
    </w:p>
    <w:p w:rsidR="00100800" w:rsidRDefault="00100800" w:rsidP="00800DA2">
      <w:pPr>
        <w:jc w:val="right"/>
        <w:rPr>
          <w:b/>
        </w:rPr>
      </w:pPr>
    </w:p>
    <w:p w:rsidR="00100800" w:rsidRDefault="00100800" w:rsidP="00800DA2">
      <w:pPr>
        <w:jc w:val="right"/>
        <w:rPr>
          <w:b/>
        </w:rPr>
      </w:pPr>
    </w:p>
    <w:p w:rsidR="00100800" w:rsidRDefault="00100800" w:rsidP="00800DA2">
      <w:pPr>
        <w:jc w:val="right"/>
        <w:rPr>
          <w:b/>
        </w:rPr>
      </w:pPr>
    </w:p>
    <w:p w:rsidR="00100800" w:rsidRDefault="00100800" w:rsidP="00800DA2">
      <w:pPr>
        <w:jc w:val="right"/>
        <w:rPr>
          <w:b/>
        </w:rPr>
      </w:pPr>
    </w:p>
    <w:sectPr w:rsidR="00100800" w:rsidSect="00A83C60">
      <w:footerReference w:type="default" r:id="rId7"/>
      <w:pgSz w:w="11906" w:h="16838"/>
      <w:pgMar w:top="709" w:right="566"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0800" w:rsidRDefault="00100800" w:rsidP="00ED6D7B">
      <w:r>
        <w:separator/>
      </w:r>
    </w:p>
  </w:endnote>
  <w:endnote w:type="continuationSeparator" w:id="1">
    <w:p w:rsidR="00100800" w:rsidRDefault="00100800" w:rsidP="00ED6D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800" w:rsidRDefault="00100800">
    <w:pPr>
      <w:pStyle w:val="Footer"/>
      <w:jc w:val="right"/>
    </w:pPr>
  </w:p>
  <w:p w:rsidR="00100800" w:rsidRDefault="001008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0800" w:rsidRDefault="00100800" w:rsidP="00ED6D7B">
      <w:r>
        <w:separator/>
      </w:r>
    </w:p>
  </w:footnote>
  <w:footnote w:type="continuationSeparator" w:id="1">
    <w:p w:rsidR="00100800" w:rsidRDefault="00100800" w:rsidP="00ED6D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C5CD3"/>
    <w:multiLevelType w:val="hybridMultilevel"/>
    <w:tmpl w:val="FDC4FB1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4485FC2"/>
    <w:multiLevelType w:val="hybridMultilevel"/>
    <w:tmpl w:val="5F662C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F74688F"/>
    <w:multiLevelType w:val="hybridMultilevel"/>
    <w:tmpl w:val="FC5606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FAD6BAC"/>
    <w:multiLevelType w:val="hybridMultilevel"/>
    <w:tmpl w:val="1C9027C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1D92C9F"/>
    <w:multiLevelType w:val="hybridMultilevel"/>
    <w:tmpl w:val="4606B5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68D25E5"/>
    <w:multiLevelType w:val="hybridMultilevel"/>
    <w:tmpl w:val="4986F41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31011DEE"/>
    <w:multiLevelType w:val="hybridMultilevel"/>
    <w:tmpl w:val="7C682E2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314E32A8"/>
    <w:multiLevelType w:val="hybridMultilevel"/>
    <w:tmpl w:val="2A92AE0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5815E8F"/>
    <w:multiLevelType w:val="hybridMultilevel"/>
    <w:tmpl w:val="FDC4FB1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6440AEC"/>
    <w:multiLevelType w:val="hybridMultilevel"/>
    <w:tmpl w:val="4606B5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37D47DB6"/>
    <w:multiLevelType w:val="hybridMultilevel"/>
    <w:tmpl w:val="8D7660E8"/>
    <w:lvl w:ilvl="0" w:tplc="4A3C3174">
      <w:start w:val="2"/>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39041E19"/>
    <w:multiLevelType w:val="hybridMultilevel"/>
    <w:tmpl w:val="D8C0FB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914676D"/>
    <w:multiLevelType w:val="hybridMultilevel"/>
    <w:tmpl w:val="23829B3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46D80537"/>
    <w:multiLevelType w:val="hybridMultilevel"/>
    <w:tmpl w:val="7C682E2C"/>
    <w:lvl w:ilvl="0" w:tplc="0419000F">
      <w:start w:val="1"/>
      <w:numFmt w:val="decimal"/>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D2A672C"/>
    <w:multiLevelType w:val="hybridMultilevel"/>
    <w:tmpl w:val="B4AE01C8"/>
    <w:lvl w:ilvl="0" w:tplc="FE50F7C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5">
    <w:nsid w:val="6A4E103D"/>
    <w:multiLevelType w:val="hybridMultilevel"/>
    <w:tmpl w:val="FDC4FB1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75DF3FF3"/>
    <w:multiLevelType w:val="hybridMultilevel"/>
    <w:tmpl w:val="86AE6C52"/>
    <w:lvl w:ilvl="0" w:tplc="E44E22C0">
      <w:start w:val="9"/>
      <w:numFmt w:val="decimal"/>
      <w:lvlText w:val="%1."/>
      <w:lvlJc w:val="left"/>
      <w:pPr>
        <w:ind w:left="1743" w:hanging="1035"/>
      </w:pPr>
      <w:rPr>
        <w:rFonts w:ascii="Times New Roman CYR" w:hAnsi="Times New Roman CYR" w:cs="Times New Roman" w:hint="default"/>
        <w:b/>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12"/>
  </w:num>
  <w:num w:numId="2">
    <w:abstractNumId w:val="16"/>
  </w:num>
  <w:num w:numId="3">
    <w:abstractNumId w:val="13"/>
  </w:num>
  <w:num w:numId="4">
    <w:abstractNumId w:val="6"/>
  </w:num>
  <w:num w:numId="5">
    <w:abstractNumId w:val="14"/>
  </w:num>
  <w:num w:numId="6">
    <w:abstractNumId w:val="8"/>
  </w:num>
  <w:num w:numId="7">
    <w:abstractNumId w:val="10"/>
  </w:num>
  <w:num w:numId="8">
    <w:abstractNumId w:val="3"/>
  </w:num>
  <w:num w:numId="9">
    <w:abstractNumId w:val="15"/>
  </w:num>
  <w:num w:numId="10">
    <w:abstractNumId w:val="0"/>
  </w:num>
  <w:num w:numId="11">
    <w:abstractNumId w:val="2"/>
  </w:num>
  <w:num w:numId="12">
    <w:abstractNumId w:val="9"/>
  </w:num>
  <w:num w:numId="13">
    <w:abstractNumId w:val="4"/>
  </w:num>
  <w:num w:numId="14">
    <w:abstractNumId w:val="5"/>
  </w:num>
  <w:num w:numId="15">
    <w:abstractNumId w:val="7"/>
  </w:num>
  <w:num w:numId="16">
    <w:abstractNumId w:val="1"/>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B5136"/>
    <w:rsid w:val="00060947"/>
    <w:rsid w:val="000E2A60"/>
    <w:rsid w:val="00100800"/>
    <w:rsid w:val="00121964"/>
    <w:rsid w:val="00173F16"/>
    <w:rsid w:val="00190DEF"/>
    <w:rsid w:val="001A2D50"/>
    <w:rsid w:val="001F3E89"/>
    <w:rsid w:val="0021760F"/>
    <w:rsid w:val="00276761"/>
    <w:rsid w:val="002C2F45"/>
    <w:rsid w:val="002D1F16"/>
    <w:rsid w:val="002F4975"/>
    <w:rsid w:val="00355D0B"/>
    <w:rsid w:val="00362EF2"/>
    <w:rsid w:val="003A6600"/>
    <w:rsid w:val="00432FE0"/>
    <w:rsid w:val="00443323"/>
    <w:rsid w:val="00452BDA"/>
    <w:rsid w:val="00485332"/>
    <w:rsid w:val="00486CBB"/>
    <w:rsid w:val="00512B69"/>
    <w:rsid w:val="005268C9"/>
    <w:rsid w:val="00534AB6"/>
    <w:rsid w:val="00543753"/>
    <w:rsid w:val="0060267D"/>
    <w:rsid w:val="006312D0"/>
    <w:rsid w:val="00646DA7"/>
    <w:rsid w:val="0065788C"/>
    <w:rsid w:val="00735B5B"/>
    <w:rsid w:val="00757073"/>
    <w:rsid w:val="00761A3A"/>
    <w:rsid w:val="007702EE"/>
    <w:rsid w:val="007757FC"/>
    <w:rsid w:val="00777BFF"/>
    <w:rsid w:val="007B3007"/>
    <w:rsid w:val="007D6FD7"/>
    <w:rsid w:val="00800DA2"/>
    <w:rsid w:val="00842C83"/>
    <w:rsid w:val="008926B6"/>
    <w:rsid w:val="008A1B31"/>
    <w:rsid w:val="0090744C"/>
    <w:rsid w:val="0091682A"/>
    <w:rsid w:val="009344EB"/>
    <w:rsid w:val="00971CA1"/>
    <w:rsid w:val="009C649A"/>
    <w:rsid w:val="009E29AE"/>
    <w:rsid w:val="00A25EA0"/>
    <w:rsid w:val="00A353C2"/>
    <w:rsid w:val="00A83C60"/>
    <w:rsid w:val="00AA5B1A"/>
    <w:rsid w:val="00B636EC"/>
    <w:rsid w:val="00BA41DD"/>
    <w:rsid w:val="00BC6064"/>
    <w:rsid w:val="00BF7810"/>
    <w:rsid w:val="00C8008E"/>
    <w:rsid w:val="00C810D9"/>
    <w:rsid w:val="00C9366D"/>
    <w:rsid w:val="00CB5136"/>
    <w:rsid w:val="00CB7D89"/>
    <w:rsid w:val="00CE19C9"/>
    <w:rsid w:val="00CF29A6"/>
    <w:rsid w:val="00D2105C"/>
    <w:rsid w:val="00D61F91"/>
    <w:rsid w:val="00D83283"/>
    <w:rsid w:val="00DC5CCE"/>
    <w:rsid w:val="00DD355E"/>
    <w:rsid w:val="00E43C5B"/>
    <w:rsid w:val="00E507A2"/>
    <w:rsid w:val="00E65BAF"/>
    <w:rsid w:val="00ED6D7B"/>
    <w:rsid w:val="00F6799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136"/>
    <w:pPr>
      <w:suppressAutoHyphens/>
    </w:pPr>
    <w:rPr>
      <w:rFonts w:ascii="Times New Roman" w:eastAsia="Times New Roman" w:hAnsi="Times New Roman"/>
      <w:sz w:val="24"/>
      <w:szCs w:val="24"/>
      <w:lang w:eastAsia="ar-SA"/>
    </w:rPr>
  </w:style>
  <w:style w:type="paragraph" w:styleId="Heading4">
    <w:name w:val="heading 4"/>
    <w:basedOn w:val="Normal"/>
    <w:next w:val="Normal"/>
    <w:link w:val="Heading4Char"/>
    <w:uiPriority w:val="99"/>
    <w:qFormat/>
    <w:rsid w:val="00800DA2"/>
    <w:pPr>
      <w:keepNext/>
      <w:shd w:val="clear" w:color="auto" w:fill="FFFFFF"/>
      <w:suppressAutoHyphens w:val="0"/>
      <w:spacing w:line="276" w:lineRule="auto"/>
      <w:outlineLvl w:val="3"/>
    </w:pPr>
    <w:rPr>
      <w:b/>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800DA2"/>
    <w:rPr>
      <w:rFonts w:ascii="Times New Roman" w:hAnsi="Times New Roman" w:cs="Times New Roman"/>
      <w:b/>
      <w:sz w:val="24"/>
      <w:shd w:val="clear" w:color="auto" w:fill="FFFFFF"/>
    </w:rPr>
  </w:style>
  <w:style w:type="paragraph" w:styleId="NoSpacing">
    <w:name w:val="No Spacing"/>
    <w:uiPriority w:val="99"/>
    <w:qFormat/>
    <w:rsid w:val="00CB5136"/>
    <w:pPr>
      <w:widowControl w:val="0"/>
      <w:suppressAutoHyphens/>
      <w:autoSpaceDE w:val="0"/>
    </w:pPr>
    <w:rPr>
      <w:rFonts w:ascii="Times New Roman" w:eastAsia="Times New Roman" w:hAnsi="Times New Roman"/>
      <w:sz w:val="24"/>
      <w:szCs w:val="20"/>
    </w:rPr>
  </w:style>
  <w:style w:type="paragraph" w:styleId="BodyText">
    <w:name w:val="Body Text"/>
    <w:basedOn w:val="Normal"/>
    <w:link w:val="BodyTextChar"/>
    <w:uiPriority w:val="99"/>
    <w:rsid w:val="00CB5136"/>
    <w:pPr>
      <w:widowControl w:val="0"/>
      <w:autoSpaceDE w:val="0"/>
      <w:spacing w:after="120"/>
    </w:pPr>
    <w:rPr>
      <w:szCs w:val="20"/>
    </w:rPr>
  </w:style>
  <w:style w:type="character" w:customStyle="1" w:styleId="BodyTextChar">
    <w:name w:val="Body Text Char"/>
    <w:basedOn w:val="DefaultParagraphFont"/>
    <w:link w:val="BodyText"/>
    <w:uiPriority w:val="99"/>
    <w:locked/>
    <w:rsid w:val="00CB5136"/>
    <w:rPr>
      <w:rFonts w:ascii="Times New Roman" w:hAnsi="Times New Roman" w:cs="Times New Roman"/>
      <w:sz w:val="20"/>
      <w:szCs w:val="20"/>
    </w:rPr>
  </w:style>
  <w:style w:type="character" w:styleId="Hyperlink">
    <w:name w:val="Hyperlink"/>
    <w:basedOn w:val="DefaultParagraphFont"/>
    <w:uiPriority w:val="99"/>
    <w:rsid w:val="00A83C60"/>
    <w:rPr>
      <w:rFonts w:cs="Times New Roman"/>
      <w:color w:val="0000FF"/>
      <w:u w:val="single"/>
    </w:rPr>
  </w:style>
  <w:style w:type="table" w:styleId="TableGrid">
    <w:name w:val="Table Grid"/>
    <w:basedOn w:val="TableNormal"/>
    <w:uiPriority w:val="99"/>
    <w:rsid w:val="00800DA2"/>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800DA2"/>
    <w:pPr>
      <w:suppressAutoHyphens w:val="0"/>
      <w:spacing w:after="200"/>
      <w:ind w:left="720"/>
      <w:contextualSpacing/>
    </w:pPr>
    <w:rPr>
      <w:rFonts w:ascii="Calibri" w:hAnsi="Calibri"/>
      <w:sz w:val="22"/>
      <w:szCs w:val="22"/>
      <w:lang w:eastAsia="ru-RU"/>
    </w:rPr>
  </w:style>
  <w:style w:type="paragraph" w:customStyle="1" w:styleId="ConsPlusNormal">
    <w:name w:val="ConsPlusNormal"/>
    <w:uiPriority w:val="99"/>
    <w:rsid w:val="00800DA2"/>
    <w:pPr>
      <w:widowControl w:val="0"/>
      <w:autoSpaceDE w:val="0"/>
      <w:autoSpaceDN w:val="0"/>
      <w:adjustRightInd w:val="0"/>
      <w:ind w:firstLine="720"/>
    </w:pPr>
    <w:rPr>
      <w:rFonts w:ascii="Arial" w:eastAsia="Times New Roman" w:hAnsi="Arial" w:cs="Arial"/>
      <w:sz w:val="20"/>
      <w:szCs w:val="20"/>
    </w:rPr>
  </w:style>
  <w:style w:type="paragraph" w:styleId="Header">
    <w:name w:val="header"/>
    <w:basedOn w:val="Normal"/>
    <w:link w:val="HeaderChar"/>
    <w:uiPriority w:val="99"/>
    <w:rsid w:val="00800DA2"/>
    <w:pPr>
      <w:tabs>
        <w:tab w:val="center" w:pos="4677"/>
        <w:tab w:val="right" w:pos="9355"/>
      </w:tabs>
      <w:suppressAutoHyphens w:val="0"/>
    </w:pPr>
    <w:rPr>
      <w:rFonts w:ascii="Calibri" w:hAnsi="Calibri"/>
      <w:sz w:val="22"/>
      <w:szCs w:val="22"/>
      <w:lang w:eastAsia="ru-RU"/>
    </w:rPr>
  </w:style>
  <w:style w:type="character" w:customStyle="1" w:styleId="HeaderChar">
    <w:name w:val="Header Char"/>
    <w:basedOn w:val="DefaultParagraphFont"/>
    <w:link w:val="Header"/>
    <w:uiPriority w:val="99"/>
    <w:locked/>
    <w:rsid w:val="00800DA2"/>
    <w:rPr>
      <w:rFonts w:ascii="Calibri" w:hAnsi="Calibri" w:cs="Times New Roman"/>
      <w:lang w:eastAsia="ru-RU"/>
    </w:rPr>
  </w:style>
  <w:style w:type="paragraph" w:styleId="Footer">
    <w:name w:val="footer"/>
    <w:basedOn w:val="Normal"/>
    <w:link w:val="FooterChar"/>
    <w:uiPriority w:val="99"/>
    <w:rsid w:val="00800DA2"/>
    <w:pPr>
      <w:tabs>
        <w:tab w:val="center" w:pos="4677"/>
        <w:tab w:val="right" w:pos="9355"/>
      </w:tabs>
      <w:suppressAutoHyphens w:val="0"/>
    </w:pPr>
    <w:rPr>
      <w:rFonts w:ascii="Calibri" w:hAnsi="Calibri"/>
      <w:sz w:val="22"/>
      <w:szCs w:val="22"/>
      <w:lang w:eastAsia="ru-RU"/>
    </w:rPr>
  </w:style>
  <w:style w:type="character" w:customStyle="1" w:styleId="FooterChar">
    <w:name w:val="Footer Char"/>
    <w:basedOn w:val="DefaultParagraphFont"/>
    <w:link w:val="Footer"/>
    <w:uiPriority w:val="99"/>
    <w:locked/>
    <w:rsid w:val="00800DA2"/>
    <w:rPr>
      <w:rFonts w:ascii="Calibri" w:hAnsi="Calibri" w:cs="Times New Roman"/>
      <w:lang w:eastAsia="ru-RU"/>
    </w:rPr>
  </w:style>
  <w:style w:type="paragraph" w:styleId="BalloonText">
    <w:name w:val="Balloon Text"/>
    <w:basedOn w:val="Normal"/>
    <w:link w:val="BalloonTextChar"/>
    <w:uiPriority w:val="99"/>
    <w:semiHidden/>
    <w:rsid w:val="00800DA2"/>
    <w:pPr>
      <w:suppressAutoHyphens w:val="0"/>
    </w:pPr>
    <w:rPr>
      <w:rFonts w:ascii="Tahoma" w:hAnsi="Tahoma"/>
      <w:sz w:val="16"/>
      <w:szCs w:val="16"/>
    </w:rPr>
  </w:style>
  <w:style w:type="character" w:customStyle="1" w:styleId="BalloonTextChar">
    <w:name w:val="Balloon Text Char"/>
    <w:basedOn w:val="DefaultParagraphFont"/>
    <w:link w:val="BalloonText"/>
    <w:uiPriority w:val="99"/>
    <w:semiHidden/>
    <w:locked/>
    <w:rsid w:val="00800DA2"/>
    <w:rPr>
      <w:rFonts w:ascii="Tahoma" w:hAnsi="Tahoma" w:cs="Times New Roman"/>
      <w:sz w:val="16"/>
      <w:szCs w:val="16"/>
    </w:rPr>
  </w:style>
  <w:style w:type="character" w:styleId="FootnoteReference">
    <w:name w:val="footnote reference"/>
    <w:aliases w:val="Знак сноски-FN,сноска,Знак сноски 1,вески,fr,Used by Word for Help footnote symbols"/>
    <w:basedOn w:val="DefaultParagraphFont"/>
    <w:uiPriority w:val="99"/>
    <w:rsid w:val="00800DA2"/>
    <w:rPr>
      <w:rFonts w:cs="Times New Roman"/>
      <w:vertAlign w:val="superscript"/>
    </w:rPr>
  </w:style>
  <w:style w:type="paragraph" w:styleId="FootnoteText">
    <w:name w:val="footnote text"/>
    <w:aliases w:val="Текст сноски Знак Знак,Текст сноски Знак1 Знак,Текст сноски Знак Знак1 Знак,Текст сноски Знак1,Текст сноски Знак3 Знак,Текст сноски Знак1 Знак2 Знак,Текст сноски Знак1 Знак Знак2 Знак,Знак Знак Знак Зн,З"/>
    <w:basedOn w:val="Normal"/>
    <w:link w:val="FootnoteTextChar"/>
    <w:uiPriority w:val="99"/>
    <w:rsid w:val="00800DA2"/>
    <w:pPr>
      <w:suppressAutoHyphens w:val="0"/>
    </w:pPr>
    <w:rPr>
      <w:sz w:val="20"/>
      <w:szCs w:val="20"/>
    </w:rPr>
  </w:style>
  <w:style w:type="character" w:customStyle="1" w:styleId="FootnoteTextChar">
    <w:name w:val="Footnote Text Char"/>
    <w:aliases w:val="Текст сноски Знак Знак Char,Текст сноски Знак1 Знак Char,Текст сноски Знак Знак1 Знак Char,Текст сноски Знак1 Char,Текст сноски Знак3 Знак Char,Текст сноски Знак1 Знак2 Знак Char,Текст сноски Знак1 Знак Знак2 Знак Char,З Char"/>
    <w:basedOn w:val="DefaultParagraphFont"/>
    <w:link w:val="FootnoteText"/>
    <w:uiPriority w:val="99"/>
    <w:locked/>
    <w:rsid w:val="00800DA2"/>
    <w:rPr>
      <w:rFonts w:ascii="Times New Roman" w:hAnsi="Times New Roman" w:cs="Times New Roman"/>
      <w:sz w:val="20"/>
      <w:szCs w:val="20"/>
    </w:rPr>
  </w:style>
  <w:style w:type="character" w:customStyle="1" w:styleId="blk">
    <w:name w:val="blk"/>
    <w:basedOn w:val="DefaultParagraphFont"/>
    <w:uiPriority w:val="99"/>
    <w:rsid w:val="00800DA2"/>
    <w:rPr>
      <w:rFonts w:cs="Times New Roman"/>
    </w:rPr>
  </w:style>
  <w:style w:type="character" w:customStyle="1" w:styleId="r">
    <w:name w:val="r"/>
    <w:basedOn w:val="DefaultParagraphFont"/>
    <w:uiPriority w:val="99"/>
    <w:rsid w:val="00800DA2"/>
    <w:rPr>
      <w:rFonts w:cs="Times New Roman"/>
    </w:rPr>
  </w:style>
  <w:style w:type="character" w:customStyle="1" w:styleId="w-mailboxuserinfoemailinner">
    <w:name w:val="w-mailbox__userinfo__email_inner"/>
    <w:basedOn w:val="DefaultParagraphFont"/>
    <w:uiPriority w:val="99"/>
    <w:rsid w:val="00800DA2"/>
    <w:rPr>
      <w:rFonts w:cs="Times New Roman"/>
    </w:rPr>
  </w:style>
  <w:style w:type="paragraph" w:styleId="NormalWeb">
    <w:name w:val="Normal (Web)"/>
    <w:basedOn w:val="Normal"/>
    <w:uiPriority w:val="99"/>
    <w:rsid w:val="00800DA2"/>
    <w:pPr>
      <w:suppressAutoHyphens w:val="0"/>
      <w:spacing w:before="100" w:beforeAutospacing="1" w:after="100" w:afterAutospacing="1"/>
    </w:pPr>
    <w:rPr>
      <w:lang w:eastAsia="ru-RU"/>
    </w:rPr>
  </w:style>
  <w:style w:type="character" w:styleId="CommentReference">
    <w:name w:val="annotation reference"/>
    <w:basedOn w:val="DefaultParagraphFont"/>
    <w:uiPriority w:val="99"/>
    <w:semiHidden/>
    <w:rsid w:val="00800DA2"/>
    <w:rPr>
      <w:rFonts w:cs="Times New Roman"/>
      <w:sz w:val="16"/>
    </w:rPr>
  </w:style>
  <w:style w:type="paragraph" w:styleId="CommentText">
    <w:name w:val="annotation text"/>
    <w:basedOn w:val="Normal"/>
    <w:link w:val="CommentTextChar"/>
    <w:uiPriority w:val="99"/>
    <w:semiHidden/>
    <w:rsid w:val="00800DA2"/>
    <w:pPr>
      <w:suppressAutoHyphens w:val="0"/>
      <w:spacing w:after="200"/>
    </w:pPr>
    <w:rPr>
      <w:rFonts w:ascii="Calibri" w:hAnsi="Calibri"/>
      <w:sz w:val="20"/>
      <w:szCs w:val="20"/>
    </w:rPr>
  </w:style>
  <w:style w:type="character" w:customStyle="1" w:styleId="CommentTextChar">
    <w:name w:val="Comment Text Char"/>
    <w:basedOn w:val="DefaultParagraphFont"/>
    <w:link w:val="CommentText"/>
    <w:uiPriority w:val="99"/>
    <w:semiHidden/>
    <w:locked/>
    <w:rsid w:val="00800DA2"/>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800DA2"/>
    <w:rPr>
      <w:b/>
      <w:bCs/>
    </w:rPr>
  </w:style>
  <w:style w:type="character" w:customStyle="1" w:styleId="CommentSubjectChar">
    <w:name w:val="Comment Subject Char"/>
    <w:basedOn w:val="CommentTextChar"/>
    <w:link w:val="CommentSubject"/>
    <w:uiPriority w:val="99"/>
    <w:semiHidden/>
    <w:locked/>
    <w:rsid w:val="00800DA2"/>
    <w:rPr>
      <w:b/>
      <w:bCs/>
    </w:rPr>
  </w:style>
  <w:style w:type="table" w:customStyle="1" w:styleId="1">
    <w:name w:val="Сетка таблицы1"/>
    <w:uiPriority w:val="99"/>
    <w:rsid w:val="00800DA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uiPriority w:val="99"/>
    <w:rsid w:val="00800DA2"/>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
    <w:name w:val="Сетка таблицы11"/>
    <w:uiPriority w:val="99"/>
    <w:rsid w:val="00800DA2"/>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0">
    <w:name w:val="Стиль2"/>
    <w:basedOn w:val="Normal"/>
    <w:uiPriority w:val="99"/>
    <w:rsid w:val="00800DA2"/>
    <w:pPr>
      <w:keepNext/>
      <w:keepLines/>
      <w:widowControl w:val="0"/>
      <w:suppressLineNumbers/>
      <w:tabs>
        <w:tab w:val="num" w:pos="432"/>
      </w:tabs>
      <w:spacing w:after="60"/>
      <w:jc w:val="both"/>
    </w:pPr>
    <w:rPr>
      <w:b/>
      <w:szCs w:val="20"/>
    </w:rPr>
  </w:style>
  <w:style w:type="paragraph" w:styleId="BodyTextIndent3">
    <w:name w:val="Body Text Indent 3"/>
    <w:basedOn w:val="Normal"/>
    <w:link w:val="BodyTextIndent3Char"/>
    <w:uiPriority w:val="99"/>
    <w:rsid w:val="00800DA2"/>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800DA2"/>
    <w:rPr>
      <w:rFonts w:ascii="Times New Roman" w:hAnsi="Times New Roman" w:cs="Times New Roman"/>
      <w:sz w:val="16"/>
      <w:szCs w:val="16"/>
      <w:lang w:eastAsia="ar-SA"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366</TotalTime>
  <Pages>2</Pages>
  <Words>511</Words>
  <Characters>2918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1</cp:lastModifiedBy>
  <cp:revision>8</cp:revision>
  <cp:lastPrinted>2020-12-14T07:05:00Z</cp:lastPrinted>
  <dcterms:created xsi:type="dcterms:W3CDTF">2020-11-26T12:13:00Z</dcterms:created>
  <dcterms:modified xsi:type="dcterms:W3CDTF">2020-12-14T07:06:00Z</dcterms:modified>
</cp:coreProperties>
</file>