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80C" w:rsidRDefault="0020180C" w:rsidP="0020180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20180C" w:rsidRDefault="0020180C" w:rsidP="0020180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0180C" w:rsidRDefault="0020180C" w:rsidP="0020180C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0180C" w:rsidRDefault="0020180C" w:rsidP="00201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0180C" w:rsidRDefault="00F1059D" w:rsidP="0020180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="002B4CF0">
        <w:rPr>
          <w:rFonts w:ascii="Times New Roman" w:hAnsi="Times New Roman" w:cs="Times New Roman"/>
          <w:b/>
          <w:bCs/>
          <w:sz w:val="28"/>
          <w:szCs w:val="28"/>
        </w:rPr>
        <w:t>.08</w:t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>.2021г.</w:t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</w:t>
      </w:r>
      <w:r w:rsidR="002B4CF0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491</w:t>
      </w:r>
      <w:bookmarkStart w:id="0" w:name="_GoBack"/>
      <w:bookmarkEnd w:id="0"/>
    </w:p>
    <w:p w:rsidR="0020180C" w:rsidRDefault="0020180C" w:rsidP="002018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0180C" w:rsidRDefault="0020180C" w:rsidP="002018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«Развитие муниципальной службы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(2015-2025 годы)»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развития местного самоуправления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0180C" w:rsidRDefault="0020180C" w:rsidP="0020180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0180C" w:rsidRDefault="0020180C" w:rsidP="0020180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07.10.2015 г. N 898, следующего содержания:</w:t>
      </w: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«Программные мероприятия финансируются за счет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 Общий объем финансирования Программы из бюджета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составит 62066,3556тыс. рублей.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B4CF0" w:rsidRDefault="002B4CF0" w:rsidP="002B4C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2022год- 1647,8тыс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2023-1717,0тыс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20180C" w:rsidRDefault="0020180C" w:rsidP="0020180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0180C" w:rsidRDefault="0020180C" w:rsidP="002018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20180C" w:rsidRDefault="0020180C" w:rsidP="0020180C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20180C" w:rsidRDefault="0020180C" w:rsidP="0020180C">
      <w:pPr>
        <w:spacing w:after="0"/>
        <w:ind w:firstLine="720"/>
        <w:jc w:val="both"/>
      </w:pPr>
      <w:r>
        <w:rPr>
          <w:rFonts w:ascii="Times New Roman" w:hAnsi="Times New Roman"/>
          <w:sz w:val="28"/>
          <w:szCs w:val="28"/>
        </w:rPr>
        <w:t xml:space="preserve">Программные мероприятия финансируются за счет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 Общий объем финансирования Программы из бюджета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составит 62066,3556тыс. рублей.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0180C" w:rsidRDefault="0020180C" w:rsidP="0020180C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B4CF0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2022год- 1647,8</w:t>
      </w:r>
      <w:r w:rsidR="0020180C">
        <w:rPr>
          <w:rFonts w:ascii="Times New Roman" w:hAnsi="Times New Roman"/>
          <w:sz w:val="28"/>
          <w:szCs w:val="28"/>
        </w:rPr>
        <w:t>тыс</w:t>
      </w:r>
      <w:proofErr w:type="gramStart"/>
      <w:r w:rsidR="0020180C">
        <w:rPr>
          <w:rFonts w:ascii="Times New Roman" w:hAnsi="Times New Roman"/>
          <w:sz w:val="28"/>
          <w:szCs w:val="28"/>
        </w:rPr>
        <w:t>.р</w:t>
      </w:r>
      <w:proofErr w:type="gramEnd"/>
      <w:r w:rsidR="0020180C">
        <w:rPr>
          <w:rFonts w:ascii="Times New Roman" w:hAnsi="Times New Roman"/>
          <w:sz w:val="28"/>
          <w:szCs w:val="28"/>
        </w:rPr>
        <w:t>уб.</w:t>
      </w:r>
    </w:p>
    <w:p w:rsidR="0020180C" w:rsidRDefault="002B4CF0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2023-1717,0</w:t>
      </w:r>
      <w:r w:rsidR="0020180C">
        <w:rPr>
          <w:rFonts w:ascii="Times New Roman" w:hAnsi="Times New Roman"/>
          <w:sz w:val="28"/>
          <w:szCs w:val="28"/>
        </w:rPr>
        <w:t>тыс</w:t>
      </w:r>
      <w:proofErr w:type="gramStart"/>
      <w:r w:rsidR="0020180C">
        <w:rPr>
          <w:rFonts w:ascii="Times New Roman" w:hAnsi="Times New Roman"/>
          <w:sz w:val="28"/>
          <w:szCs w:val="28"/>
        </w:rPr>
        <w:t>.р</w:t>
      </w:r>
      <w:proofErr w:type="gramEnd"/>
      <w:r w:rsidR="0020180C">
        <w:rPr>
          <w:rFonts w:ascii="Times New Roman" w:hAnsi="Times New Roman"/>
          <w:sz w:val="28"/>
          <w:szCs w:val="28"/>
        </w:rPr>
        <w:t>уб.</w:t>
      </w:r>
    </w:p>
    <w:p w:rsidR="0020180C" w:rsidRDefault="002B4CF0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</w:t>
      </w:r>
      <w:r w:rsidR="0020180C">
        <w:rPr>
          <w:rFonts w:ascii="Times New Roman" w:hAnsi="Times New Roman"/>
          <w:sz w:val="28"/>
          <w:szCs w:val="28"/>
        </w:rPr>
        <w:t>тыс</w:t>
      </w:r>
      <w:proofErr w:type="gramStart"/>
      <w:r w:rsidR="0020180C">
        <w:rPr>
          <w:rFonts w:ascii="Times New Roman" w:hAnsi="Times New Roman"/>
          <w:sz w:val="28"/>
          <w:szCs w:val="28"/>
        </w:rPr>
        <w:t>.р</w:t>
      </w:r>
      <w:proofErr w:type="gramEnd"/>
      <w:r w:rsidR="0020180C"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«Развитие муниципальной службы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(2015-2025 годы)»: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1602,7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1632,8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2023- 1702,0тыс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2024- 1761,8тыс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P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2025- 1789,7тыс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E07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E07386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A0C5B" w:rsidRDefault="00CA0C5B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0A0" w:rsidRDefault="0020180C" w:rsidP="00E07386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sectPr w:rsidR="00B7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80C"/>
    <w:rsid w:val="0020180C"/>
    <w:rsid w:val="002B4CF0"/>
    <w:rsid w:val="00B770A0"/>
    <w:rsid w:val="00CA0C5B"/>
    <w:rsid w:val="00E07386"/>
    <w:rsid w:val="00F1059D"/>
    <w:rsid w:val="00F9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80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0180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0180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0180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0180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0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8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80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0180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0180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0180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0180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0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8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7</cp:revision>
  <cp:lastPrinted>2021-08-23T11:18:00Z</cp:lastPrinted>
  <dcterms:created xsi:type="dcterms:W3CDTF">2021-08-11T05:37:00Z</dcterms:created>
  <dcterms:modified xsi:type="dcterms:W3CDTF">2021-08-26T05:39:00Z</dcterms:modified>
</cp:coreProperties>
</file>