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02C" w:rsidRDefault="000D402C" w:rsidP="000D40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0D402C" w:rsidRDefault="000D402C" w:rsidP="000D40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0D402C" w:rsidRDefault="000D402C" w:rsidP="000D40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МЕДАЕВСКОГО СЕЛЬСКОГО ПОСЕЛЕНИЯ</w:t>
      </w:r>
    </w:p>
    <w:p w:rsidR="000D402C" w:rsidRDefault="000D402C" w:rsidP="000D40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0D402C" w:rsidRDefault="000D402C" w:rsidP="000D40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(24 - сессия)</w:t>
      </w:r>
    </w:p>
    <w:p w:rsidR="000D402C" w:rsidRDefault="000D402C" w:rsidP="000D40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«22» ноября  2019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66</w:t>
      </w:r>
    </w:p>
    <w:p w:rsidR="000D402C" w:rsidRPr="00820C9A" w:rsidRDefault="000D402C" w:rsidP="000D40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>«О внесении изменений в реше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ние Совета депутатов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№ 8 от 29.12.2007г. 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«О</w:t>
      </w:r>
      <w:r>
        <w:rPr>
          <w:rFonts w:ascii="Times New Roman" w:hAnsi="Times New Roman" w:cs="Times New Roman"/>
          <w:b/>
          <w:bCs/>
          <w:sz w:val="28"/>
          <w:szCs w:val="28"/>
        </w:rPr>
        <w:t>б установлении земельного налога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0D402C" w:rsidRDefault="000D402C" w:rsidP="000D402C">
      <w:pPr>
        <w:rPr>
          <w:rFonts w:ascii="Times New Roman" w:hAnsi="Times New Roman" w:cs="Times New Roman"/>
          <w:sz w:val="28"/>
          <w:szCs w:val="28"/>
        </w:rPr>
      </w:pPr>
    </w:p>
    <w:p w:rsidR="000D402C" w:rsidRDefault="000D402C" w:rsidP="000D40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Налоговым кодексом  Российской Федерации</w:t>
      </w:r>
    </w:p>
    <w:p w:rsidR="000D402C" w:rsidRPr="00820C9A" w:rsidRDefault="000D402C" w:rsidP="000D40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Медаевского</w:t>
      </w:r>
      <w:proofErr w:type="spellEnd"/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РЕШИЛ:</w:t>
      </w:r>
    </w:p>
    <w:p w:rsidR="000D402C" w:rsidRDefault="000D402C" w:rsidP="000D4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1.Внести следующие изменения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№ 8  от 29.12.2007 г.</w:t>
      </w:r>
      <w:r w:rsidRPr="00820C9A">
        <w:rPr>
          <w:rFonts w:ascii="Times New Roman" w:hAnsi="Times New Roman" w:cs="Times New Roman"/>
          <w:sz w:val="28"/>
          <w:szCs w:val="28"/>
        </w:rPr>
        <w:t xml:space="preserve"> «О</w:t>
      </w:r>
      <w:r>
        <w:rPr>
          <w:rFonts w:ascii="Times New Roman" w:hAnsi="Times New Roman" w:cs="Times New Roman"/>
          <w:sz w:val="28"/>
          <w:szCs w:val="28"/>
        </w:rPr>
        <w:t>б установлении земельного налога</w:t>
      </w:r>
      <w:r w:rsidRPr="00820C9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D402C" w:rsidRDefault="000D402C" w:rsidP="000D4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D402C" w:rsidRDefault="000D402C" w:rsidP="000D4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1.1. в пункте 1 слова «и сроки» исключить;</w:t>
      </w:r>
    </w:p>
    <w:p w:rsidR="000D402C" w:rsidRDefault="000D402C" w:rsidP="000D4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D402C" w:rsidRDefault="000D402C" w:rsidP="000D4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пункт 2изложить в новой редакции:</w:t>
      </w:r>
    </w:p>
    <w:p w:rsidR="000D402C" w:rsidRDefault="000D402C" w:rsidP="000D4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«2. Установить налоговые ставки земельного налога в размере: </w:t>
      </w:r>
    </w:p>
    <w:p w:rsidR="000D402C" w:rsidRPr="000A3024" w:rsidRDefault="000D402C" w:rsidP="000D402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1) 0,3 процента в отношении земельных участков:</w:t>
      </w:r>
    </w:p>
    <w:p w:rsidR="000D402C" w:rsidRPr="000A3024" w:rsidRDefault="000D402C" w:rsidP="000D402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D402C" w:rsidRPr="000A3024" w:rsidRDefault="000D402C" w:rsidP="000D402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0A3024">
        <w:rPr>
          <w:sz w:val="28"/>
          <w:szCs w:val="2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0A3024">
        <w:rPr>
          <w:rStyle w:val="a5"/>
          <w:i w:val="0"/>
          <w:iCs w:val="0"/>
          <w:sz w:val="28"/>
          <w:szCs w:val="28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Pr="000A3024">
        <w:rPr>
          <w:sz w:val="28"/>
          <w:szCs w:val="28"/>
        </w:rPr>
        <w:t>;</w:t>
      </w:r>
      <w:proofErr w:type="gramEnd"/>
    </w:p>
    <w:p w:rsidR="000D402C" w:rsidRPr="000A3024" w:rsidRDefault="000D402C" w:rsidP="000D402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rStyle w:val="a5"/>
          <w:i w:val="0"/>
          <w:iCs w:val="0"/>
          <w:sz w:val="28"/>
          <w:szCs w:val="28"/>
        </w:rPr>
        <w:t>не используемых в предпринимательской деятельности,</w:t>
      </w:r>
      <w:r w:rsidRPr="000A3024">
        <w:rPr>
          <w:sz w:val="28"/>
          <w:szCs w:val="28"/>
        </w:rPr>
        <w:t xml:space="preserve"> приобретенных (предоставленных) для </w:t>
      </w:r>
      <w:r w:rsidRPr="000A3024">
        <w:rPr>
          <w:rStyle w:val="a5"/>
          <w:i w:val="0"/>
          <w:iCs w:val="0"/>
          <w:sz w:val="28"/>
          <w:szCs w:val="28"/>
        </w:rPr>
        <w:t>ведения</w:t>
      </w:r>
      <w:r w:rsidRPr="000A3024">
        <w:rPr>
          <w:sz w:val="28"/>
          <w:szCs w:val="28"/>
        </w:rPr>
        <w:t xml:space="preserve"> личного подсобного хозяйства, садоводства </w:t>
      </w:r>
      <w:r w:rsidRPr="000A3024">
        <w:rPr>
          <w:rStyle w:val="a5"/>
          <w:i w:val="0"/>
          <w:iCs w:val="0"/>
          <w:sz w:val="28"/>
          <w:szCs w:val="28"/>
        </w:rPr>
        <w:lastRenderedPageBreak/>
        <w:t>или</w:t>
      </w:r>
      <w:r w:rsidRPr="000A3024">
        <w:rPr>
          <w:sz w:val="28"/>
          <w:szCs w:val="28"/>
        </w:rPr>
        <w:t xml:space="preserve"> огородничества, а также </w:t>
      </w:r>
      <w:r w:rsidRPr="000A3024">
        <w:rPr>
          <w:rStyle w:val="a5"/>
          <w:i w:val="0"/>
          <w:iCs w:val="0"/>
          <w:sz w:val="28"/>
          <w:szCs w:val="28"/>
        </w:rPr>
        <w:t xml:space="preserve">земельных участков общего назначения, предусмотренных </w:t>
      </w:r>
      <w:hyperlink r:id="rId4" w:anchor="/document/71732780/entry/306" w:history="1">
        <w:r w:rsidRPr="000A3024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Pr="000A3024">
        <w:rPr>
          <w:rStyle w:val="a5"/>
          <w:i w:val="0"/>
          <w:iCs w:val="0"/>
          <w:sz w:val="28"/>
          <w:szCs w:val="28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Pr="000A3024">
        <w:rPr>
          <w:sz w:val="28"/>
          <w:szCs w:val="28"/>
        </w:rPr>
        <w:t>;</w:t>
      </w:r>
    </w:p>
    <w:p w:rsidR="000D402C" w:rsidRPr="000A3024" w:rsidRDefault="000D402C" w:rsidP="000D402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ограниченных в обороте в соответствии с </w:t>
      </w:r>
      <w:hyperlink r:id="rId5" w:anchor="/document/12124624/entry/2704" w:history="1">
        <w:r w:rsidRPr="000A3024">
          <w:rPr>
            <w:rStyle w:val="a4"/>
            <w:color w:val="auto"/>
            <w:sz w:val="28"/>
            <w:szCs w:val="28"/>
            <w:u w:val="none"/>
          </w:rPr>
          <w:t>законодательством</w:t>
        </w:r>
      </w:hyperlink>
      <w:r w:rsidRPr="000A3024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0D402C" w:rsidRDefault="000D402C" w:rsidP="000D402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2) 1,5 процента в отношении прочих земельных участков</w:t>
      </w:r>
      <w:proofErr w:type="gramStart"/>
      <w:r w:rsidRPr="000A3024">
        <w:rPr>
          <w:sz w:val="28"/>
          <w:szCs w:val="28"/>
        </w:rPr>
        <w:t>.</w:t>
      </w:r>
      <w:r>
        <w:rPr>
          <w:sz w:val="28"/>
          <w:szCs w:val="28"/>
        </w:rPr>
        <w:t>»</w:t>
      </w:r>
      <w:bookmarkStart w:id="0" w:name="_GoBack"/>
      <w:bookmarkEnd w:id="0"/>
      <w:proofErr w:type="gramEnd"/>
    </w:p>
    <w:p w:rsidR="000D402C" w:rsidRDefault="000D402C" w:rsidP="000D402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0D402C" w:rsidRDefault="000D402C" w:rsidP="000D402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1.3. пункт 4 изложить в новой редакции:</w:t>
      </w:r>
    </w:p>
    <w:p w:rsidR="000D402C" w:rsidRDefault="000D402C" w:rsidP="000D402C">
      <w:pPr>
        <w:spacing w:after="0" w:line="240" w:lineRule="auto"/>
        <w:jc w:val="both"/>
        <w:rPr>
          <w:rStyle w:val="a5"/>
        </w:rPr>
      </w:pPr>
      <w:r>
        <w:rPr>
          <w:sz w:val="28"/>
          <w:szCs w:val="28"/>
        </w:rPr>
        <w:t xml:space="preserve">     «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Налог подлежит уплате налогоплательщиками-организациями </w:t>
      </w:r>
      <w:proofErr w:type="spellStart"/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в</w:t>
      </w:r>
      <w:r w:rsidRPr="00542D1B">
        <w:rPr>
          <w:rFonts w:ascii="Times New Roman" w:hAnsi="Times New Roman" w:cs="Times New Roman"/>
          <w:sz w:val="28"/>
          <w:szCs w:val="28"/>
        </w:rPr>
        <w:t>срок</w:t>
      </w:r>
      <w:proofErr w:type="spellEnd"/>
      <w:r w:rsidRPr="00542D1B">
        <w:rPr>
          <w:rFonts w:ascii="Times New Roman" w:hAnsi="Times New Roman" w:cs="Times New Roman"/>
          <w:sz w:val="28"/>
          <w:szCs w:val="28"/>
        </w:rPr>
        <w:t xml:space="preserve">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организациями в срок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proofErr w:type="gramStart"/>
      <w:r w:rsidRPr="00542D1B">
        <w:rPr>
          <w:rFonts w:ascii="Times New Roman" w:hAnsi="Times New Roman" w:cs="Times New Roman"/>
          <w:sz w:val="28"/>
          <w:szCs w:val="28"/>
        </w:rPr>
        <w:t>не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позднее</w:t>
      </w:r>
      <w:proofErr w:type="gramEnd"/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последнего числа месяца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следующего за истекшим отчетным периодом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»</w:t>
      </w:r>
    </w:p>
    <w:p w:rsidR="000D402C" w:rsidRDefault="000D402C" w:rsidP="000D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02C" w:rsidRDefault="000D402C" w:rsidP="000D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со дня его официального опубликования и распространяет свое действие на правоотношения, связанные с исчислением земельного налога с 01 января 2020года, за исключением п.1.1, п.1.3 настоящего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распространяют свои действия с 01 января 2021 года.</w:t>
      </w:r>
    </w:p>
    <w:p w:rsidR="000D402C" w:rsidRDefault="000D402C" w:rsidP="000D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02C" w:rsidRDefault="000D402C" w:rsidP="000D402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D402C" w:rsidRDefault="000D402C" w:rsidP="000D402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D402C" w:rsidRPr="00DC2EBA" w:rsidRDefault="000D402C" w:rsidP="000D402C">
      <w:pPr>
        <w:rPr>
          <w:rFonts w:ascii="Times New Roman" w:hAnsi="Times New Roman" w:cs="Times New Roman"/>
          <w:sz w:val="28"/>
          <w:szCs w:val="28"/>
        </w:rPr>
      </w:pPr>
      <w:r w:rsidRPr="00DC2EBA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 w:rsidRPr="00DC2EBA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DC2E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402C" w:rsidRPr="00DC2EBA" w:rsidRDefault="000D402C" w:rsidP="000D402C">
      <w:pPr>
        <w:rPr>
          <w:rFonts w:ascii="Times New Roman" w:hAnsi="Times New Roman" w:cs="Times New Roman"/>
          <w:sz w:val="28"/>
          <w:szCs w:val="28"/>
        </w:rPr>
      </w:pPr>
      <w:r w:rsidRPr="00DC2EBA">
        <w:rPr>
          <w:rFonts w:ascii="Times New Roman" w:hAnsi="Times New Roman" w:cs="Times New Roman"/>
          <w:sz w:val="28"/>
          <w:szCs w:val="28"/>
        </w:rPr>
        <w:t xml:space="preserve">сельского поселения по работе </w:t>
      </w:r>
      <w:proofErr w:type="gramStart"/>
      <w:r w:rsidRPr="00DC2EB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C2E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402C" w:rsidRPr="00DC2EBA" w:rsidRDefault="000D402C" w:rsidP="000D402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C2EBA">
        <w:rPr>
          <w:rFonts w:ascii="Times New Roman" w:hAnsi="Times New Roman" w:cs="Times New Roman"/>
          <w:sz w:val="28"/>
          <w:szCs w:val="28"/>
        </w:rPr>
        <w:t>Совете</w:t>
      </w:r>
      <w:proofErr w:type="gramEnd"/>
      <w:r w:rsidRPr="00DC2EBA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Pr="00DC2EBA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</w:p>
    <w:p w:rsidR="000D402C" w:rsidRPr="00DC2EBA" w:rsidRDefault="000D402C" w:rsidP="000D402C">
      <w:pPr>
        <w:tabs>
          <w:tab w:val="left" w:pos="6930"/>
        </w:tabs>
        <w:rPr>
          <w:rFonts w:ascii="Times New Roman" w:hAnsi="Times New Roman" w:cs="Times New Roman"/>
          <w:sz w:val="28"/>
          <w:szCs w:val="28"/>
        </w:rPr>
      </w:pPr>
      <w:r w:rsidRPr="00DC2EB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C2EB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C2EBA">
        <w:rPr>
          <w:rFonts w:ascii="Times New Roman" w:hAnsi="Times New Roman" w:cs="Times New Roman"/>
          <w:sz w:val="28"/>
          <w:szCs w:val="28"/>
        </w:rPr>
        <w:t>Н.Б.Зудина</w:t>
      </w:r>
    </w:p>
    <w:p w:rsidR="0066390D" w:rsidRDefault="0066390D"/>
    <w:sectPr w:rsidR="00663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402C"/>
    <w:rsid w:val="000D402C"/>
    <w:rsid w:val="00663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D402C"/>
    <w:pPr>
      <w:ind w:left="720"/>
    </w:pPr>
    <w:rPr>
      <w:rFonts w:ascii="Calibri" w:eastAsia="Calibri" w:hAnsi="Calibri" w:cs="Calibri"/>
      <w:lang w:eastAsia="en-US"/>
    </w:rPr>
  </w:style>
  <w:style w:type="character" w:styleId="a4">
    <w:name w:val="Hyperlink"/>
    <w:basedOn w:val="a0"/>
    <w:uiPriority w:val="99"/>
    <w:semiHidden/>
    <w:unhideWhenUsed/>
    <w:rsid w:val="000D402C"/>
    <w:rPr>
      <w:color w:val="0000FF"/>
      <w:u w:val="single"/>
    </w:rPr>
  </w:style>
  <w:style w:type="character" w:styleId="a5">
    <w:name w:val="Emphasis"/>
    <w:basedOn w:val="a0"/>
    <w:uiPriority w:val="20"/>
    <w:qFormat/>
    <w:rsid w:val="000D402C"/>
    <w:rPr>
      <w:i/>
      <w:iCs/>
    </w:rPr>
  </w:style>
  <w:style w:type="paragraph" w:customStyle="1" w:styleId="s1">
    <w:name w:val="s_1"/>
    <w:basedOn w:val="a"/>
    <w:rsid w:val="000D4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obileonline.garant.ru/" TargetMode="External"/><Relationship Id="rId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2021-08-03T07:00:00Z</dcterms:created>
  <dcterms:modified xsi:type="dcterms:W3CDTF">2021-08-03T07:00:00Z</dcterms:modified>
</cp:coreProperties>
</file>