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A99" w:rsidRDefault="00667A99" w:rsidP="00667A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667A99" w:rsidRDefault="00667A99" w:rsidP="00667A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67A99" w:rsidRDefault="00667A99" w:rsidP="00667A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7A99" w:rsidRDefault="00667A99" w:rsidP="00667A9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67A99" w:rsidRDefault="00667A99" w:rsidP="00667A9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667A99" w:rsidRDefault="00667A99" w:rsidP="00667A99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667A99" w:rsidRDefault="00667A99" w:rsidP="00667A9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71  </w:t>
      </w:r>
    </w:p>
    <w:p w:rsidR="00667A99" w:rsidRDefault="00667A99" w:rsidP="00667A9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667A99" w:rsidRDefault="00667A99" w:rsidP="00667A9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с.Медаево</w:t>
      </w:r>
    </w:p>
    <w:p w:rsidR="00667A99" w:rsidRDefault="00667A99" w:rsidP="00667A9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продление муниципальной программы « Комплексная программа  развитие системы коммунальной инфраструктуры  в Медаевском сельском поселении  Чамзинского муниципального района  Республики Мордовия  на 2018-2021 до 2025 года » </w:t>
      </w: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связи с распределением бюджетных ассигнований  на плановый период 2020-2023 годов ,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« администрация Медаевского  сельского поселения</w:t>
      </w: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 </w:t>
      </w: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67A99" w:rsidRDefault="00667A99" w:rsidP="00667A99">
      <w:pPr>
        <w:pStyle w:val="msonormalbullet2gif"/>
        <w:numPr>
          <w:ilvl w:val="0"/>
          <w:numId w:val="1"/>
        </w:numPr>
        <w:shd w:val="clear" w:color="auto" w:fill="FFFFFF"/>
        <w:spacing w:after="0" w:afterAutospacing="0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Муниципальную программу « Доступная среда  в Медаевсом сельском поселений  Чамзинского муниципального района  Республики Мордовия  на 2016- 2020 годы » утвержденную постановлением администрации  Медаевского сельского поселения от 17.02.2016  №13 с изм от 18.12.2017 № 98 ( далее Программа ) продлить и читать  в следующей редакции « Доступная среда  в Медаевском сельском поселении  Чамзинского муниципального района на 2016-2025 годы »</w:t>
      </w:r>
    </w:p>
    <w:p w:rsidR="00667A99" w:rsidRDefault="00667A99" w:rsidP="00667A99">
      <w:pPr>
        <w:pStyle w:val="msonormalbullet2gif"/>
        <w:numPr>
          <w:ilvl w:val="1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Муниципальную программу « Доступная среда  в Медаевсом сельском поселений  Чамзинского муниципального района  Республики Мордовия на 2016-2025 годы  » утвержденную постановлением администрации Медаевского сельского поселения  от 17.02.2016 № 13 с из. От 18.12.2017 № 98 изложить в новой редакции </w:t>
      </w: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67A99" w:rsidRDefault="00667A99" w:rsidP="00667A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67A99" w:rsidRDefault="00667A99" w:rsidP="00667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И.о.Главы администрации </w:t>
      </w:r>
    </w:p>
    <w:p w:rsidR="00667A99" w:rsidRDefault="00667A99" w:rsidP="00667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Медаевского сельского поселения                                                Е.Н.Голубева</w:t>
      </w:r>
    </w:p>
    <w:p w:rsidR="00A25778" w:rsidRDefault="00A25778"/>
    <w:sectPr w:rsidR="00A25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67A99"/>
    <w:rsid w:val="00667A99"/>
    <w:rsid w:val="00A25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2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2021-08-03T07:24:00Z</dcterms:created>
  <dcterms:modified xsi:type="dcterms:W3CDTF">2021-08-03T07:24:00Z</dcterms:modified>
</cp:coreProperties>
</file>