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АДМИНИСТРАЦИЯ МЕДАЕВСКОГО СЕЛЬСКОГО ПОСЕЛЕНИЯ</w:t>
      </w:r>
    </w:p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8F2907" w:rsidRPr="00E90376" w:rsidRDefault="008F2907" w:rsidP="008F29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9037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F2907" w:rsidRDefault="008F2907" w:rsidP="008F2907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F2907" w:rsidRDefault="008F2907" w:rsidP="008F2907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8F2907" w:rsidRPr="00B22846" w:rsidRDefault="008F2907" w:rsidP="008F2907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8F2907" w:rsidRPr="00E90376" w:rsidRDefault="008F2907" w:rsidP="008F2907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  09 апреля  2019 г.                                                           </w:t>
      </w:r>
      <w:r w:rsid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</w:t>
      </w:r>
      <w:r w:rsidRPr="00E903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№ 31 </w:t>
      </w:r>
    </w:p>
    <w:p w:rsidR="008F2907" w:rsidRPr="00E90376" w:rsidRDefault="008F2907" w:rsidP="008F290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F2907" w:rsidRPr="00B22846" w:rsidRDefault="008F2907" w:rsidP="008F290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8F2907" w:rsidRPr="00B22846" w:rsidRDefault="008F2907" w:rsidP="008F290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22774" w:rsidRPr="008F2907" w:rsidRDefault="00A22774" w:rsidP="00E903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Об утверждении административного регламента предоставления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муни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ципального образования </w:t>
      </w:r>
      <w:proofErr w:type="spellStart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сельского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поселения </w:t>
      </w:r>
      <w:proofErr w:type="spellStart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Чамзинского</w:t>
      </w:r>
      <w:proofErr w:type="spellEnd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 района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в целях приведения в соответствие с действующим законодательством муниципальных нормативных правовых актов органов местного самоуправления, повышения качества исполнения и доступности предоставляемой муниципальной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услуги, Администрация </w:t>
      </w:r>
      <w:proofErr w:type="spellStart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поселения  </w:t>
      </w:r>
      <w:proofErr w:type="spellStart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Чамзинского</w:t>
      </w:r>
      <w:proofErr w:type="spellEnd"/>
      <w:r w:rsid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района 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</w:p>
    <w:p w:rsidR="00E90376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proofErr w:type="spellEnd"/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 с т а </w:t>
      </w:r>
      <w:proofErr w:type="spell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н</w:t>
      </w:r>
      <w:proofErr w:type="spell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 в л я е т:</w:t>
      </w:r>
    </w:p>
    <w:p w:rsidR="00A22774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 Утвердить административный регламент по предоставлению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согласно приложению.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 Настоящее Постановление подлежит официальному опубликованию в информационном бюллетене </w:t>
      </w:r>
      <w:proofErr w:type="spellStart"/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поселения.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 Контроль исполнения настоящего постановления оставляю за собой.</w:t>
      </w:r>
    </w:p>
    <w:p w:rsidR="00D376E7" w:rsidRDefault="00D376E7" w:rsidP="00D376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И.о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A22774" w:rsidRPr="008F2907" w:rsidRDefault="00D376E7" w:rsidP="00D376E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</w:t>
      </w:r>
      <w:r w:rsidR="00A22774"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истрации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 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Утвержден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постано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влением администрации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proofErr w:type="spellStart"/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 поселения 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от «09» апреля 2019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года №</w:t>
      </w:r>
      <w:r w:rsidR="00D376E7">
        <w:rPr>
          <w:rFonts w:ascii="Times New Roman" w:eastAsia="Times New Roman" w:hAnsi="Times New Roman" w:cs="Times New Roman"/>
          <w:color w:val="000000"/>
          <w:sz w:val="26"/>
          <w:szCs w:val="26"/>
        </w:rPr>
        <w:t>31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Административный регламент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b/>
          <w:bCs/>
          <w:color w:val="000000"/>
          <w:sz w:val="26"/>
        </w:rPr>
        <w:t>предоставления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 ОБЩИЕ ПОЛОЖЕНИЯ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1.1. Предмет регулирования регламента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1.1.1. Настоящий административный регламент регулирует порядок предоставления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муниципальная услуга).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1.1.2. Административный регламент разработан в целях повышения качества исполнения и доступности результатов предоставления услуги, создания комфортных условий для потребителей результатов предоставления услуги и определяет сроки и последовательность действий (административных процедур).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1.1.3. Органом местного самоуправления, уполномоченным оказывать муниципальную у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слугу, является Администрация </w:t>
      </w:r>
      <w:proofErr w:type="spellStart"/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1.2. Круг заявителей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1.2.1. Заявителями на получение муниципальной услуги являются юридические и физические лица, индивидуальные предприниматели (далее - заявитель).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1.2.2.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заявлением на предоставление муниципальной услуги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1.3. Порядок информирования о правилах предоставления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муниципальной услуги</w:t>
      </w:r>
    </w:p>
    <w:p w:rsidR="00A20670" w:rsidRPr="00B22846" w:rsidRDefault="00A22774" w:rsidP="00A206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1.3.1.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Муниципальная услуга 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предоставляется Администрацией </w:t>
      </w:r>
      <w:proofErr w:type="spellStart"/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(далее - администрация)</w:t>
      </w:r>
      <w:r w:rsidR="00BF28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расположенной по адресу:   </w:t>
      </w:r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431717, Республика Мордовия, </w:t>
      </w:r>
      <w:proofErr w:type="spellStart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Чамзинский</w:t>
      </w:r>
      <w:proofErr w:type="spell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 район, с. </w:t>
      </w:r>
      <w:proofErr w:type="spellStart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Медаево</w:t>
      </w:r>
      <w:proofErr w:type="spell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, ул. Гагарина, д.1а.</w:t>
      </w:r>
      <w:proofErr w:type="gram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Режим работы: с понедельника по четверг – с 8.30 часов  до 17.30 часов, в пятницу с 8.30 часов  до 16.30 часов</w:t>
      </w:r>
      <w:proofErr w:type="gramStart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,</w:t>
      </w:r>
      <w:proofErr w:type="gramEnd"/>
      <w:r w:rsidR="00A20670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обеденный перерыв – с 13 часов 00 минут до 14 часов 00 минут.</w:t>
      </w:r>
    </w:p>
    <w:p w:rsidR="002E57CE" w:rsidRPr="00A15495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1.3.2. Информация о муниципальной услуге, процедуре ее предоставления предоставляется: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непосредственно сотрудником администрации;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 использованием средств телефонной связи по телефо</w:t>
      </w:r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>нам администрации 883437 2-82-27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с использованием средств электронного информирования по адресу эл</w:t>
      </w:r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>ектронной почты администрации:</w:t>
      </w:r>
      <w:r w:rsid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medaevospm</w:t>
      </w:r>
      <w:proofErr w:type="spellEnd"/>
      <w:r w:rsidR="009F79FC" w:rsidRP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>@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yandex</w:t>
      </w:r>
      <w:proofErr w:type="spellEnd"/>
      <w:r w:rsidR="009F79FC" w:rsidRPr="009F79FC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spellStart"/>
      <w:r w:rsidR="009F79FC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ru</w:t>
      </w:r>
      <w:proofErr w:type="spellEnd"/>
      <w:proofErr w:type="gramStart"/>
      <w:r w:rsidR="00703BA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1.3.3.Консультацию и информирование о порядке предоставления муниципальной услуги также можно получить в Муниципальном бюджетном учреждении «Многофункциональный центр предоставления государственных </w:t>
      </w:r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 муниципальных услуг в </w:t>
      </w:r>
      <w:proofErr w:type="spellStart"/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Чамзинском</w:t>
      </w:r>
      <w:proofErr w:type="spellEnd"/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</w:t>
      </w:r>
      <w:r w:rsidR="001315F0">
        <w:rPr>
          <w:rFonts w:ascii="Times New Roman" w:eastAsia="Times New Roman" w:hAnsi="Times New Roman" w:cs="Times New Roman"/>
          <w:color w:val="000000"/>
          <w:sz w:val="26"/>
          <w:szCs w:val="26"/>
        </w:rPr>
        <w:t>не» (далее – МК</w:t>
      </w:r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 «МФЦ в </w:t>
      </w:r>
      <w:proofErr w:type="spellStart"/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Чамзинском</w:t>
      </w:r>
      <w:proofErr w:type="spellEnd"/>
      <w:r w:rsidR="00E623B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районе», многофункциональный центр), </w:t>
      </w:r>
      <w:r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расположенному по адресу: </w:t>
      </w:r>
      <w:r w:rsidR="002E57CE"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431717, </w:t>
      </w:r>
      <w:r w:rsidR="001315F0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Республика Мордовия, </w:t>
      </w:r>
      <w:proofErr w:type="spellStart"/>
      <w:r w:rsidR="001315F0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Чамзинский</w:t>
      </w:r>
      <w:proofErr w:type="spellEnd"/>
      <w:r w:rsidR="001315F0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 район, поселок Чамзинка, улица Победы, 3</w:t>
      </w:r>
      <w:r w:rsidR="002E57CE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;</w:t>
      </w:r>
      <w:proofErr w:type="gramEnd"/>
      <w:r w:rsidR="001315F0" w:rsidRPr="00A1549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понедельник-пятница: с 08:00 до 19:00</w:t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</w:rPr>
        <w:br/>
      </w:r>
      <w:r w:rsidR="008A0DF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>суббота: с 09:00 до 14:00</w:t>
      </w:r>
      <w:r w:rsidR="002E57CE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,; </w:t>
      </w:r>
      <w:r w:rsidR="00F84979" w:rsidRPr="00A15495">
        <w:rPr>
          <w:rFonts w:ascii="Times New Roman" w:hAnsi="Times New Roman" w:cs="Times New Roman"/>
          <w:color w:val="222222"/>
          <w:sz w:val="23"/>
          <w:szCs w:val="23"/>
          <w:shd w:val="clear" w:color="auto" w:fill="FFFFFF"/>
        </w:rPr>
        <w:t xml:space="preserve"> телефон: (83437) 2-10-11;</w:t>
      </w:r>
      <w:r w:rsidR="002B03D5" w:rsidRPr="00A15495">
        <w:rPr>
          <w:rFonts w:ascii="Times New Roman" w:hAnsi="Times New Roman" w:cs="Times New Roman"/>
        </w:rPr>
        <w:t xml:space="preserve"> </w:t>
      </w:r>
      <w:hyperlink r:id="rId4" w:history="1">
        <w:r w:rsidR="002B03D5" w:rsidRPr="00A15495">
          <w:rPr>
            <w:rStyle w:val="a5"/>
            <w:rFonts w:ascii="Times New Roman" w:hAnsi="Times New Roman" w:cs="Times New Roman"/>
            <w:color w:val="595959" w:themeColor="text1" w:themeTint="A6"/>
            <w:sz w:val="23"/>
            <w:szCs w:val="23"/>
            <w:bdr w:val="none" w:sz="0" w:space="0" w:color="auto" w:frame="1"/>
            <w:shd w:val="clear" w:color="auto" w:fill="FFFFFF"/>
          </w:rPr>
          <w:t>mfc-chamzinka@mail.ru</w:t>
        </w:r>
      </w:hyperlink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1.3.4.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 устной форме лично или по телефону к специалистам администрации, участвующим в предоставлении муниципальной услуги, а так же к специалистам многофункционального центра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в письменной форме лично или </w:t>
      </w:r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почтой в адрес администрации, МКУ «МФЦ в </w:t>
      </w:r>
      <w:proofErr w:type="spellStart"/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Чамзинском</w:t>
      </w:r>
      <w:proofErr w:type="spellEnd"/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районе»,</w:t>
      </w:r>
      <w:r w:rsidR="00EC4B9E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1.3.5.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Информирование заявителей проводится в двух формах: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устной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письменной.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ответах на телефонные звонки и обращения заявителей лично в приемные часы специалисты администрации, участвующие в предоставлении муниципальной услуги, подробно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Устное информирование обратившегося лица осуществляется не более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услуги, либо назначает другое удобное для заинтересованного лица время для устного информирования заинтересованному лицу.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Письменное информирование по вопросам предоставления муниципальной услуги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Письменный ответ на обращение, содержащий фамилию и номер телефона исполнителя, подписывается главой администрации и направляется по почтовому адресу, указанному в обращении.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 обращение не дается.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2. СТАНДАРТ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2.1. Наименование муниципальной услуги «Предоставление сведений об объектах имущества, включенных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2.2. Муниципальная услуга предоставляется администрацией, в том</w:t>
      </w:r>
      <w:r w:rsidR="00BB6C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числе через МБУ «МФЦ в </w:t>
      </w:r>
      <w:proofErr w:type="spellStart"/>
      <w:r w:rsidR="00BB6C2E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Чамзинском</w:t>
      </w:r>
      <w:proofErr w:type="spellEnd"/>
      <w:r w:rsidR="00BB6C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районе» в порядке, установленном соглашением о взаимодействии, заключенным между администрацией и многофункциональным центром.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Результат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Результатом предоставления муниципальной услуги является: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выдача или направление заявителю сведений об объектах имущества, включенных в перечень муниципального имущества муни</w:t>
      </w:r>
      <w:r w:rsidR="00577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ципального образования сельское  поселение </w:t>
      </w:r>
      <w:proofErr w:type="spellStart"/>
      <w:r w:rsidR="00577BBF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Медаевское</w:t>
      </w:r>
      <w:proofErr w:type="spell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 (форма предоставления сведений приведена в приложении № 1 к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настоящему регламенту);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 (в соответствии с приложением № 4 к настоящему регламенту).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2.4. Сроки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Муниципальная услуга предоставляется в срок не более чем 5 рабочих дней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даты регистрации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заявления в администрации. В случае представления заявления через многофункциональный центр срок исчисляется со дня передачи многофункциональным центром заявления и документов, указанных в пункте 2.6. регламента в администрацию.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2.5. Правовые основания для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Правовыми основаниями предоставления муниципальной услуги являются: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Конституция Российской Федерации;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06 октября 2003 года № 131-ФЗ «Об общих принципах организации местного самоуправления в Российской Федерации»;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Федеральный закон от 27 июля 2010 года № 210-ФЗ «Об организации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предоставления государственных и муниципальных услуг»;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02 мая 2006 года № 59-ФЗ «О порядке рассмотрения обращений граждан Российской Федерации»;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Федеральный закон от 24.07.2007 № 209-ФЗ «О развитии малого и среднего предпринимательства в Российской Федерации»;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Реше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ние Совета депутатов </w:t>
      </w:r>
      <w:proofErr w:type="spellStart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proofErr w:type="spellStart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Чамзинского</w:t>
      </w:r>
      <w:proofErr w:type="spellEnd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 района № 24 от 03 февраля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 года «Об утверждении Порядка формирования, ведения, обязательного опубликования перечня муниципального имущества муни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ципального образования сельское поселение </w:t>
      </w:r>
      <w:proofErr w:type="spellStart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Медаевское</w:t>
      </w:r>
      <w:proofErr w:type="spell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свободного от прав третьих лиц (за исключением имущественных прав субъектов малого и среднего предпринимательства), Положения о порядке и условиях предоставления муниципального имущества муни</w:t>
      </w:r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ципального образования сельское  поселение </w:t>
      </w:r>
      <w:proofErr w:type="spellStart"/>
      <w:r w:rsidR="00E53F58">
        <w:rPr>
          <w:rFonts w:ascii="Times New Roman" w:eastAsia="Times New Roman" w:hAnsi="Times New Roman" w:cs="Times New Roman"/>
          <w:color w:val="000000"/>
          <w:sz w:val="26"/>
          <w:szCs w:val="26"/>
        </w:rPr>
        <w:t>Медаевское</w:t>
      </w:r>
      <w:proofErr w:type="spell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включенного в перечень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имущества, свободного от прав третьих лиц (за исключением имущественных прав субъектов малого и среднего предпринимательства) в аренду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</w:t>
      </w:r>
      <w:r w:rsidR="00386771">
        <w:rPr>
          <w:rFonts w:ascii="Times New Roman" w:eastAsia="Times New Roman" w:hAnsi="Times New Roman" w:cs="Times New Roman"/>
          <w:color w:val="000000"/>
          <w:sz w:val="26"/>
          <w:szCs w:val="26"/>
        </w:rPr>
        <w:t>его предпринимательства;</w:t>
      </w:r>
      <w:r w:rsidR="00386771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 Перечень документов, необходимых для получения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2.6.1. Для получения муниципальной услуги заявитель представляет в администрацию заявление о предоставлении муниципальной услуги по установленной форме (форма заявления для физических лиц (индивидуальных предпринимателей) приведена в приложении № 2 к настоящему регламенту, форма заявления для юридических лиц - в приложении № 3 к настоящему регламенту);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2.6.2. Заявление направляется заявителем (представителем заявителя)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Заявление подписывается заявителем либо представителем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2.6.3.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 заявлению прилагаются следующие документы: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копия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копию документа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2.6.4. Запрещается требовать от заявителя представления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муниципальной услуги;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</w:t>
      </w:r>
      <w:r w:rsidR="00B60E4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муниципальными правовыми актами находятся в распоряжении администрации, иных органов местного самоуправления, государственных органов, и (или) подведомственных государственным органам и органам местного самоуправления организаций, участвующих в предоставлении услуг, за исключением документов, указанных в части 6 статьи 7 Федерального закона «Об организации предоставления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государственных и муниципальных услуг».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2.7. Исчерпывающий перечень оснований для приостановления предоставления муниципальной услуги с указанием допустимых сроков приостановления в случае, если возможность приостановления предоставления муниципальной услуги предусмотрена действующим законодательством.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2.7.1. Основания для приостановления предоставления муниципальной услуги не предусмотрены.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2.8. Перечень оснований для отказа в приеме документов, необходимых для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2.8.1. Основаниями для отказа в приеме документов, необходимых для предоставления муниципальной услуги, являются: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 поддающийся прочтению текст письменного обращения;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подписано не уполномоченным лицом;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не содержит следующие сведения: способ получения результата муниципальной услуги (почтовое отправление, лично).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2.9. Основанием для отказа в приеме документов в электронном виде является: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подписание документов несоответствующими электронными подписями;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недействительный статус сертификатов электронных подписей на документах;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не</w:t>
      </w:r>
      <w:r w:rsidR="00B60E4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подлинность электронных подписей документов;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электронной подписи;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информация в электронных документах представлена не на государственном языке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2.10.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Исчерпывающий перечень оснований для отказа в предоставлении муниципальной услуги: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представление неполного комплекта документов, указанных в пункте 2.6 настоящего регламента;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заявление не содержит следующие сведения: фамилия, имя, отчество (при наличии) физического лица либо полное наименование юридического лица, обращающегося за получением муниципальной услуги; реквизиты документа, удостоверяющего личность заявителя - физического лица или представителя заявителя;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место нахождения (для юридического лица), адрес фактического проживания заявителя или адрес регистрации по месту жительства (пребывания) (для физического лица); реквизиты документа, подтверждающего полномочия представителя заявителя (в случае обращения представителя заявителя).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2.11. Размер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платы, взимаемой с заявителя при предоставлении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Муниципальная услуга предоставляется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бесплатной основе.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2.12. Максимальный срок ожидания в очереди при подаче запроса о предоставлении муниципальной услуги и при получении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Максимальное время ожидания в очереди при подаче документов лично составляет 15 минут; максимальная продолжительность приема у специалиста, осуществляющего прием документов, составляет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2.13. Срок регистрации запроса заявителя о предоставлении муниципальной услуги составляет в администрации: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личном обращении – в день поступления запроса;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почтовой связью в администрацию – в день поступления запроса;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на бумажном носителе из многофункционального центра в администрацию – в день передачи документов из многофункционального центра в администрацию;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 направлении запроса в форме электронного документа посредством единого портала – в день поступления запроса на единый портал, или на следующий рабочий день (в случае направления документов в нерабочее время, в выходные, праздничные дни).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2.14.1. Предоставление муниципальной услуги осуществляется в специально выделенных для этих целей помещениях администрации или многофункционального центра.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2.14.2. Наличие на территории, прилегающей к зданию, не менее 10 процентов мест (но не менее одного места) для парковки специальных автотранспортных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бесплатно. На территории, прилегающей к зданию, в котором размещен многофункциональный центр, располагается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2.14.3. Помещения размещаются преимущественно на нижних, предпочтительнее на первых этажах здания, с предоставлением доступа в помещение инвалидам.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2.14.4. Вход в здание (помещение) и выход из него оборудуются, информационными табличками (вывесками), содержащие информацию о режиме его работы.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2.14.5. Помещения оборудованы пандусами, позволяющими обеспечить беспрепятственный доступ инвалидов, санитарно-техническими комнатами (доступными для инвалидов).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2.14.6. При необходимости инвалиду предоставляется помощник из числа работников администрации или многофункционального центра для преодоления барьеров, возникающих при предоставлении муниципальной услуги наравне с другими гражданами.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2.14.7. Вход в помещение и места ожидания оборудованы кнопками, а также содержат информацию о контактных номерах телефонов для вызова работника, ответственного за сопровождение инвалида.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2.14.8. Наличие визуальной, текстовой и </w:t>
      </w:r>
      <w:proofErr w:type="spell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мультимедийной</w:t>
      </w:r>
      <w:proofErr w:type="spell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информации о порядке предоставления муниципальных услуг, знаков, выполненных рельефно-точечным шрифтом Брайля.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2.14.9. Оборудование мест повышенного удобства с дополнительным местом для собаки – поводыря и устрой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ств дл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я передвижения инвалида (костылей, ходунков).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2.14.10.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2.14.11. Помещения приема и выдачи документов должны предусматривать места для ожидания, информирования и приема заявителей.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2.14.12.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Места ожидания и места для информирования оборудуются стульями, кресельными секциями, скамьями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информационные стенды, содержащие актуальную и исчерпывающую информацию, необходимую для получения муниципальной услуги, и информацию о часах приема заявлений.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2.14.13.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 Показатели доступности и качества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2.15.1. Показатели доступности муниципальной услуги (общие, применимые в отношении всех заявителей):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равные права и возможности при получении муниципальной услуги для заявителей;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транспортная доступность к месту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режим работы администрации или многофункционального центра, обеспечивающий возможность подачи заявителем запроса о предоставлении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муниципальной услуги в течение рабочего времени;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возможность получения полной и достоверной информации о муниципальной услуге в администрации, в многофункциональном центре по телефону, на официальном сайте органа, предоставляющего услугу, посредством единого портала;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2.15.2. Показатели доступности муниципальной услуги (специальные, применимые в отношении инвалидов):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на территории, прилегающей к зданию, в котором осуществляется предоставление муниципальной услуги, мест для парковки специальных автотранспортных средств инвалидов;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обеспечение беспрепятственного доступа инвалидов к помещениям, в которых предоставляется муниципальная услуга;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получение для инвалидов в доступной форме информации по вопросам предоставления муниципальной услуги, в том числе об оформлении необходимых для получения муниципальной услуги документов, о совершении им других необходимых для получения муниципальной услуги действий, сведений о ходе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возможности получения инвалидами помощи (при необходимости) от работников организации для преодоления барьеров, мешающих получению услуг наравне с другими лицами.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2.15.3.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Показатели качества муниципальной услуги: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срока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требований стандарта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удовлетворенность заявителя профессионализмом должностных лиц администрации или работника многофункционального центра при предоставлении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соблюдение времени ожидания в очереди при подаче запроса и получении результата;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осуществление не более одного взаимодействия заявителя с должностными лицами администрации или работника многофункционального центра при получении муниципальной услуги;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жалоб на действия или бездействия должностных лиц администрации, поданных в установленном порядке.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3.1. Состав, последовательность и сроки выполнения административных процедур, требования к порядку их выполнения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Предоставление муниципальной услуги включает в себя следующие административные процедуры: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прием и регистрация заявления о предоставлении муниципальной услуги – 1 рабочий день;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рассмотрение и проверка заявления и прилагаемых к нему документов – 2 рабочих дня;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принятие решения о предоставлении муниципальной услуги или об отказе в предоставлении муниципальной услуги – 1 рабочий день;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выдача (направление) результата предоставления муниципальной услуги – 1 рабочий день.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Последовательность административных действий (процедур) предоставления муниципальной услуги отражена в блок-схеме, представленной в приложении № 5 к настоящему регламенту.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 Прием и регистрация заявления о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3.1.2.1 Основание для начала административной процедуры: поступление в администрацию непосредственно, либо через многофункциональный центр, либо через единый портал заявления и документов, перечисленных в пункте 2.6 настоящего регламента;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3.1.2.2 Лицо, ответственное за выполнение административной процедуры: специалист, ответственный за делопроизводство (в случае поступления документов непосредственно в администрацию), либо ответственный специалист администрации (в случае поступления документов через многофункциональный центр, либо через единый портал;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3.1.2.3 Содержание административных действий, продолжительность и (или) максимальный срок их выполнения: ответственный специалист администрации в день поступления документов от многофункционального центра, либо с единого портала передает документы для регистрации специалисту, ответственному за делопроизводство; специалист, ответственный за делопроизводство, принимает представленные (направленные) заявителем лично, или переданные ответственным специалистом администрации документы и в тот же день регистрирует их в соответствии с правилами делопроизводства, установленными в администрации;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3.1.2.4 Результат выполнения административной процедуры: регистрация заявления о предоставлении муниципальной услуги и прилагаемых к нему документов.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Рассмотрение и проверка заявления и прилагаемых к нему документов.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3.1.3.1 Основание для начала административной процедуры: поступление заявления и прилагаемых к нему документов должностному лицу администрации, уполномоченному на их рассмотрение.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3.1.3.2 Лицо, ответственное за выполнение административной процедуры: ответственный специалист администрации.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3.1.3.3 Содержание административных действий, продолжительность и (или) максимальный срок их выполнения: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проверка документов на комплектность и соответствие требованиям, установленным пунктом 2.6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настоящего регламента. В случае подачи неполного комплекта документов, указанных в пункте 2.6 настоящего регламента, и (или) наличия оснований для отказа в предоставлении муниципальной услуги, установленных пунктом 2.10 настоящего регламента, ответственный специалист администрации готовит уведомление об отказе в предоставлении муниципальной услуги. Срок выполнения административного действия - 1 рабочий день со дня окончания первой административной процедуры;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подготовка сведений об объектах, включенных в Перечни. Срок выполнения административного действия - в течение 1 рабочего дня со дня окончания первого административного действия.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3.1.3.4 Критерий принятия решения: наличие / отсутствие у заявителя права на получение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3.1.3.5 Результат выполнения административной процедуры: подготовка проекта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Принятие 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3.1.4.1 Основание для начала административной процедуры: представление ответственным специалистом администрации проекта решения должностному лицу, ответственному за принятие и подписание соответствующего решения.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3.1.4.2 Лицо, ответственное за выполнение административной процедуры: должностное лицо, ответственное за принятие и подписание соответствующего решения.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3.1.4.3 Содержание административных действий, продолжительность и (или) максимальный срок их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выполнения: рассмотрение проекта решения, а также заявления и представленных документов должностным лицом, ответственным за принятие и подписание соответствующего решения (о предоставлении муниципальной услуги или об отказе в предоставлении муниципальной услуги) в течение 1 рабочего дня со дня окончания второй административной процедуры.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3.1.4.4 Критерий принятия решения: наличие / отсутствие у заявителя права на получение муниципальной услуги.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3.1.4.5 Результат выполнения административной процедуры: подписание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решения о предоставлении муниципальной услуги или об отказе в предоставлении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3.1.5.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Выдача (направление) результата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3.1.5.1 Основание для начала административной процедуры: подписанное главой администрации решение о предоставлении муниципальной услуги (сведения об объектах, включенных в Перечень) или об отказе в предоставлении муниципальной услуги, являющееся результатом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3.1.5.2 Лицо, ответственное за выполнение административной процедуры: специалист, ответственный за делопроизводство.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3.1.5.3 Содержание административных действий, продолжительность и (или) максимальный срок их выполнения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должностное лицо, ответственное за делопроизводство, регистрирует результат предоставления муниципальной услуги не позднее 1 рабочего дня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с даты окончания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третьей административной процедуры;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должностное лицо, ответственное за делопроизводство, направляет результат предоставления муниципальной услуги способом, указанным в заявлении, в день совершения первого административного действия.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3.1.5.4 Результат выполнения административной процедуры: направление заявителю результата предоставления муниципальной услуги способом, указанным в заявлении.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3.1.5.5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ри наличии в заявлении указания о выдаче решения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пунктом 2.4 настоящего регламента.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 В случае обращения заявителя с заявлением и документами через единый портал должностное лицо, ответственное за прием документов: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3.1.6.1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роверяет заявление и полученные документы, полноту и правильность их заполнения: уведомление о получении заявления и документов формируется в 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«Личном кабинете» заявителя на едином портале в автоматическом режиме.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3.1.6.2 В случае наличия оснований для отказа в приеме документов, указанных в пункте 2.8. настоящего регламента: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формирует уведомление об отказе в приеме документов с указанием причин отказа;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подписывает уведомление усиленной квалификационной электронной подписью уполномоченного лица и отправляет на единый портал.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3.1.6.3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случае отсутствия оснований для отказа а приеме Документов, указанных в пункте 2.7. настоящего регламента: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регистрирует заявление и документы;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на единый портал;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распечатывает заявление и документы (при необходимости) и выполняет дальнейшие действия в соответствии с административными процедурами, указанными в п. 3. настоящего регламента.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3.1.6.4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ходе рассмотрения заявления, полученного через единый портал, должностное лицо администрации обязано направить информацию в форме электронного документа, подписанного усиленной квалифицированной электронной подписью уполномоченного лица органа, предоставляющего муниципальную услугу, на единый портал.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Формы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исполнением административного регламента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4.1. Порядок осуществления текущего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соблюдением и исполнением положений настоящего регламента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4.1.1. Текущий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соблюдением последовательности административных действий, определенных настоящим регламентом, и принятием в ходе предоставления муниципальной услуги решений осуществляет глава администрации.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4.2. Порядок и периодичность осуществления плановых и внеплановых проверок полноты и качества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4.2.1.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Проверки могут быть плановыми на основании планов работы администрации либо внеплановыми, проводимыми, в том числе по жалобе заявителей на своевременность, полноту и качество предоставления муниципальной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Решение о проведении внеплановой проверки принимает глава администрации.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4.3. Ответственность должностных лиц администрации за решения и действия (бездействие), принимаемые (осуществляемые) ими в ходе предоставления муниципальной услуги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4.3.1.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4.4. Порядок и формы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предоставлением муниципальной услуги со стороны граждан, их объединений и организаций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4.4.1.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Заявители вправе направить обращение в письменной форме в адрес главы администрации или в форме электронного документа на адрес электронной почты администрации с просьбой о проведении проверки соблюдения и исполнения положений настоящего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 в случае нарушения прав и законных интересов заявителей при предоставлении муниципальной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услуги.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4.4.2.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проверки, проведенной по обращению. Информация подписывается главой администрации.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5. Досудебный (внесудебный) порядок обжалования решений и действий (бездействия) администрации как органа, предоставляющего муниципальную услугу, а также должностных лиц, муниципальных служащих администрации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5.1. Заявитель может обратиться с жалобой, в том числе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нарушение срока регистрации запроса заявителя о предоставлении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нарушение срока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требование у заявителя документов, не предусмотренных нормативными правовыми актами Российской Федерации, нормативными пра</w:t>
      </w:r>
      <w:r w:rsidR="002D491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 для предоставления муниципальной услуги;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</w:t>
      </w:r>
      <w:r w:rsidR="002D4911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 для предоставления муниципальной услуги, у заявителя;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</w:t>
      </w:r>
      <w:r w:rsidR="00857033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</w:t>
      </w:r>
      <w:r w:rsidR="00857033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 структурного подразделения (должностного лица),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Жалоба может быть подана в письменной форме на бумажном носителе, в электронной форме в администрацию. 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5.2.1. Жалоба должна содержать: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наименование должностного лица администрации, предоставляющего муниципальную услугу, либо муниципального служащего, решения и действия (бездействие) которых обжалуются;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сведения об обжалуемых решениях и действиях (бездействии) администрации, предоставляющего муниципальную услугу, должностного лица администрации, предоставляющего муниципальную услугу, либо муниципального служащего;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Заявителем могут быть представлены документы (при наличии), подтверждающие доводы заявителя, либо их копии.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5.2.2. Жалоба может быть направлена по почте, через многофункциональный центр, с использованием информационно-телекоммуникационной системы «Интернет», официального сайта муниципального образования, либо через единый портал, а также может быть принята при личном приеме заявителя.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5.2.3. Администрация обеспечивает: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оснащение мест приема жалоб;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 посредством размещения информации на стендах в месте предоставления муниципальной услуги, на официальном сайте, на Региональном портале;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консультирование заявителей о порядке обжалования решений и действий (бездействий)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5.3.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 дня ее регистрации.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5.4.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По результатам рассмотрения жалобы администрация принимает одно из следующих решений: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</w:t>
      </w:r>
      <w:r w:rsidR="009F5C1B">
        <w:rPr>
          <w:rFonts w:ascii="Times New Roman" w:eastAsia="Times New Roman" w:hAnsi="Times New Roman" w:cs="Times New Roman"/>
          <w:color w:val="000000"/>
          <w:sz w:val="26"/>
          <w:szCs w:val="26"/>
        </w:rPr>
        <w:t>вовыми актами Республики Мордовия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, муниципальными правовыми актами, а также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иных формах;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отказывает в удовлетворении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Решение принимается в форме акта.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5.4.1. При удовлетворении жалобы уполномоченное на ее рассмотрение структурное подразделение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5.4.2. Уполномоченное на рассмотрение жалобы структурное подразделение отказывает в удовлетворении жалобы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вступившего в законную силу решения суда, арбитражного суда по жалобе о том же предмете и по тем же основаниям;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подача жалобы лицом, полномочия которого не подтверждены в порядке, установленном законодательством Российской Федерации;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5.4.3. Уполномоченное структурное подразделение на рассмотрение жалобы вправе оставить жалобу без ответа в следующих случаях: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- отсутствие возможности прочитать какую-либо часть текста жалобы, фамилию, имя, отчество (при наличии) и (или) почтовый адрес (адрес электронной почты в случае желания заявителя получить ответ по результатам рассмотрения жалобы данным способом).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5.5. Не позднее дня, следующего за днем принятия решения, указанного в пункте 5.4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 xml:space="preserve">5.6. В случае установления в ходе или по результатам </w:t>
      </w:r>
      <w:proofErr w:type="gramStart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или преступления должностное лицо, наделенное полномочиями по рассмотрению жалоб в соответствии с пунктом 5.3 настоящего раздела, незамедлительно направляет имеющиеся материалы в органы прокуратуры.</w:t>
      </w:r>
    </w:p>
    <w:p w:rsidR="00A22774" w:rsidRPr="008F2907" w:rsidRDefault="00A22774" w:rsidP="00A227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2907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5F1B3A" w:rsidRPr="008F2907" w:rsidRDefault="005F1B3A">
      <w:pPr>
        <w:rPr>
          <w:rFonts w:ascii="Times New Roman" w:hAnsi="Times New Roman" w:cs="Times New Roman"/>
        </w:rPr>
      </w:pPr>
      <w:bookmarkStart w:id="0" w:name="applications"/>
      <w:bookmarkEnd w:id="0"/>
    </w:p>
    <w:sectPr w:rsidR="005F1B3A" w:rsidRPr="008F2907" w:rsidSect="00A2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774"/>
    <w:rsid w:val="001315F0"/>
    <w:rsid w:val="002B03D5"/>
    <w:rsid w:val="002D4911"/>
    <w:rsid w:val="002E57CE"/>
    <w:rsid w:val="00386771"/>
    <w:rsid w:val="00577BBF"/>
    <w:rsid w:val="005F1B3A"/>
    <w:rsid w:val="00703BA4"/>
    <w:rsid w:val="00857033"/>
    <w:rsid w:val="008A0DF9"/>
    <w:rsid w:val="008F2907"/>
    <w:rsid w:val="009F5C1B"/>
    <w:rsid w:val="009F79FC"/>
    <w:rsid w:val="00A15495"/>
    <w:rsid w:val="00A20670"/>
    <w:rsid w:val="00A22774"/>
    <w:rsid w:val="00A23EE9"/>
    <w:rsid w:val="00A65BE3"/>
    <w:rsid w:val="00B60E41"/>
    <w:rsid w:val="00BB6C2E"/>
    <w:rsid w:val="00BC779E"/>
    <w:rsid w:val="00BF289C"/>
    <w:rsid w:val="00D376E7"/>
    <w:rsid w:val="00E53F58"/>
    <w:rsid w:val="00E623B4"/>
    <w:rsid w:val="00E90376"/>
    <w:rsid w:val="00EC4B9E"/>
    <w:rsid w:val="00F84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22774"/>
    <w:rPr>
      <w:b/>
      <w:bCs/>
    </w:rPr>
  </w:style>
  <w:style w:type="character" w:styleId="a5">
    <w:name w:val="Hyperlink"/>
    <w:basedOn w:val="a0"/>
    <w:uiPriority w:val="99"/>
    <w:semiHidden/>
    <w:unhideWhenUsed/>
    <w:rsid w:val="00A2277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2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774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7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8315">
          <w:marLeft w:val="120"/>
          <w:marRight w:val="12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40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fc-chamzin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15</Pages>
  <Words>6132</Words>
  <Characters>34953</Characters>
  <Application>Microsoft Office Word</Application>
  <DocSecurity>0</DocSecurity>
  <Lines>291</Lines>
  <Paragraphs>82</Paragraphs>
  <ScaleCrop>false</ScaleCrop>
  <Company/>
  <LinksUpToDate>false</LinksUpToDate>
  <CharactersWithSpaces>41003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29</cp:revision>
  <dcterms:created xsi:type="dcterms:W3CDTF">2019-04-09T11:45:00Z</dcterms:created>
  <dcterms:modified xsi:type="dcterms:W3CDTF">2019-10-29T06:12:00Z</dcterms:modified>
</cp:coreProperties>
</file>