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5FF" w:rsidRPr="001B2192" w:rsidRDefault="00A235FF" w:rsidP="00A235F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A235FF" w:rsidRPr="001B2192" w:rsidRDefault="00A235FF" w:rsidP="00A235F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A235FF" w:rsidRPr="001B2192" w:rsidRDefault="00A235FF" w:rsidP="00A235FF">
      <w:pPr>
        <w:jc w:val="center"/>
        <w:rPr>
          <w:sz w:val="28"/>
          <w:szCs w:val="28"/>
        </w:rPr>
      </w:pPr>
    </w:p>
    <w:p w:rsidR="00A235FF" w:rsidRPr="001B2192" w:rsidRDefault="00A235FF" w:rsidP="00A235F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A235FF" w:rsidRPr="001B2192" w:rsidRDefault="00A235FF" w:rsidP="00A235F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р.п. Чамзинка</w:t>
      </w:r>
    </w:p>
    <w:p w:rsidR="00A235FF" w:rsidRPr="001B2192" w:rsidRDefault="00A235FF" w:rsidP="00A235FF">
      <w:pPr>
        <w:jc w:val="center"/>
        <w:rPr>
          <w:sz w:val="28"/>
          <w:szCs w:val="28"/>
        </w:rPr>
      </w:pPr>
    </w:p>
    <w:p w:rsidR="00A235FF" w:rsidRPr="001B2192" w:rsidRDefault="00A235FF" w:rsidP="00A235FF">
      <w:pPr>
        <w:jc w:val="center"/>
        <w:rPr>
          <w:b/>
          <w:sz w:val="28"/>
          <w:szCs w:val="28"/>
        </w:rPr>
      </w:pPr>
      <w:r w:rsidRPr="001B2192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>12</w:t>
      </w:r>
      <w:r w:rsidRPr="001B2192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.07.</w:t>
      </w:r>
      <w:r w:rsidRPr="001B2192">
        <w:rPr>
          <w:b/>
          <w:sz w:val="28"/>
          <w:szCs w:val="28"/>
          <w:u w:val="single"/>
        </w:rPr>
        <w:t>2021г.</w:t>
      </w:r>
      <w:r w:rsidRPr="001B2192">
        <w:rPr>
          <w:b/>
          <w:sz w:val="28"/>
          <w:szCs w:val="28"/>
        </w:rPr>
        <w:t xml:space="preserve">                                                            </w:t>
      </w:r>
      <w:r w:rsidRPr="001B2192">
        <w:rPr>
          <w:b/>
          <w:sz w:val="28"/>
          <w:szCs w:val="28"/>
          <w:u w:val="single"/>
        </w:rPr>
        <w:t>№_</w:t>
      </w:r>
      <w:r>
        <w:rPr>
          <w:b/>
          <w:sz w:val="28"/>
          <w:szCs w:val="28"/>
          <w:u w:val="single"/>
        </w:rPr>
        <w:t>410</w:t>
      </w:r>
      <w:r w:rsidRPr="001B2192">
        <w:rPr>
          <w:b/>
          <w:sz w:val="28"/>
          <w:szCs w:val="28"/>
          <w:u w:val="single"/>
        </w:rPr>
        <w:t xml:space="preserve"> </w:t>
      </w:r>
    </w:p>
    <w:p w:rsidR="00A235FF" w:rsidRPr="001B2192" w:rsidRDefault="00A235FF" w:rsidP="00A235FF">
      <w:pPr>
        <w:jc w:val="center"/>
        <w:rPr>
          <w:b/>
          <w:sz w:val="28"/>
          <w:szCs w:val="28"/>
        </w:rPr>
      </w:pPr>
    </w:p>
    <w:p w:rsidR="00A235FF" w:rsidRPr="00D432E3" w:rsidRDefault="00A235FF" w:rsidP="00A235FF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Республики Мордовия </w:t>
      </w:r>
      <w:r w:rsidRPr="00D432E3">
        <w:rPr>
          <w:sz w:val="28"/>
          <w:szCs w:val="28"/>
        </w:rPr>
        <w:t>от 12 марта 2021 г. N 154</w:t>
      </w:r>
    </w:p>
    <w:p w:rsidR="00A235FF" w:rsidRDefault="00A235FF" w:rsidP="00A235FF">
      <w:pPr>
        <w:pStyle w:val="1"/>
        <w:ind w:left="426"/>
        <w:rPr>
          <w:sz w:val="28"/>
          <w:szCs w:val="28"/>
        </w:rPr>
      </w:pPr>
      <w:r w:rsidRPr="00D432E3">
        <w:rPr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D432E3">
        <w:rPr>
          <w:sz w:val="28"/>
          <w:szCs w:val="28"/>
        </w:rPr>
        <w:t>Чамзинского</w:t>
      </w:r>
      <w:proofErr w:type="spellEnd"/>
      <w:r w:rsidRPr="00D432E3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</w:t>
      </w:r>
      <w:r>
        <w:rPr>
          <w:sz w:val="28"/>
          <w:szCs w:val="28"/>
        </w:rPr>
        <w:t xml:space="preserve"> </w:t>
      </w:r>
    </w:p>
    <w:p w:rsidR="00A235FF" w:rsidRPr="00370614" w:rsidRDefault="00A235FF" w:rsidP="00A235FF"/>
    <w:p w:rsidR="00A235FF" w:rsidRDefault="00A235FF" w:rsidP="00A235FF">
      <w:pPr>
        <w:jc w:val="both"/>
        <w:rPr>
          <w:sz w:val="28"/>
          <w:szCs w:val="28"/>
        </w:rPr>
      </w:pP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ст. 51 Градостроительного кодекса Ро</w:t>
      </w:r>
      <w:r w:rsidRPr="001B2192">
        <w:rPr>
          <w:sz w:val="28"/>
          <w:szCs w:val="28"/>
        </w:rPr>
        <w:t>ссийской Федерации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акт плановой проверки соблюдения законодательства о градостроительной деятельности Министерства строительства, транспорта и дорожного хозяйства № 933 от 18.05.2021 г., </w:t>
      </w:r>
      <w:r w:rsidRPr="001B2192">
        <w:rPr>
          <w:sz w:val="28"/>
          <w:szCs w:val="28"/>
        </w:rPr>
        <w:t xml:space="preserve"> 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постановляет:</w:t>
      </w:r>
    </w:p>
    <w:p w:rsidR="00A235FF" w:rsidRPr="001B2192" w:rsidRDefault="00A235FF" w:rsidP="00A235FF">
      <w:pPr>
        <w:ind w:firstLine="426"/>
        <w:jc w:val="both"/>
        <w:rPr>
          <w:sz w:val="28"/>
          <w:szCs w:val="28"/>
        </w:rPr>
      </w:pPr>
    </w:p>
    <w:p w:rsidR="00A235FF" w:rsidRPr="001B2192" w:rsidRDefault="00A235FF" w:rsidP="00A235FF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A8116E">
        <w:rPr>
          <w:rFonts w:ascii="Times New Roman" w:hAnsi="Times New Roman" w:cs="Times New Roman"/>
          <w:b w:val="0"/>
          <w:sz w:val="28"/>
          <w:szCs w:val="28"/>
        </w:rPr>
        <w:t>от 12 марта 2021 г. N 154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8116E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A8116E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A8116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 xml:space="preserve">Абзац 1 пункта 2.2. Административного регламента дополнить словами «Управление Федеральной налоговой службы по Республике Мордовия».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Пункт 2.5. Административного регламента изложить в новой редакции: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«Перечень нормативных правовых актов, регламентирующих предоставление муниципальной услуги: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района: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Конституция Российской Федерации;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Градостроительный кодекс Российской Федерации;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27 июля 2010 г. N 210-ФЗ "Об организации предоставления государственных и муниципальных услуг";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lastRenderedPageBreak/>
        <w:t>Федеральный закон от 6 октября 2003 г. N 131-ФЗ "Об общих принципах организации местного самоуправления в Российской Федерации";</w:t>
      </w:r>
    </w:p>
    <w:p w:rsidR="00A235FF" w:rsidRPr="00F80B14" w:rsidRDefault="00A235FF" w:rsidP="00A235FF">
      <w:pPr>
        <w:ind w:firstLine="426"/>
        <w:jc w:val="both"/>
        <w:rPr>
          <w:sz w:val="28"/>
          <w:szCs w:val="28"/>
        </w:rPr>
      </w:pPr>
      <w:r w:rsidRPr="00BF7769">
        <w:rPr>
          <w:sz w:val="28"/>
          <w:szCs w:val="28"/>
        </w:rPr>
        <w:t>Приказ Министерства строительства и жилищно-коммунального хозяйства РФ от 19 февраля 2015 г. N 117/</w:t>
      </w:r>
      <w:proofErr w:type="spellStart"/>
      <w:proofErr w:type="gramStart"/>
      <w:r w:rsidRPr="00BF7769"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BF7769">
        <w:rPr>
          <w:sz w:val="28"/>
          <w:szCs w:val="28"/>
        </w:rPr>
        <w:t>"Об утверждении формы разрешения на строительство и формы разрешения на ввод объекта в эксплуатацию"</w:t>
      </w:r>
      <w:r>
        <w:rPr>
          <w:sz w:val="28"/>
          <w:szCs w:val="28"/>
        </w:rPr>
        <w:t xml:space="preserve">;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постановление администрации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от 23 октября 2015 г. N 975 "Об утверждении Порядка разработки и утверждения административных регламентов предоставления муниципальных услуг администрацией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Республики Мордовия".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1.3. Абзац 4 пункта 2.6.2. Административного регламента изложить в новой редакции: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60FA5">
        <w:rPr>
          <w:sz w:val="28"/>
          <w:szCs w:val="28"/>
        </w:rPr>
        <w:t>В случае</w:t>
      </w:r>
      <w:proofErr w:type="gramStart"/>
      <w:r w:rsidRPr="00560FA5">
        <w:rPr>
          <w:sz w:val="28"/>
          <w:szCs w:val="28"/>
        </w:rPr>
        <w:t>,</w:t>
      </w:r>
      <w:proofErr w:type="gramEnd"/>
      <w:r w:rsidRPr="00560FA5">
        <w:rPr>
          <w:sz w:val="28"/>
          <w:szCs w:val="28"/>
        </w:rPr>
        <w:t xml:space="preserve"> если земельный участок или земельные участки для строительства, реконструкции объекта федерального значения, объекта регионального значения или объекта местного значения образуются из земель и (или) земельных участков, которые находятся в государственной либо муниципальной собственности, либо из земель и (или) земельных участков, государственная собственность на которые не разграничена, при условии, что такие земли и (или) земельные участки не обременены правами </w:t>
      </w:r>
      <w:proofErr w:type="gramStart"/>
      <w:r w:rsidRPr="00560FA5">
        <w:rPr>
          <w:sz w:val="28"/>
          <w:szCs w:val="28"/>
        </w:rPr>
        <w:t>третьих лиц (за исключением сервитута, публичного сервитута), кроме земельных участков, подлежащих изъятию для государственных нужд в соответствии с утвержденным проектом планировки территории по основаниям, предусмотренным земельным законодательством,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(или) выданного в соответствии с частью</w:t>
      </w:r>
      <w:proofErr w:type="gramEnd"/>
      <w:r w:rsidRPr="00560FA5">
        <w:rPr>
          <w:sz w:val="28"/>
          <w:szCs w:val="28"/>
        </w:rPr>
        <w:t xml:space="preserve"> 1.1 статьи 57.3 </w:t>
      </w:r>
      <w:r>
        <w:rPr>
          <w:sz w:val="28"/>
          <w:szCs w:val="28"/>
        </w:rPr>
        <w:t xml:space="preserve">Градостроительного </w:t>
      </w:r>
      <w:r w:rsidRPr="00560FA5">
        <w:rPr>
          <w:sz w:val="28"/>
          <w:szCs w:val="28"/>
        </w:rPr>
        <w:t xml:space="preserve">Кодекса </w:t>
      </w:r>
      <w:r>
        <w:rPr>
          <w:sz w:val="28"/>
          <w:szCs w:val="28"/>
        </w:rPr>
        <w:t xml:space="preserve">РФ </w:t>
      </w:r>
      <w:r w:rsidRPr="00560FA5">
        <w:rPr>
          <w:sz w:val="28"/>
          <w:szCs w:val="28"/>
        </w:rPr>
        <w:t xml:space="preserve">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территории.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требуется.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территории. В случае, если в соответствии с настоящей частью выдано разрешение на строительство объекта федерального значения, объекта регионального значения, объекта местного значения, строительство, реконструкция которых </w:t>
      </w:r>
      <w:proofErr w:type="gramStart"/>
      <w:r w:rsidRPr="00560FA5">
        <w:rPr>
          <w:sz w:val="28"/>
          <w:szCs w:val="28"/>
        </w:rPr>
        <w:t>осуществляются</w:t>
      </w:r>
      <w:proofErr w:type="gramEnd"/>
      <w:r w:rsidRPr="00560FA5">
        <w:rPr>
          <w:sz w:val="28"/>
          <w:szCs w:val="28"/>
        </w:rPr>
        <w:t xml:space="preserve"> в том числе на земельных участках, подлежащих изъятию для государственных или муниципальных нужд в соответствии с утвержденным проектом межевания территории по основаниям, предусмотренным земельным законодательством, указанные строительство, реконструкция не допускаются до прекращения в установленном земельным законодательством </w:t>
      </w:r>
      <w:proofErr w:type="gramStart"/>
      <w:r w:rsidRPr="00560FA5">
        <w:rPr>
          <w:sz w:val="28"/>
          <w:szCs w:val="28"/>
        </w:rPr>
        <w:t>порядке</w:t>
      </w:r>
      <w:proofErr w:type="gramEnd"/>
      <w:r w:rsidRPr="00560FA5">
        <w:rPr>
          <w:sz w:val="28"/>
          <w:szCs w:val="28"/>
        </w:rPr>
        <w:t xml:space="preserve"> прав третьих лиц на такие земельные участки в связи с их изъятием для государственных или муниципальных нужд</w:t>
      </w:r>
      <w:r>
        <w:rPr>
          <w:sz w:val="28"/>
          <w:szCs w:val="28"/>
        </w:rPr>
        <w:t>»</w:t>
      </w:r>
      <w:r w:rsidRPr="00560FA5">
        <w:rPr>
          <w:sz w:val="28"/>
          <w:szCs w:val="28"/>
        </w:rPr>
        <w:t>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195D57">
        <w:rPr>
          <w:sz w:val="28"/>
          <w:szCs w:val="28"/>
        </w:rPr>
        <w:t>.</w:t>
      </w:r>
      <w:r>
        <w:rPr>
          <w:sz w:val="28"/>
          <w:szCs w:val="28"/>
        </w:rPr>
        <w:t xml:space="preserve"> Пункт 2.9.1.5. Административного регламента исключить.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1.5. Абзац 1 пункта 2.9.1.6. Административного регламента изложить в новой редакции: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55F68">
        <w:rPr>
          <w:sz w:val="28"/>
          <w:szCs w:val="28"/>
        </w:rPr>
        <w:t>В случае</w:t>
      </w:r>
      <w:proofErr w:type="gramStart"/>
      <w:r w:rsidRPr="00455F68">
        <w:rPr>
          <w:sz w:val="28"/>
          <w:szCs w:val="28"/>
        </w:rPr>
        <w:t>,</w:t>
      </w:r>
      <w:proofErr w:type="gramEnd"/>
      <w:r w:rsidRPr="00455F68">
        <w:rPr>
          <w:sz w:val="28"/>
          <w:szCs w:val="28"/>
        </w:rPr>
        <w:t xml:space="preserve">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территории, основанием для отказа в выдаче разрешения на строительство также является 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</w:t>
      </w:r>
      <w:r>
        <w:rPr>
          <w:sz w:val="28"/>
          <w:szCs w:val="28"/>
        </w:rPr>
        <w:t xml:space="preserve">Градостроительным кодексом РФ </w:t>
      </w:r>
      <w:r w:rsidRPr="00455F68">
        <w:rPr>
          <w:sz w:val="28"/>
          <w:szCs w:val="28"/>
        </w:rPr>
        <w:t>Российской Федерацией или субъектом Российской Федерации)</w:t>
      </w:r>
      <w:r>
        <w:rPr>
          <w:sz w:val="28"/>
          <w:szCs w:val="28"/>
        </w:rPr>
        <w:t>»</w:t>
      </w:r>
      <w:r w:rsidRPr="00455F68">
        <w:rPr>
          <w:sz w:val="28"/>
          <w:szCs w:val="28"/>
        </w:rPr>
        <w:t>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1.6. Пункт 2.9.2. Административного регламента изложить в новой редакции: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2.9.2. </w:t>
      </w:r>
      <w:r w:rsidRPr="00563D1D">
        <w:rPr>
          <w:sz w:val="28"/>
          <w:szCs w:val="28"/>
        </w:rPr>
        <w:t>Основанием для отказа во внесении изменений в разрешение на строительство является: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 w:rsidRPr="00563D1D">
        <w:rPr>
          <w:sz w:val="28"/>
          <w:szCs w:val="28"/>
        </w:rPr>
        <w:t xml:space="preserve">1) 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пунктами 1 - 4 части 21.10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 xml:space="preserve">, или отсутствие правоустанавливающего документа на земельный участок в случае, указанном в части 21.13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 xml:space="preserve">, либо отсутствие документов, предусмотренных частью 7 </w:t>
      </w:r>
      <w:r>
        <w:rPr>
          <w:sz w:val="28"/>
          <w:szCs w:val="28"/>
        </w:rPr>
        <w:t>статьи 51 Градостроительного кодекса РФ</w:t>
      </w:r>
      <w:proofErr w:type="gramEnd"/>
      <w:r w:rsidRPr="00563D1D">
        <w:rPr>
          <w:sz w:val="28"/>
          <w:szCs w:val="28"/>
        </w:rPr>
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r w:rsidRPr="00563D1D">
        <w:rPr>
          <w:sz w:val="28"/>
          <w:szCs w:val="28"/>
        </w:rPr>
        <w:t>2) недостоверность сведений, указанных в уведомлении о переходе прав на земельный участок, права пользования недрами, об образовании земельного участка;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 w:rsidRPr="00563D1D">
        <w:rPr>
          <w:sz w:val="28"/>
          <w:szCs w:val="28"/>
        </w:rPr>
        <w:t xml:space="preserve">3)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 частью 21.7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>.</w:t>
      </w:r>
      <w:proofErr w:type="gramEnd"/>
      <w:r w:rsidRPr="00563D1D">
        <w:rPr>
          <w:sz w:val="28"/>
          <w:szCs w:val="28"/>
        </w:rPr>
        <w:t xml:space="preserve"> При этом градостроительный план земельного участка должен быть выдан не ранее чем за три года до дня направления уведомления, указанного в части 21.10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>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 w:rsidRPr="00563D1D">
        <w:rPr>
          <w:sz w:val="28"/>
          <w:szCs w:val="28"/>
        </w:rPr>
        <w:t>4)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</w:t>
      </w:r>
      <w:proofErr w:type="gramEnd"/>
      <w:r w:rsidRPr="00563D1D">
        <w:rPr>
          <w:sz w:val="28"/>
          <w:szCs w:val="28"/>
        </w:rPr>
        <w:t xml:space="preserve"> продлением срока действия такого разрешения. В случае </w:t>
      </w:r>
      <w:r w:rsidRPr="00563D1D">
        <w:rPr>
          <w:sz w:val="28"/>
          <w:szCs w:val="28"/>
        </w:rPr>
        <w:lastRenderedPageBreak/>
        <w:t>представления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 w:rsidRPr="00563D1D">
        <w:rPr>
          <w:sz w:val="28"/>
          <w:szCs w:val="28"/>
        </w:rPr>
        <w:t xml:space="preserve">5)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 частью 21.7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>, или в случае поступления заявления застройщика о внесении изменений в разрешение на строительство, кроме</w:t>
      </w:r>
      <w:proofErr w:type="gramEnd"/>
      <w:r w:rsidRPr="00563D1D">
        <w:rPr>
          <w:sz w:val="28"/>
          <w:szCs w:val="28"/>
        </w:rPr>
        <w:t xml:space="preserve"> заявления </w:t>
      </w:r>
      <w:proofErr w:type="gramStart"/>
      <w:r w:rsidRPr="00563D1D">
        <w:rPr>
          <w:sz w:val="28"/>
          <w:szCs w:val="28"/>
        </w:rPr>
        <w:t>о внесении изменений в разрешение на строительство исключительно в связи с продлением</w:t>
      </w:r>
      <w:proofErr w:type="gramEnd"/>
      <w:r w:rsidRPr="00563D1D">
        <w:rPr>
          <w:sz w:val="28"/>
          <w:szCs w:val="28"/>
        </w:rPr>
        <w:t xml:space="preserve"> срока действия такого разрешения;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r w:rsidRPr="00563D1D">
        <w:rPr>
          <w:sz w:val="28"/>
          <w:szCs w:val="28"/>
        </w:rPr>
        <w:t>6)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</w:r>
    </w:p>
    <w:p w:rsidR="00A235FF" w:rsidRPr="00563D1D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 w:rsidRPr="00563D1D">
        <w:rPr>
          <w:sz w:val="28"/>
          <w:szCs w:val="28"/>
        </w:rPr>
        <w:t>7) наличие у уполномоченн</w:t>
      </w:r>
      <w:r>
        <w:rPr>
          <w:sz w:val="28"/>
          <w:szCs w:val="28"/>
        </w:rPr>
        <w:t xml:space="preserve">ого </w:t>
      </w:r>
      <w:r w:rsidRPr="00563D1D">
        <w:rPr>
          <w:sz w:val="28"/>
          <w:szCs w:val="28"/>
        </w:rPr>
        <w:t xml:space="preserve">на выдачу разрешений на строительство </w:t>
      </w:r>
      <w:r>
        <w:rPr>
          <w:sz w:val="28"/>
          <w:szCs w:val="28"/>
        </w:rPr>
        <w:t xml:space="preserve">органа </w:t>
      </w:r>
      <w:r w:rsidRPr="00563D1D">
        <w:rPr>
          <w:sz w:val="28"/>
          <w:szCs w:val="28"/>
        </w:rPr>
        <w:t xml:space="preserve">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</w:t>
      </w:r>
      <w:proofErr w:type="gramEnd"/>
      <w:r w:rsidRPr="00563D1D">
        <w:rPr>
          <w:sz w:val="28"/>
          <w:szCs w:val="28"/>
        </w:rPr>
        <w:t xml:space="preserve"> о начале данных работ, если направление такого извещения является обязательным в соответствии с требованиями части 5 статьи 52 </w:t>
      </w:r>
      <w:r>
        <w:rPr>
          <w:sz w:val="28"/>
          <w:szCs w:val="28"/>
        </w:rPr>
        <w:t>статьи 51 Градостроительного кодекса РФ</w:t>
      </w:r>
      <w:r w:rsidRPr="00563D1D">
        <w:rPr>
          <w:sz w:val="28"/>
          <w:szCs w:val="28"/>
        </w:rPr>
        <w:t xml:space="preserve">, в случае, если внесение изменений в разрешение на строительство связано с продлением срока действия разрешения на строительство. </w:t>
      </w:r>
      <w:proofErr w:type="gramStart"/>
      <w:r w:rsidRPr="00563D1D">
        <w:rPr>
          <w:sz w:val="28"/>
          <w:szCs w:val="28"/>
        </w:rPr>
        <w:t>В этом случае уполномоченны</w:t>
      </w:r>
      <w:r>
        <w:rPr>
          <w:sz w:val="28"/>
          <w:szCs w:val="28"/>
        </w:rPr>
        <w:t>й</w:t>
      </w:r>
      <w:r w:rsidRPr="00563D1D">
        <w:rPr>
          <w:sz w:val="28"/>
          <w:szCs w:val="28"/>
        </w:rPr>
        <w:t xml:space="preserve"> на выдачу разрешений на строительство </w:t>
      </w:r>
      <w:r>
        <w:rPr>
          <w:sz w:val="28"/>
          <w:szCs w:val="28"/>
        </w:rPr>
        <w:t>орган</w:t>
      </w:r>
      <w:r w:rsidRPr="00563D1D">
        <w:rPr>
          <w:sz w:val="28"/>
          <w:szCs w:val="28"/>
        </w:rPr>
        <w:t xml:space="preserve"> обязан запросить такую информацию в соответствующих органе государственной власти или органе местного самоуправления,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</w:t>
      </w:r>
      <w:proofErr w:type="gramEnd"/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563D1D">
        <w:rPr>
          <w:sz w:val="28"/>
          <w:szCs w:val="28"/>
        </w:rPr>
        <w:t>8)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1.7. Абзацы 4,5,6 пункта 2.10. Административного регламента изложить в новой редакции: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C32519">
        <w:rPr>
          <w:sz w:val="28"/>
          <w:szCs w:val="28"/>
        </w:rPr>
        <w:t xml:space="preserve">положительное заключение экспертизы проектной документации (в части соответствия проектной документации требованиям, указанным в пункте 1 части 5 статьи 49 </w:t>
      </w:r>
      <w:r>
        <w:rPr>
          <w:sz w:val="28"/>
          <w:szCs w:val="28"/>
        </w:rPr>
        <w:t xml:space="preserve">Градостроительного </w:t>
      </w:r>
      <w:r w:rsidRPr="00C32519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РФ</w:t>
      </w:r>
      <w:r w:rsidRPr="00C32519">
        <w:rPr>
          <w:sz w:val="28"/>
          <w:szCs w:val="28"/>
        </w:rPr>
        <w:t xml:space="preserve">), в соответствии с которой </w:t>
      </w:r>
      <w:r w:rsidRPr="00C32519">
        <w:rPr>
          <w:sz w:val="28"/>
          <w:szCs w:val="28"/>
        </w:rPr>
        <w:lastRenderedPageBreak/>
        <w:t>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</w:t>
      </w:r>
      <w:proofErr w:type="gramEnd"/>
      <w:r w:rsidRPr="00C32519">
        <w:rPr>
          <w:sz w:val="28"/>
          <w:szCs w:val="28"/>
        </w:rPr>
        <w:t xml:space="preserve"> частью 12.1 статьи 48 </w:t>
      </w:r>
      <w:r>
        <w:rPr>
          <w:sz w:val="28"/>
          <w:szCs w:val="28"/>
        </w:rPr>
        <w:t xml:space="preserve">Градостроительного </w:t>
      </w:r>
      <w:r w:rsidRPr="00C32519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РФ</w:t>
      </w:r>
      <w:r w:rsidRPr="00C32519">
        <w:rPr>
          <w:sz w:val="28"/>
          <w:szCs w:val="28"/>
        </w:rPr>
        <w:t xml:space="preserve">), если такая проектная документация подлежит экспертизе в соответствии со статьей 49 </w:t>
      </w:r>
      <w:r>
        <w:rPr>
          <w:sz w:val="28"/>
          <w:szCs w:val="28"/>
        </w:rPr>
        <w:t xml:space="preserve">Градостроительного </w:t>
      </w:r>
      <w:r w:rsidRPr="00C32519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РФ;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FF0168">
        <w:rPr>
          <w:sz w:val="28"/>
          <w:szCs w:val="28"/>
        </w:rPr>
        <w:t xml:space="preserve">положительное заключение государственной экспертизы проектной документации в случаях, предусмотренных частью 3.4 статьи 49 </w:t>
      </w:r>
      <w:r>
        <w:rPr>
          <w:sz w:val="28"/>
          <w:szCs w:val="28"/>
        </w:rPr>
        <w:t xml:space="preserve">Градостроительного </w:t>
      </w:r>
      <w:r w:rsidRPr="00C32519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РФ;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2A4C8B">
        <w:rPr>
          <w:sz w:val="28"/>
          <w:szCs w:val="28"/>
        </w:rPr>
        <w:t xml:space="preserve">положительное заключение государственной экологической экспертизы проектной документации в случаях, предусмотренных частью 6 статьи 49 </w:t>
      </w:r>
      <w:r>
        <w:rPr>
          <w:sz w:val="28"/>
          <w:szCs w:val="28"/>
        </w:rPr>
        <w:t xml:space="preserve">Градостроительного </w:t>
      </w:r>
      <w:r w:rsidRPr="00C32519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РФ.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Абзац 15 пункта 3.1.3., абзац 8 пункта 3.2.3. Административного регламента после слов «отсутствие замечаний» дополнить словами «по проекту разрешения». 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135CF0">
        <w:rPr>
          <w:sz w:val="28"/>
          <w:szCs w:val="28"/>
        </w:rPr>
        <w:t>1.</w:t>
      </w:r>
      <w:r>
        <w:rPr>
          <w:sz w:val="28"/>
          <w:szCs w:val="28"/>
        </w:rPr>
        <w:t>9</w:t>
      </w:r>
      <w:r w:rsidRPr="00135CF0">
        <w:rPr>
          <w:sz w:val="28"/>
          <w:szCs w:val="28"/>
        </w:rPr>
        <w:t xml:space="preserve">. </w:t>
      </w:r>
      <w:r>
        <w:rPr>
          <w:sz w:val="28"/>
          <w:szCs w:val="28"/>
        </w:rPr>
        <w:t>Дополнить Административный регламент пунктом следующего содержания: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2.17.6. </w:t>
      </w:r>
      <w:r w:rsidRPr="00135CF0">
        <w:rPr>
          <w:sz w:val="28"/>
          <w:szCs w:val="28"/>
        </w:rPr>
        <w:t>В случае</w:t>
      </w:r>
      <w:proofErr w:type="gramStart"/>
      <w:r w:rsidRPr="00135CF0">
        <w:rPr>
          <w:sz w:val="28"/>
          <w:szCs w:val="28"/>
        </w:rPr>
        <w:t>,</w:t>
      </w:r>
      <w:proofErr w:type="gramEnd"/>
      <w:r w:rsidRPr="00135CF0">
        <w:rPr>
          <w:sz w:val="28"/>
          <w:szCs w:val="28"/>
        </w:rPr>
        <w:t xml:space="preserve"> если земельный участок, находящийся в государственной или муниципальной собственности, предоставлен в аренду для комплексного освоения территории, выдача разрешения на строительство объектов капитального строительства -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</w:t>
      </w:r>
      <w:r>
        <w:rPr>
          <w:sz w:val="28"/>
          <w:szCs w:val="28"/>
        </w:rPr>
        <w:t>».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1.10. Дополнить Административный регламент пунктом следующего содержания: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2.17.7. Администрация района </w:t>
      </w:r>
      <w:r w:rsidRPr="00135CF0">
        <w:rPr>
          <w:sz w:val="28"/>
          <w:szCs w:val="28"/>
        </w:rPr>
        <w:t>по заявлению застройщика мо</w:t>
      </w:r>
      <w:r>
        <w:rPr>
          <w:sz w:val="28"/>
          <w:szCs w:val="28"/>
        </w:rPr>
        <w:t>же</w:t>
      </w:r>
      <w:r w:rsidRPr="00135CF0">
        <w:rPr>
          <w:sz w:val="28"/>
          <w:szCs w:val="28"/>
        </w:rPr>
        <w:t>т выдать разрешение на отдельные этапы строительства, реконструкции</w:t>
      </w:r>
      <w:r>
        <w:rPr>
          <w:sz w:val="28"/>
          <w:szCs w:val="28"/>
        </w:rPr>
        <w:t>»</w:t>
      </w:r>
      <w:r w:rsidRPr="00135CF0">
        <w:rPr>
          <w:sz w:val="28"/>
          <w:szCs w:val="28"/>
        </w:rPr>
        <w:t xml:space="preserve">.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1.11. Дополнить Административный регламент пунктом следующего содержания: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2.17.8. </w:t>
      </w:r>
      <w:r w:rsidRPr="00C401E8">
        <w:rPr>
          <w:sz w:val="28"/>
          <w:szCs w:val="28"/>
        </w:rPr>
        <w:t xml:space="preserve">Выдача разрешения на строительство осуществляется </w:t>
      </w:r>
      <w:r>
        <w:rPr>
          <w:sz w:val="28"/>
          <w:szCs w:val="28"/>
        </w:rPr>
        <w:t>администрацией района</w:t>
      </w:r>
      <w:r w:rsidRPr="00C401E8">
        <w:rPr>
          <w:sz w:val="28"/>
          <w:szCs w:val="28"/>
        </w:rPr>
        <w:t xml:space="preserve"> без взимания платы. </w:t>
      </w:r>
      <w:proofErr w:type="gramStart"/>
      <w:r w:rsidRPr="00C401E8">
        <w:rPr>
          <w:sz w:val="28"/>
          <w:szCs w:val="28"/>
        </w:rPr>
        <w:t xml:space="preserve">В течение трех дней со дня выдачи разрешения на строительство </w:t>
      </w:r>
      <w:r>
        <w:rPr>
          <w:sz w:val="28"/>
          <w:szCs w:val="28"/>
        </w:rPr>
        <w:t xml:space="preserve">администрация района </w:t>
      </w:r>
      <w:r w:rsidRPr="00C401E8">
        <w:rPr>
          <w:sz w:val="28"/>
          <w:szCs w:val="28"/>
        </w:rPr>
        <w:t>направля</w:t>
      </w:r>
      <w:r>
        <w:rPr>
          <w:sz w:val="28"/>
          <w:szCs w:val="28"/>
        </w:rPr>
        <w:t>е</w:t>
      </w:r>
      <w:r w:rsidRPr="00C401E8">
        <w:rPr>
          <w:sz w:val="28"/>
          <w:szCs w:val="28"/>
        </w:rPr>
        <w:t xml:space="preserve">т копию такого разрешения в федеральный орган исполнительной власти, уполномоченный на осуществление государственного строительного надзора, в случае, если выдано разрешение на строительство объектов капитального строительства, указанных в пункте 5.1 статьи 6 </w:t>
      </w:r>
      <w:r>
        <w:rPr>
          <w:sz w:val="28"/>
          <w:szCs w:val="28"/>
        </w:rPr>
        <w:t>Градостроительного кодекса РФ</w:t>
      </w:r>
      <w:r w:rsidRPr="00C401E8">
        <w:rPr>
          <w:sz w:val="28"/>
          <w:szCs w:val="28"/>
        </w:rPr>
        <w:t>, или в орган исполнительной власти субъекта Российской Федерации, уполномоченный на осуществление государственного строительного надзора</w:t>
      </w:r>
      <w:proofErr w:type="gramEnd"/>
      <w:r w:rsidRPr="00C401E8">
        <w:rPr>
          <w:sz w:val="28"/>
          <w:szCs w:val="28"/>
        </w:rPr>
        <w:t>, в случае</w:t>
      </w:r>
      <w:proofErr w:type="gramStart"/>
      <w:r w:rsidRPr="00C401E8">
        <w:rPr>
          <w:sz w:val="28"/>
          <w:szCs w:val="28"/>
        </w:rPr>
        <w:t>,</w:t>
      </w:r>
      <w:proofErr w:type="gramEnd"/>
      <w:r w:rsidRPr="00C401E8">
        <w:rPr>
          <w:sz w:val="28"/>
          <w:szCs w:val="28"/>
        </w:rPr>
        <w:t xml:space="preserve"> если выдано разрешение на строительство иных объектов капитального строительства.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Дополнить Административный регламент пунктом следующего содержания: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2.17.9. </w:t>
      </w:r>
      <w:proofErr w:type="gramStart"/>
      <w:r w:rsidRPr="005033B3">
        <w:rPr>
          <w:sz w:val="28"/>
          <w:szCs w:val="28"/>
        </w:rPr>
        <w:t>В случаях, предусмотренных пунктом 9 части 7 статьи</w:t>
      </w:r>
      <w:r>
        <w:rPr>
          <w:sz w:val="28"/>
          <w:szCs w:val="28"/>
        </w:rPr>
        <w:t xml:space="preserve"> 51 Градостроительного кодекса РФ</w:t>
      </w:r>
      <w:r w:rsidRPr="005033B3">
        <w:rPr>
          <w:sz w:val="28"/>
          <w:szCs w:val="28"/>
        </w:rPr>
        <w:t xml:space="preserve">, в течение трех рабочих дней со дня выдачи </w:t>
      </w:r>
      <w:r w:rsidRPr="005033B3">
        <w:rPr>
          <w:sz w:val="28"/>
          <w:szCs w:val="28"/>
        </w:rPr>
        <w:lastRenderedPageBreak/>
        <w:t xml:space="preserve">разрешения на строительство </w:t>
      </w:r>
      <w:r>
        <w:rPr>
          <w:sz w:val="28"/>
          <w:szCs w:val="28"/>
        </w:rPr>
        <w:t>администрация района</w:t>
      </w:r>
      <w:r w:rsidRPr="005033B3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е</w:t>
      </w:r>
      <w:r w:rsidRPr="005033B3">
        <w:rPr>
          <w:sz w:val="28"/>
          <w:szCs w:val="28"/>
        </w:rPr>
        <w:t>т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копию такого разрешения в органы государственной власти или органы местного самоуправления, принявшие решение об установлении</w:t>
      </w:r>
      <w:proofErr w:type="gramEnd"/>
      <w:r w:rsidRPr="005033B3">
        <w:rPr>
          <w:sz w:val="28"/>
          <w:szCs w:val="28"/>
        </w:rPr>
        <w:t xml:space="preserve"> или </w:t>
      </w:r>
      <w:proofErr w:type="gramStart"/>
      <w:r w:rsidRPr="005033B3">
        <w:rPr>
          <w:sz w:val="28"/>
          <w:szCs w:val="28"/>
        </w:rPr>
        <w:t>изменении</w:t>
      </w:r>
      <w:proofErr w:type="gramEnd"/>
      <w:r w:rsidRPr="005033B3">
        <w:rPr>
          <w:sz w:val="28"/>
          <w:szCs w:val="28"/>
        </w:rPr>
        <w:t xml:space="preserve"> зоны с особыми условиями использования территории в связи с размещением объекта, в целях строительства, реконструкции которого выдано разрешение на строительство.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1.13. Дополнить Административный регламент пунктом следующего содержания:</w:t>
      </w:r>
      <w:r w:rsidRPr="00281F91">
        <w:rPr>
          <w:sz w:val="28"/>
          <w:szCs w:val="28"/>
        </w:rPr>
        <w:t xml:space="preserve"> 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2.17.10. </w:t>
      </w:r>
      <w:r w:rsidRPr="00281F91">
        <w:rPr>
          <w:sz w:val="28"/>
          <w:szCs w:val="28"/>
        </w:rPr>
        <w:t>Выдача разрешения на строительство не требуется в случае: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 w:rsidRPr="00281F91">
        <w:rPr>
          <w:sz w:val="28"/>
          <w:szCs w:val="28"/>
        </w:rPr>
        <w:t>1) строительства, реконструкции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строительства, реконструкции на садовом земельном участке жилого дома, садового дома, хозяйственных построек, определенных в соответствии с законодательством в сфере садоводства и огородничества;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81F91">
        <w:rPr>
          <w:sz w:val="28"/>
          <w:szCs w:val="28"/>
        </w:rPr>
        <w:t>) строительства, реконструкции объектов индивидуального жилищного строительства;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 w:rsidRPr="00281F91">
        <w:rPr>
          <w:sz w:val="28"/>
          <w:szCs w:val="28"/>
        </w:rPr>
        <w:t>2) строительства, реконструкции объектов, не являющихся объектами капитального строительства;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 w:rsidRPr="00281F91">
        <w:rPr>
          <w:sz w:val="28"/>
          <w:szCs w:val="28"/>
        </w:rPr>
        <w:t>3) строительства на земельном участке строений и сооружений вспомогательного использования;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 w:rsidRPr="00281F91">
        <w:rPr>
          <w:sz w:val="28"/>
          <w:szCs w:val="28"/>
        </w:rPr>
        <w:t>4)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1F91">
        <w:rPr>
          <w:sz w:val="28"/>
          <w:szCs w:val="28"/>
        </w:rPr>
        <w:t>) капитального ремонта объектов капитального строительства;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281F91">
        <w:rPr>
          <w:sz w:val="28"/>
          <w:szCs w:val="28"/>
        </w:rPr>
        <w:t>строительства, реконструкции буровых скважин, предусмотренных подготовленными,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работ, связанных с пользованием участками недр;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81F91">
        <w:rPr>
          <w:sz w:val="28"/>
          <w:szCs w:val="28"/>
        </w:rPr>
        <w:t>) строительства, реконструкции посольств, консульств и представительств Российской Федерации за рубежом;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81F91">
        <w:rPr>
          <w:sz w:val="28"/>
          <w:szCs w:val="28"/>
        </w:rPr>
        <w:t xml:space="preserve">) строительства, реконструкции объектов, предназначенных для транспортировки природного газа под давлением до 0,6 </w:t>
      </w:r>
      <w:proofErr w:type="spellStart"/>
      <w:r w:rsidRPr="00281F91">
        <w:rPr>
          <w:sz w:val="28"/>
          <w:szCs w:val="28"/>
        </w:rPr>
        <w:t>мегапаскаля</w:t>
      </w:r>
      <w:proofErr w:type="spellEnd"/>
      <w:r w:rsidRPr="00281F91">
        <w:rPr>
          <w:sz w:val="28"/>
          <w:szCs w:val="28"/>
        </w:rPr>
        <w:t xml:space="preserve"> включительно;</w:t>
      </w:r>
    </w:p>
    <w:p w:rsidR="00A235FF" w:rsidRPr="00281F91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281F91">
        <w:rPr>
          <w:sz w:val="28"/>
          <w:szCs w:val="28"/>
        </w:rPr>
        <w:t>размещения антенных опор (мачт и башен) высотой до 50 метров, предназначенных для размещения сре</w:t>
      </w:r>
      <w:proofErr w:type="gramStart"/>
      <w:r w:rsidRPr="00281F91">
        <w:rPr>
          <w:sz w:val="28"/>
          <w:szCs w:val="28"/>
        </w:rPr>
        <w:t>дств св</w:t>
      </w:r>
      <w:proofErr w:type="gramEnd"/>
      <w:r w:rsidRPr="00281F91">
        <w:rPr>
          <w:sz w:val="28"/>
          <w:szCs w:val="28"/>
        </w:rPr>
        <w:t>язи;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281F91">
        <w:rPr>
          <w:sz w:val="28"/>
          <w:szCs w:val="28"/>
        </w:rPr>
        <w:t xml:space="preserve">иных случаях, если в соответствии с </w:t>
      </w:r>
      <w:r>
        <w:rPr>
          <w:sz w:val="28"/>
          <w:szCs w:val="28"/>
        </w:rPr>
        <w:t>Градостроительного кодекса РФ</w:t>
      </w:r>
      <w:r w:rsidRPr="00281F91">
        <w:rPr>
          <w:sz w:val="28"/>
          <w:szCs w:val="28"/>
        </w:rPr>
        <w:t>, нормативными правовыми актами Правительства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1.14. Дополнить Административный регламент пунктом следующего содержания: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2.17.11. </w:t>
      </w:r>
      <w:proofErr w:type="gramStart"/>
      <w:r>
        <w:rPr>
          <w:sz w:val="28"/>
          <w:szCs w:val="28"/>
        </w:rPr>
        <w:t>Администрация района</w:t>
      </w:r>
      <w:r w:rsidRPr="00281F91">
        <w:rPr>
          <w:sz w:val="28"/>
          <w:szCs w:val="28"/>
        </w:rPr>
        <w:t>, выдавш</w:t>
      </w:r>
      <w:r>
        <w:rPr>
          <w:sz w:val="28"/>
          <w:szCs w:val="28"/>
        </w:rPr>
        <w:t>ая</w:t>
      </w:r>
      <w:r w:rsidRPr="00281F91">
        <w:rPr>
          <w:sz w:val="28"/>
          <w:szCs w:val="28"/>
        </w:rPr>
        <w:t xml:space="preserve"> разрешение на строительство, в течение пяти рабочих дней со дня выдачи такого разрешения обеспечива</w:t>
      </w:r>
      <w:r>
        <w:rPr>
          <w:sz w:val="28"/>
          <w:szCs w:val="28"/>
        </w:rPr>
        <w:t>е</w:t>
      </w:r>
      <w:r w:rsidRPr="00281F91">
        <w:rPr>
          <w:sz w:val="28"/>
          <w:szCs w:val="28"/>
        </w:rPr>
        <w:t xml:space="preserve">т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</w:t>
      </w:r>
      <w:r>
        <w:rPr>
          <w:sz w:val="28"/>
          <w:szCs w:val="28"/>
        </w:rPr>
        <w:t>Республики Мордовия</w:t>
      </w:r>
      <w:r w:rsidRPr="00281F91">
        <w:rPr>
          <w:sz w:val="28"/>
          <w:szCs w:val="28"/>
        </w:rPr>
        <w:t>, органы местного самоуправления муниципальных районов, городских округов</w:t>
      </w:r>
      <w:proofErr w:type="gramEnd"/>
      <w:r w:rsidRPr="00281F91">
        <w:rPr>
          <w:sz w:val="28"/>
          <w:szCs w:val="28"/>
        </w:rPr>
        <w:t xml:space="preserve"> сведений, документов, материалов, указанных в пунктах 3.1 - 3.3 и 6 части 5 статьи 56 </w:t>
      </w:r>
      <w:r>
        <w:rPr>
          <w:sz w:val="28"/>
          <w:szCs w:val="28"/>
        </w:rPr>
        <w:t>Градостроительного кодекса РФ</w:t>
      </w:r>
      <w:r w:rsidRPr="00281F91">
        <w:rPr>
          <w:sz w:val="28"/>
          <w:szCs w:val="28"/>
        </w:rPr>
        <w:t>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1.15. Дополнить Административный регламент пунктом следующего содержания:</w:t>
      </w:r>
      <w:r w:rsidRPr="002C3A41">
        <w:rPr>
          <w:sz w:val="28"/>
          <w:szCs w:val="28"/>
        </w:rPr>
        <w:t xml:space="preserve">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2.17.12. </w:t>
      </w:r>
      <w:r w:rsidRPr="002C3A41">
        <w:rPr>
          <w:sz w:val="28"/>
          <w:szCs w:val="28"/>
        </w:rPr>
        <w:t>В случае</w:t>
      </w:r>
      <w:proofErr w:type="gramStart"/>
      <w:r w:rsidRPr="002C3A41">
        <w:rPr>
          <w:sz w:val="28"/>
          <w:szCs w:val="28"/>
        </w:rPr>
        <w:t>,</w:t>
      </w:r>
      <w:proofErr w:type="gramEnd"/>
      <w:r w:rsidRPr="002C3A41">
        <w:rPr>
          <w:sz w:val="28"/>
          <w:szCs w:val="28"/>
        </w:rPr>
        <w:t xml:space="preserve"> если в Едином государственном реестре недвижимости не содержатся сведения о правоустанавливающих документах на земельный участок, копию таких документов в </w:t>
      </w:r>
      <w:r>
        <w:rPr>
          <w:sz w:val="28"/>
          <w:szCs w:val="28"/>
        </w:rPr>
        <w:t xml:space="preserve">Администрацию района </w:t>
      </w:r>
      <w:r w:rsidRPr="002C3A41">
        <w:rPr>
          <w:sz w:val="28"/>
          <w:szCs w:val="28"/>
        </w:rPr>
        <w:t xml:space="preserve">обязано представить </w:t>
      </w:r>
      <w:r>
        <w:rPr>
          <w:sz w:val="28"/>
          <w:szCs w:val="28"/>
        </w:rPr>
        <w:t>ф</w:t>
      </w:r>
      <w:r w:rsidRPr="003E0BDA">
        <w:rPr>
          <w:sz w:val="28"/>
          <w:szCs w:val="28"/>
        </w:rPr>
        <w:t xml:space="preserve">изическое или юридическое лицо, которое приобрело права на земельный участок, </w:t>
      </w:r>
      <w:r>
        <w:rPr>
          <w:sz w:val="28"/>
          <w:szCs w:val="28"/>
        </w:rPr>
        <w:t>осуществляющее</w:t>
      </w:r>
      <w:r w:rsidRPr="003E0BDA">
        <w:rPr>
          <w:sz w:val="28"/>
          <w:szCs w:val="28"/>
        </w:rPr>
        <w:t xml:space="preserve"> строительство, реконструкцию объекта капитального строительства на таком земельном участке в соответствии с разрешением на строительство, выданным прежнему правообладателю земельного участка.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1.16. Дополнить Административный регламент пунктом следующего содержания:</w:t>
      </w:r>
      <w:r w:rsidRPr="002C3A41">
        <w:rPr>
          <w:sz w:val="28"/>
          <w:szCs w:val="28"/>
        </w:rPr>
        <w:t xml:space="preserve"> 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2.17.13. </w:t>
      </w:r>
      <w:proofErr w:type="gramStart"/>
      <w:r w:rsidRPr="00394D3F">
        <w:rPr>
          <w:sz w:val="28"/>
          <w:szCs w:val="28"/>
        </w:rPr>
        <w:t xml:space="preserve">В срок не более чем пять рабочих дней со дня получения уведомления, указанного в части 21.10 </w:t>
      </w:r>
      <w:r>
        <w:rPr>
          <w:sz w:val="28"/>
          <w:szCs w:val="28"/>
        </w:rPr>
        <w:t>с</w:t>
      </w:r>
      <w:r w:rsidRPr="00394D3F">
        <w:rPr>
          <w:sz w:val="28"/>
          <w:szCs w:val="28"/>
        </w:rPr>
        <w:t>татьи</w:t>
      </w:r>
      <w:r>
        <w:rPr>
          <w:sz w:val="28"/>
          <w:szCs w:val="28"/>
        </w:rPr>
        <w:t xml:space="preserve"> 51 Градостроительного кодекса РФ</w:t>
      </w:r>
      <w:r w:rsidRPr="00394D3F">
        <w:rPr>
          <w:sz w:val="28"/>
          <w:szCs w:val="28"/>
        </w:rPr>
        <w:t xml:space="preserve">, или со дня получения заявления застройщика о внесении изменений в разрешение на строительство (в том числе в связи с необходимостью продления срока действия разрешения на строительство) </w:t>
      </w:r>
      <w:r>
        <w:rPr>
          <w:sz w:val="28"/>
          <w:szCs w:val="28"/>
        </w:rPr>
        <w:t xml:space="preserve">Администрация района </w:t>
      </w:r>
      <w:r w:rsidRPr="00394D3F">
        <w:rPr>
          <w:sz w:val="28"/>
          <w:szCs w:val="28"/>
        </w:rPr>
        <w:t>принима</w:t>
      </w:r>
      <w:r>
        <w:rPr>
          <w:sz w:val="28"/>
          <w:szCs w:val="28"/>
        </w:rPr>
        <w:t>е</w:t>
      </w:r>
      <w:r w:rsidRPr="00394D3F">
        <w:rPr>
          <w:sz w:val="28"/>
          <w:szCs w:val="28"/>
        </w:rPr>
        <w:t>т решение о внесении изменений в разрешение на строительство или об</w:t>
      </w:r>
      <w:proofErr w:type="gramEnd"/>
      <w:r w:rsidRPr="00394D3F">
        <w:rPr>
          <w:sz w:val="28"/>
          <w:szCs w:val="28"/>
        </w:rPr>
        <w:t xml:space="preserve"> </w:t>
      </w:r>
      <w:proofErr w:type="gramStart"/>
      <w:r w:rsidRPr="00394D3F">
        <w:rPr>
          <w:sz w:val="28"/>
          <w:szCs w:val="28"/>
        </w:rPr>
        <w:t>отказе</w:t>
      </w:r>
      <w:proofErr w:type="gramEnd"/>
      <w:r w:rsidRPr="00394D3F">
        <w:rPr>
          <w:sz w:val="28"/>
          <w:szCs w:val="28"/>
        </w:rPr>
        <w:t xml:space="preserve"> во внесении изменений в такое разрешение с указанием причин отказа.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разрешения, для принятия решения о внесении изменений в разрешение на строительство необходимы документы, предусмотренные </w:t>
      </w:r>
      <w:r>
        <w:rPr>
          <w:sz w:val="28"/>
          <w:szCs w:val="28"/>
        </w:rPr>
        <w:t>п. 2.6.1.2. Административного регламента.</w:t>
      </w:r>
      <w:r w:rsidRPr="00394D3F">
        <w:rPr>
          <w:sz w:val="28"/>
          <w:szCs w:val="28"/>
        </w:rPr>
        <w:t xml:space="preserve">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документа, подписанного электронной подписью, в случае, если это указано в заявлении о внесении изменений в разрешение на строительство.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1.17. Дополнить Административный регламент пунктом следующего содержания:</w:t>
      </w:r>
    </w:p>
    <w:p w:rsidR="00A235FF" w:rsidRPr="00D750E5" w:rsidRDefault="00A235FF" w:rsidP="00A235F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2.17.14. </w:t>
      </w:r>
      <w:r w:rsidRPr="00D750E5">
        <w:rPr>
          <w:sz w:val="28"/>
          <w:szCs w:val="28"/>
        </w:rPr>
        <w:t xml:space="preserve">В течение пяти рабочих дней со дня принятия решения о прекращении действия разрешения на строительство или со дня внесения </w:t>
      </w:r>
      <w:r w:rsidRPr="00D750E5">
        <w:rPr>
          <w:sz w:val="28"/>
          <w:szCs w:val="28"/>
        </w:rPr>
        <w:lastRenderedPageBreak/>
        <w:t xml:space="preserve">изменений в разрешение на строительство </w:t>
      </w:r>
      <w:r>
        <w:rPr>
          <w:sz w:val="28"/>
          <w:szCs w:val="28"/>
        </w:rPr>
        <w:t xml:space="preserve">Администрация района </w:t>
      </w:r>
      <w:r w:rsidRPr="00D750E5">
        <w:rPr>
          <w:sz w:val="28"/>
          <w:szCs w:val="28"/>
        </w:rPr>
        <w:t>уведомля</w:t>
      </w:r>
      <w:r>
        <w:rPr>
          <w:sz w:val="28"/>
          <w:szCs w:val="28"/>
        </w:rPr>
        <w:t>е</w:t>
      </w:r>
      <w:r w:rsidRPr="00D750E5">
        <w:rPr>
          <w:sz w:val="28"/>
          <w:szCs w:val="28"/>
        </w:rPr>
        <w:t>т о таком решении или таких изменениях:</w:t>
      </w:r>
    </w:p>
    <w:p w:rsidR="00A235FF" w:rsidRPr="00D750E5" w:rsidRDefault="00A235FF" w:rsidP="00A235FF">
      <w:pPr>
        <w:ind w:firstLine="426"/>
        <w:jc w:val="both"/>
        <w:rPr>
          <w:sz w:val="28"/>
          <w:szCs w:val="28"/>
        </w:rPr>
      </w:pPr>
      <w:r w:rsidRPr="00D750E5">
        <w:rPr>
          <w:sz w:val="28"/>
          <w:szCs w:val="28"/>
        </w:rPr>
        <w:t xml:space="preserve">1) федеральный орган исполнительной власти или орган исполнительной власти </w:t>
      </w:r>
      <w:r>
        <w:rPr>
          <w:sz w:val="28"/>
          <w:szCs w:val="28"/>
        </w:rPr>
        <w:t>Республики Мордовия</w:t>
      </w:r>
      <w:r w:rsidRPr="00D750E5">
        <w:rPr>
          <w:sz w:val="28"/>
          <w:szCs w:val="28"/>
        </w:rPr>
        <w:t xml:space="preserve">, осуществляющие государственный строительный надзор при строительстве, реконструкции объекта капитального строительства, действие </w:t>
      </w:r>
      <w:proofErr w:type="gramStart"/>
      <w:r w:rsidRPr="00D750E5">
        <w:rPr>
          <w:sz w:val="28"/>
          <w:szCs w:val="28"/>
        </w:rPr>
        <w:t>разрешения</w:t>
      </w:r>
      <w:proofErr w:type="gramEnd"/>
      <w:r w:rsidRPr="00D750E5">
        <w:rPr>
          <w:sz w:val="28"/>
          <w:szCs w:val="28"/>
        </w:rPr>
        <w:t xml:space="preserve"> на строительство которого прекращено или в разрешение на строительство которого внесено изменение;</w:t>
      </w:r>
    </w:p>
    <w:p w:rsidR="00A235FF" w:rsidRPr="00D750E5" w:rsidRDefault="00A235FF" w:rsidP="00A235FF">
      <w:pPr>
        <w:ind w:firstLine="426"/>
        <w:jc w:val="both"/>
        <w:rPr>
          <w:sz w:val="28"/>
          <w:szCs w:val="28"/>
        </w:rPr>
      </w:pPr>
      <w:r w:rsidRPr="00D750E5">
        <w:rPr>
          <w:sz w:val="28"/>
          <w:szCs w:val="28"/>
        </w:rPr>
        <w:t>2) орган регистрации прав;</w:t>
      </w:r>
    </w:p>
    <w:p w:rsidR="00A235FF" w:rsidRDefault="00A235FF" w:rsidP="00A235FF">
      <w:pPr>
        <w:ind w:firstLine="426"/>
        <w:jc w:val="both"/>
        <w:rPr>
          <w:sz w:val="28"/>
          <w:szCs w:val="28"/>
        </w:rPr>
      </w:pPr>
      <w:r w:rsidRPr="00D750E5">
        <w:rPr>
          <w:sz w:val="28"/>
          <w:szCs w:val="28"/>
        </w:rPr>
        <w:t>3) застройщика в случае внесения изменений в разрешение на строительство.</w:t>
      </w:r>
    </w:p>
    <w:p w:rsidR="00A235FF" w:rsidRPr="00DE2ECE" w:rsidRDefault="00A235FF" w:rsidP="00A235FF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5" w:history="1">
        <w:r w:rsidRPr="00DE2ECE">
          <w:rPr>
            <w:rStyle w:val="a5"/>
            <w:rFonts w:cs="Times New Roman CYR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A235FF" w:rsidRDefault="00A235FF" w:rsidP="00A235FF">
      <w:pPr>
        <w:rPr>
          <w:sz w:val="28"/>
          <w:szCs w:val="28"/>
        </w:rPr>
      </w:pPr>
    </w:p>
    <w:p w:rsidR="00A235FF" w:rsidRDefault="00A235FF" w:rsidP="00A235FF">
      <w:pPr>
        <w:rPr>
          <w:sz w:val="28"/>
          <w:szCs w:val="28"/>
        </w:rPr>
      </w:pPr>
    </w:p>
    <w:p w:rsidR="00A235FF" w:rsidRDefault="00A235FF" w:rsidP="00A235FF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58"/>
        <w:gridCol w:w="3380"/>
      </w:tblGrid>
      <w:tr w:rsidR="00A235FF" w:rsidRPr="00DE2ECE" w:rsidTr="006D168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A235FF" w:rsidRPr="00DE2ECE" w:rsidRDefault="00A235FF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35FF" w:rsidRPr="00DE2ECE" w:rsidRDefault="00A235FF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A235FF" w:rsidRPr="00DE2ECE" w:rsidRDefault="00A235FF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5FF" w:rsidRPr="00DE2ECE" w:rsidRDefault="00A235FF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В.Г. 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419ED" w:rsidRPr="00A235FF" w:rsidRDefault="008419ED" w:rsidP="00A235FF">
      <w:pPr>
        <w:rPr>
          <w:szCs w:val="32"/>
        </w:rPr>
      </w:pPr>
    </w:p>
    <w:sectPr w:rsidR="008419ED" w:rsidRPr="00A235FF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4703E"/>
    <w:rsid w:val="00194E04"/>
    <w:rsid w:val="001959F4"/>
    <w:rsid w:val="00203241"/>
    <w:rsid w:val="00241F10"/>
    <w:rsid w:val="0025755A"/>
    <w:rsid w:val="00262B02"/>
    <w:rsid w:val="00342A64"/>
    <w:rsid w:val="003D3E5E"/>
    <w:rsid w:val="003F2FF1"/>
    <w:rsid w:val="0040057B"/>
    <w:rsid w:val="00464DD1"/>
    <w:rsid w:val="005262FB"/>
    <w:rsid w:val="00611F0F"/>
    <w:rsid w:val="00623FEC"/>
    <w:rsid w:val="00635DF6"/>
    <w:rsid w:val="00710461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235FF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uiPriority w:val="99"/>
    <w:rsid w:val="00A235FF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rsid w:val="00A235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A235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A235F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9085657/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2992</Words>
  <Characters>17057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6</cp:revision>
  <cp:lastPrinted>2021-07-08T09:55:00Z</cp:lastPrinted>
  <dcterms:created xsi:type="dcterms:W3CDTF">2021-07-07T06:38:00Z</dcterms:created>
  <dcterms:modified xsi:type="dcterms:W3CDTF">2021-07-19T05:56:00Z</dcterms:modified>
</cp:coreProperties>
</file>