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1214A4" w:rsidRDefault="001214A4" w:rsidP="001214A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1214A4" w:rsidRDefault="001214A4" w:rsidP="001214A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30июля  2021 год  № 31</w:t>
      </w: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Республика Мордовия</w:t>
      </w:r>
    </w:p>
    <w:p w:rsidR="001214A4" w:rsidRDefault="001214A4" w:rsidP="001214A4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Чамзинский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муниципальный район</w:t>
      </w:r>
    </w:p>
    <w:p w:rsidR="001214A4" w:rsidRDefault="001214A4" w:rsidP="001214A4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</w:t>
      </w:r>
    </w:p>
    <w:p w:rsidR="001214A4" w:rsidRDefault="001214A4" w:rsidP="001214A4">
      <w:pPr>
        <w:pStyle w:val="Standard"/>
        <w:spacing w:line="276" w:lineRule="auto"/>
        <w:jc w:val="center"/>
        <w:rPr>
          <w:rFonts w:eastAsia="Calibri" w:cs="Calibri"/>
          <w:color w:val="auto"/>
          <w:sz w:val="28"/>
          <w:szCs w:val="28"/>
          <w:lang w:val="ru-RU"/>
        </w:rPr>
      </w:pPr>
    </w:p>
    <w:p w:rsidR="001214A4" w:rsidRDefault="001214A4" w:rsidP="001214A4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ПОСТАНОВЛЕНИЕ</w:t>
      </w:r>
    </w:p>
    <w:p w:rsidR="001214A4" w:rsidRDefault="001214A4" w:rsidP="001214A4">
      <w:pPr>
        <w:pStyle w:val="Standard"/>
        <w:spacing w:line="276" w:lineRule="auto"/>
        <w:jc w:val="center"/>
        <w:rPr>
          <w:rFonts w:eastAsia="Calibri" w:cs="Calibri"/>
          <w:color w:val="auto"/>
          <w:sz w:val="28"/>
          <w:szCs w:val="28"/>
          <w:lang w:val="ru-RU"/>
        </w:rPr>
      </w:pPr>
    </w:p>
    <w:p w:rsidR="001214A4" w:rsidRDefault="001214A4" w:rsidP="001214A4">
      <w:pPr>
        <w:pStyle w:val="Standard"/>
        <w:spacing w:line="276" w:lineRule="auto"/>
        <w:jc w:val="both"/>
        <w:rPr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30.07.2021 г.                                                                                             №  48</w:t>
      </w:r>
    </w:p>
    <w:p w:rsidR="001214A4" w:rsidRDefault="001214A4" w:rsidP="001214A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214A4" w:rsidRDefault="001214A4" w:rsidP="001214A4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списка </w:t>
      </w:r>
      <w:r>
        <w:rPr>
          <w:rFonts w:ascii="Times New Roman" w:hAnsi="Times New Roman" w:cs="Times New Roman"/>
          <w:b/>
          <w:sz w:val="28"/>
          <w:szCs w:val="28"/>
        </w:rPr>
        <w:t>земельных долей,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собственников которых - участники долевой собственности земельного участка с кадастровым номером </w:t>
      </w:r>
      <w:r>
        <w:rPr>
          <w:rFonts w:ascii="Times New Roman" w:hAnsi="Times New Roman" w:cs="Times New Roman"/>
          <w:b/>
          <w:bCs/>
          <w:sz w:val="28"/>
          <w:szCs w:val="28"/>
        </w:rPr>
        <w:t>13:22:0207006:18 бывшего СХПК "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Медаевский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" - умерли и никто из наследников не принял наследства</w:t>
      </w:r>
    </w:p>
    <w:p w:rsidR="001214A4" w:rsidRDefault="001214A4" w:rsidP="001214A4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1214A4" w:rsidRDefault="001214A4" w:rsidP="001214A4">
      <w:pPr>
        <w:pStyle w:val="Standard"/>
        <w:spacing w:line="276" w:lineRule="auto"/>
        <w:jc w:val="both"/>
        <w:rPr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   Руководствуясь п. 7, ст. 12.1 ФЗ-101 от 24.06.2002г. "Об обороте земель сельскохозяйственного назначения",  администрация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</w:t>
      </w:r>
    </w:p>
    <w:p w:rsidR="001214A4" w:rsidRDefault="001214A4" w:rsidP="001214A4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ПОСТАНОВЛЯЕТ:</w:t>
      </w:r>
    </w:p>
    <w:p w:rsidR="001214A4" w:rsidRDefault="001214A4" w:rsidP="001214A4">
      <w:pPr>
        <w:pStyle w:val="Standard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1. Утвердить список невостребованных земельных долей, собственники которы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х-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участники долевой собственности земельного участка с кадастровым номером 13:22:0207006:18 бывшего СХПК  "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Медаевский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" - умерли и никто из наследников не принял наследства.</w:t>
      </w:r>
    </w:p>
    <w:p w:rsidR="001214A4" w:rsidRDefault="001214A4" w:rsidP="001214A4">
      <w:pPr>
        <w:pStyle w:val="Standard"/>
        <w:spacing w:line="276" w:lineRule="auto"/>
        <w:jc w:val="both"/>
        <w:rPr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2.Обратиться в суд с требованием прекратить право общей долевой собственности участников общей долевой собственности бывшего СХПК "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Медаевский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"  на </w:t>
      </w:r>
      <w:r>
        <w:rPr>
          <w:rStyle w:val="FontStyle12"/>
          <w:sz w:val="28"/>
          <w:szCs w:val="28"/>
          <w:lang w:val="ru-RU"/>
        </w:rPr>
        <w:t>невостребованные земельные доли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с кадастровым номером 13:22:0207006:18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общей площадью </w:t>
      </w:r>
      <w:smartTag w:uri="urn:schemas-microsoft-com:office:smarttags" w:element="metricconverter">
        <w:smartTagPr>
          <w:attr w:name="ProductID" w:val="308,0 га"/>
        </w:smartTagPr>
        <w:r>
          <w:rPr>
            <w:rFonts w:ascii="Times New Roman" w:eastAsia="Times New Roman" w:hAnsi="Times New Roman" w:cs="Times New Roman"/>
            <w:color w:val="auto"/>
            <w:sz w:val="28"/>
            <w:szCs w:val="28"/>
            <w:lang w:val="ru-RU"/>
          </w:rPr>
          <w:t>308,0 га</w:t>
        </w:r>
      </w:smartTag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.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о признании права муниципальной собственности на земельные доли общей долевой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lastRenderedPageBreak/>
        <w:t>собственности бывшего СХПК "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Медаевский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" с кадастровым номером 13:22:0207006:18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общей площадью </w:t>
      </w:r>
      <w:smartTag w:uri="urn:schemas-microsoft-com:office:smarttags" w:element="metricconverter">
        <w:smartTagPr>
          <w:attr w:name="ProductID" w:val="308,0 га"/>
        </w:smartTagPr>
        <w:r>
          <w:rPr>
            <w:rFonts w:ascii="Times New Roman" w:eastAsia="Times New Roman" w:hAnsi="Times New Roman" w:cs="Times New Roman"/>
            <w:color w:val="auto"/>
            <w:sz w:val="28"/>
            <w:szCs w:val="28"/>
            <w:lang w:val="ru-RU"/>
          </w:rPr>
          <w:t>308,0 га</w:t>
        </w:r>
      </w:smartTag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. (прилагается).</w:t>
      </w:r>
    </w:p>
    <w:p w:rsidR="001214A4" w:rsidRDefault="001214A4" w:rsidP="001214A4">
      <w:pPr>
        <w:pStyle w:val="Standard"/>
        <w:spacing w:line="276" w:lineRule="auto"/>
        <w:jc w:val="both"/>
        <w:rPr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3. Обратиться в суд с требованием, указанные в п. 2 настоящего постановления.</w:t>
      </w:r>
    </w:p>
    <w:p w:rsidR="001214A4" w:rsidRDefault="001214A4" w:rsidP="001214A4">
      <w:pPr>
        <w:pStyle w:val="Standard"/>
        <w:spacing w:line="276" w:lineRule="auto"/>
        <w:jc w:val="both"/>
        <w:rPr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4. Настоящее постановление вступает в силу после опубликования в Информационном бюллетене  « ВЕСТИ»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поселения.</w:t>
      </w:r>
    </w:p>
    <w:p w:rsidR="001214A4" w:rsidRDefault="001214A4" w:rsidP="001214A4">
      <w:pPr>
        <w:pStyle w:val="Standard"/>
        <w:spacing w:line="276" w:lineRule="auto"/>
        <w:jc w:val="both"/>
        <w:rPr>
          <w:rFonts w:eastAsia="Calibri" w:cs="Calibri"/>
          <w:color w:val="auto"/>
          <w:sz w:val="28"/>
          <w:szCs w:val="28"/>
          <w:lang w:val="ru-RU"/>
        </w:rPr>
      </w:pPr>
    </w:p>
    <w:p w:rsidR="001214A4" w:rsidRDefault="001214A4" w:rsidP="001214A4">
      <w:pPr>
        <w:pStyle w:val="Standard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И. о Главы</w:t>
      </w:r>
    </w:p>
    <w:p w:rsidR="001214A4" w:rsidRDefault="001214A4" w:rsidP="001214A4">
      <w:pPr>
        <w:pStyle w:val="Standard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 сельского поселения                                                  Е. Н.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Голубева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                            </w:t>
      </w:r>
    </w:p>
    <w:p w:rsidR="001214A4" w:rsidRDefault="001214A4" w:rsidP="001214A4">
      <w:pPr>
        <w:pStyle w:val="Standard"/>
        <w:spacing w:line="276" w:lineRule="auto"/>
        <w:jc w:val="right"/>
        <w:rPr>
          <w:rFonts w:eastAsia="Calibri" w:cs="Calibri"/>
          <w:color w:val="auto"/>
          <w:sz w:val="28"/>
          <w:szCs w:val="28"/>
          <w:lang w:val="ru-RU"/>
        </w:rPr>
      </w:pPr>
    </w:p>
    <w:p w:rsidR="001214A4" w:rsidRDefault="001214A4" w:rsidP="001214A4">
      <w:pPr>
        <w:pStyle w:val="Standard"/>
        <w:spacing w:line="276" w:lineRule="auto"/>
        <w:jc w:val="right"/>
        <w:rPr>
          <w:rFonts w:eastAsia="Calibri" w:cs="Calibri"/>
          <w:color w:val="auto"/>
          <w:sz w:val="22"/>
          <w:lang w:val="ru-RU"/>
        </w:rPr>
      </w:pPr>
    </w:p>
    <w:p w:rsidR="001214A4" w:rsidRDefault="001214A4" w:rsidP="001214A4">
      <w:pPr>
        <w:pStyle w:val="Standard"/>
        <w:spacing w:line="276" w:lineRule="auto"/>
        <w:jc w:val="right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Утверждено</w:t>
      </w:r>
    </w:p>
    <w:p w:rsidR="001214A4" w:rsidRDefault="001214A4" w:rsidP="001214A4">
      <w:pPr>
        <w:pStyle w:val="Standard"/>
        <w:spacing w:line="276" w:lineRule="auto"/>
        <w:jc w:val="right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постановлением администрации</w:t>
      </w:r>
    </w:p>
    <w:p w:rsidR="001214A4" w:rsidRDefault="001214A4" w:rsidP="001214A4">
      <w:pPr>
        <w:pStyle w:val="Standard"/>
        <w:spacing w:line="276" w:lineRule="auto"/>
        <w:jc w:val="right"/>
        <w:rPr>
          <w:rFonts w:ascii="Times New Roman" w:eastAsia="Times New Roman" w:hAnsi="Times New Roman" w:cs="Times New Roman"/>
          <w:color w:val="auto"/>
          <w:lang w:val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lang w:val="ru-RU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auto"/>
          <w:lang w:val="ru-RU"/>
        </w:rPr>
        <w:t xml:space="preserve">  сельского поселения</w:t>
      </w:r>
    </w:p>
    <w:p w:rsidR="001214A4" w:rsidRDefault="001214A4" w:rsidP="001214A4">
      <w:pPr>
        <w:pStyle w:val="Standard"/>
        <w:spacing w:line="276" w:lineRule="auto"/>
        <w:jc w:val="right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от  30.07.2021 г. № 48</w:t>
      </w:r>
    </w:p>
    <w:p w:rsidR="001214A4" w:rsidRDefault="001214A4" w:rsidP="001214A4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СПИСОК</w:t>
      </w:r>
    </w:p>
    <w:p w:rsidR="001214A4" w:rsidRDefault="001214A4" w:rsidP="001214A4">
      <w:pPr>
        <w:pStyle w:val="Standard"/>
        <w:spacing w:line="276" w:lineRule="auto"/>
        <w:jc w:val="center"/>
        <w:rPr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невостребованных земельных долей, собственники которых – участники долевой собственности земельного участка с кадастровым номером № 13:22: 0207006:18  бывшего СХПК  "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Медаевский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" - умерли  и никто из наследников не принял наследства</w:t>
      </w:r>
    </w:p>
    <w:tbl>
      <w:tblPr>
        <w:tblW w:w="9750" w:type="dxa"/>
        <w:tblInd w:w="-10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4"/>
        <w:gridCol w:w="614"/>
        <w:gridCol w:w="105"/>
        <w:gridCol w:w="4030"/>
        <w:gridCol w:w="109"/>
        <w:gridCol w:w="2283"/>
        <w:gridCol w:w="56"/>
        <w:gridCol w:w="2442"/>
        <w:gridCol w:w="77"/>
      </w:tblGrid>
      <w:tr w:rsidR="001214A4" w:rsidTr="00400459">
        <w:trPr>
          <w:gridBefore w:val="1"/>
          <w:gridAfter w:val="1"/>
          <w:wBefore w:w="34" w:type="dxa"/>
          <w:wAfter w:w="77" w:type="dxa"/>
        </w:trPr>
        <w:tc>
          <w:tcPr>
            <w:tcW w:w="7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Standard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№</w:t>
            </w:r>
          </w:p>
          <w:p w:rsidR="001214A4" w:rsidRDefault="001214A4" w:rsidP="00400459">
            <w:pPr>
              <w:pStyle w:val="Standard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п/п</w:t>
            </w:r>
          </w:p>
        </w:tc>
        <w:tc>
          <w:tcPr>
            <w:tcW w:w="414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Standard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Фамилия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имя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отчество</w:t>
            </w:r>
            <w:proofErr w:type="spellEnd"/>
          </w:p>
        </w:tc>
        <w:tc>
          <w:tcPr>
            <w:tcW w:w="23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Standard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Населенный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пункт</w:t>
            </w:r>
            <w:proofErr w:type="spellEnd"/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Standard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Площадь</w:t>
            </w:r>
            <w:proofErr w:type="spellEnd"/>
          </w:p>
          <w:p w:rsidR="001214A4" w:rsidRDefault="001214A4" w:rsidP="00400459">
            <w:pPr>
              <w:pStyle w:val="Standard"/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га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)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Ширикова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 Екатерина Андреевна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Бардаева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Клавдия </w:t>
            </w:r>
            <w:proofErr w:type="spellStart"/>
            <w:r>
              <w:rPr>
                <w:rFonts w:ascii="Times New Roman" w:hAnsi="Times New Roman" w:cs="Times New Roman"/>
              </w:rPr>
              <w:t>Кузминична</w:t>
            </w:r>
            <w:proofErr w:type="spellEnd"/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Бахметьев Александр Николаевич 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Бахметьев Юрий Иванович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Гусева Мария Александровна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 Николай Константинович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spacing w:line="165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Бокова Мария Константиновна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Бокова Мария Николаевна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Бокова Мария Филипповна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Вдовин Алексей Михайлович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Гаврилина Ольга Дмитриевна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Галиулин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Дамир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Масгустович</w:t>
            </w:r>
            <w:proofErr w:type="spellEnd"/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Галиулина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Надежда Викторовна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Гуменюк</w:t>
            </w:r>
            <w:proofErr w:type="spellEnd"/>
            <w:r>
              <w:rPr>
                <w:rFonts w:ascii="Times New Roman" w:hAnsi="Times New Roman" w:cs="Times New Roman"/>
              </w:rPr>
              <w:t xml:space="preserve"> Эдуард Эдуардович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 Николай Матвеевич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Гусева Татьяна Анатольевна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Данильчев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Семен Николаевич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Данильчева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Антонина Валентиновна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36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Долгачева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 Павловна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36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Егораева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Анастосия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Филиповна</w:t>
            </w:r>
            <w:proofErr w:type="spellEnd"/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34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Жигалов Владимир Николаевич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34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Житяйкина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Нина Ивановна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51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Зайцев Василий Николаевич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51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Зайцев Николай </w:t>
            </w:r>
            <w:proofErr w:type="spellStart"/>
            <w:r>
              <w:rPr>
                <w:rFonts w:ascii="Times New Roman" w:hAnsi="Times New Roman" w:cs="Times New Roman"/>
              </w:rPr>
              <w:t>Дмитрич</w:t>
            </w:r>
            <w:proofErr w:type="spellEnd"/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49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Зайцев Петр Иванович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31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Захарова Любовь Алексеевна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30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Земченков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Федор Алексеевич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48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Земченкова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Ивановна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46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Зубрилова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Яковлевна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28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Киселева Пелагея Яковлевна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27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Клементьева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Матвеевна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25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Агафья Ивановна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25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Николаевна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27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Козлова Акулина Андреевна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27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 Александр Николаевич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25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Кочеватова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Матрена Ивановна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27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Кочкурова Екатерина Тимофеевна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24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Кривышкина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Нина Леонтьевна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22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Крысин Василий Михайлович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1214A4" w:rsidTr="00400459">
        <w:trPr>
          <w:trHeight w:val="30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Леванов Александр Федорович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14A4" w:rsidRDefault="001214A4" w:rsidP="00400459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</w:tbl>
    <w:p w:rsidR="001214A4" w:rsidRDefault="001214A4" w:rsidP="001214A4">
      <w:pPr>
        <w:jc w:val="both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val="en-US" w:eastAsia="en-US" w:bidi="en-US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214A4" w:rsidRPr="004A0CD3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1214A4" w:rsidRPr="004A0CD3" w:rsidRDefault="001214A4" w:rsidP="001214A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1214A4" w:rsidRDefault="001214A4" w:rsidP="001214A4"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EB06FB" w:rsidRDefault="00EB06FB"/>
    <w:sectPr w:rsidR="00EB0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14A4"/>
    <w:rsid w:val="001214A4"/>
    <w:rsid w:val="00EB0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214A4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Standard">
    <w:name w:val="Standard"/>
    <w:rsid w:val="001214A4"/>
    <w:pPr>
      <w:widowControl w:val="0"/>
      <w:suppressAutoHyphens/>
      <w:autoSpaceDN w:val="0"/>
      <w:spacing w:after="0" w:line="240" w:lineRule="auto"/>
    </w:pPr>
    <w:rPr>
      <w:rFonts w:ascii="Calibri" w:eastAsia="Lucida Sans Unicode" w:hAnsi="Calibri" w:cs="Tahoma"/>
      <w:color w:val="000000"/>
      <w:kern w:val="3"/>
      <w:sz w:val="24"/>
      <w:szCs w:val="24"/>
      <w:lang w:val="en-US" w:eastAsia="en-US" w:bidi="en-US"/>
    </w:rPr>
  </w:style>
  <w:style w:type="character" w:customStyle="1" w:styleId="FontStyle12">
    <w:name w:val="Font Style12"/>
    <w:rsid w:val="001214A4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670</Words>
  <Characters>3821</Characters>
  <Application>Microsoft Office Word</Application>
  <DocSecurity>0</DocSecurity>
  <Lines>31</Lines>
  <Paragraphs>8</Paragraphs>
  <ScaleCrop>false</ScaleCrop>
  <Company/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2021-07-30T07:31:00Z</dcterms:created>
  <dcterms:modified xsi:type="dcterms:W3CDTF">2021-07-30T07:33:00Z</dcterms:modified>
</cp:coreProperties>
</file>