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B8F" w:rsidRDefault="002B1B8F" w:rsidP="002B1B8F">
      <w:pPr>
        <w:jc w:val="center"/>
        <w:rPr>
          <w:sz w:val="28"/>
          <w:szCs w:val="28"/>
        </w:rPr>
      </w:pPr>
    </w:p>
    <w:p w:rsidR="002B1B8F" w:rsidRDefault="002B1B8F" w:rsidP="002B1B8F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Информационно - аналитическая записка</w:t>
      </w:r>
    </w:p>
    <w:p w:rsidR="002B1B8F" w:rsidRPr="00372844" w:rsidRDefault="002B1B8F" w:rsidP="002B1B8F">
      <w:pPr>
        <w:jc w:val="center"/>
      </w:pPr>
      <w:r>
        <w:rPr>
          <w:sz w:val="28"/>
          <w:szCs w:val="28"/>
        </w:rPr>
        <w:t>к отчёту за 1 полугодие 2021 года.</w:t>
      </w:r>
    </w:p>
    <w:p w:rsidR="002B1B8F" w:rsidRDefault="002B1B8F" w:rsidP="002B1B8F">
      <w:pPr>
        <w:jc w:val="both"/>
      </w:pPr>
    </w:p>
    <w:p w:rsidR="002B1B8F" w:rsidRDefault="002B1B8F" w:rsidP="002B1B8F">
      <w:pPr>
        <w:jc w:val="both"/>
      </w:pPr>
    </w:p>
    <w:p w:rsidR="002B1B8F" w:rsidRDefault="002B1B8F" w:rsidP="002B1B8F">
      <w:pPr>
        <w:jc w:val="both"/>
      </w:pPr>
    </w:p>
    <w:p w:rsidR="002B1B8F" w:rsidRDefault="002B1B8F" w:rsidP="002B1B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2B1B8F" w:rsidRDefault="002B1B8F" w:rsidP="002B1B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В  комиссию  на   рассмотрение  за 1 полугодие 2021 года поступило  32 протокола, предусмотренных   Законом  Республики  Мордовия  от 15.06.2015г. № 38-3 «Об  административной  ответственности   на  территории   Республики   Мордовия», из них:</w:t>
      </w:r>
    </w:p>
    <w:p w:rsidR="002B1B8F" w:rsidRDefault="002B1B8F" w:rsidP="002B1B8F">
      <w:pPr>
        <w:jc w:val="both"/>
      </w:pPr>
      <w:r w:rsidRPr="003E1005">
        <w:rPr>
          <w:sz w:val="28"/>
          <w:szCs w:val="28"/>
        </w:rPr>
        <w:t xml:space="preserve"> </w:t>
      </w:r>
      <w:r>
        <w:rPr>
          <w:sz w:val="28"/>
          <w:szCs w:val="28"/>
        </w:rPr>
        <w:t>-по статье 3(</w:t>
      </w:r>
      <w:r w:rsidRPr="001A191F">
        <w:rPr>
          <w:sz w:val="28"/>
          <w:szCs w:val="28"/>
        </w:rPr>
        <w:t>Нарушение спокойствия граждан)</w:t>
      </w:r>
      <w:r>
        <w:rPr>
          <w:sz w:val="28"/>
          <w:szCs w:val="28"/>
        </w:rPr>
        <w:tab/>
        <w:t>-15</w:t>
      </w:r>
      <w:r w:rsidRPr="00843DC2">
        <w:t xml:space="preserve"> </w:t>
      </w:r>
    </w:p>
    <w:p w:rsidR="002B1B8F" w:rsidRDefault="002B1B8F" w:rsidP="002B1B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статье 4(Бытовое </w:t>
      </w:r>
      <w:proofErr w:type="gramStart"/>
      <w:r>
        <w:rPr>
          <w:sz w:val="28"/>
          <w:szCs w:val="28"/>
        </w:rPr>
        <w:t>дебоширство</w:t>
      </w:r>
      <w:proofErr w:type="gramEnd"/>
      <w:r>
        <w:rPr>
          <w:sz w:val="28"/>
          <w:szCs w:val="28"/>
        </w:rPr>
        <w:t>)-13</w:t>
      </w:r>
    </w:p>
    <w:p w:rsidR="002B1B8F" w:rsidRDefault="002B1B8F" w:rsidP="002B1B8F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статье 6</w:t>
      </w:r>
      <w:r>
        <w:rPr>
          <w:rFonts w:cs="Times New Roman"/>
          <w:sz w:val="28"/>
          <w:szCs w:val="28"/>
        </w:rPr>
        <w:t>(</w:t>
      </w:r>
      <w:r>
        <w:rPr>
          <w:sz w:val="28"/>
          <w:szCs w:val="28"/>
        </w:rPr>
        <w:t>Мелкорозничная, развозная и разностная торговля в неустановленных и необорудованных местах)-2</w:t>
      </w:r>
    </w:p>
    <w:p w:rsidR="002B1B8F" w:rsidRDefault="002B1B8F" w:rsidP="002B1B8F">
      <w:pPr>
        <w:jc w:val="both"/>
        <w:rPr>
          <w:sz w:val="28"/>
          <w:szCs w:val="28"/>
        </w:rPr>
      </w:pPr>
      <w:r w:rsidRPr="00F66F59">
        <w:rPr>
          <w:sz w:val="28"/>
          <w:szCs w:val="28"/>
        </w:rPr>
        <w:t>- по</w:t>
      </w:r>
      <w:r>
        <w:rPr>
          <w:sz w:val="28"/>
          <w:szCs w:val="28"/>
        </w:rPr>
        <w:t xml:space="preserve"> статье 9 (Нарушение правил благоустройства)-2</w:t>
      </w:r>
    </w:p>
    <w:p w:rsidR="002B1B8F" w:rsidRDefault="002B1B8F" w:rsidP="002B1B8F">
      <w:pPr>
        <w:jc w:val="both"/>
        <w:rPr>
          <w:sz w:val="28"/>
          <w:szCs w:val="28"/>
        </w:rPr>
      </w:pPr>
    </w:p>
    <w:p w:rsidR="002B1B8F" w:rsidRDefault="002B1B8F" w:rsidP="002B1B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Таким образом, в отчетный период привлечено к административной ответственности 32 (тринадцать два) физических лица.</w:t>
      </w:r>
    </w:p>
    <w:p w:rsidR="002B1B8F" w:rsidRDefault="002B1B8F" w:rsidP="002B1B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B1B8F" w:rsidRDefault="002B1B8F" w:rsidP="002B1B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Сумма  наложенных штрафов за 1полугодие 2021 года составила 16800 (шестна</w:t>
      </w:r>
      <w:r w:rsidRPr="00687553">
        <w:rPr>
          <w:sz w:val="28"/>
          <w:szCs w:val="28"/>
        </w:rPr>
        <w:t>дцать тысяч восемьсот) рублей. Сумма взысканные штрафов наложенные в отчетный период составила 5600(пять тысяч шестьсот)</w:t>
      </w:r>
      <w:r>
        <w:rPr>
          <w:sz w:val="28"/>
          <w:szCs w:val="28"/>
        </w:rPr>
        <w:t xml:space="preserve"> </w:t>
      </w:r>
      <w:r w:rsidRPr="00687553">
        <w:rPr>
          <w:sz w:val="28"/>
          <w:szCs w:val="28"/>
        </w:rPr>
        <w:t xml:space="preserve">рублей. </w:t>
      </w:r>
      <w:proofErr w:type="gramStart"/>
      <w:r w:rsidRPr="00687553">
        <w:rPr>
          <w:sz w:val="28"/>
          <w:szCs w:val="28"/>
        </w:rPr>
        <w:t>Постановления</w:t>
      </w:r>
      <w:proofErr w:type="gramEnd"/>
      <w:r w:rsidRPr="00687553">
        <w:rPr>
          <w:sz w:val="28"/>
          <w:szCs w:val="28"/>
        </w:rPr>
        <w:t xml:space="preserve"> по которым истек срок для добровольной уплаты штрафов -3, направлены в службу судебных приставов. </w:t>
      </w:r>
      <w:proofErr w:type="gramStart"/>
      <w:r w:rsidRPr="00687553">
        <w:rPr>
          <w:sz w:val="28"/>
          <w:szCs w:val="28"/>
        </w:rPr>
        <w:t>Лицам</w:t>
      </w:r>
      <w:proofErr w:type="gramEnd"/>
      <w:r w:rsidRPr="00687553">
        <w:rPr>
          <w:sz w:val="28"/>
          <w:szCs w:val="28"/>
        </w:rPr>
        <w:t xml:space="preserve"> не оплатившим штраф направлено извещение  о времени и месте составления протокола по </w:t>
      </w:r>
      <w:r w:rsidRPr="00687553">
        <w:rPr>
          <w:rFonts w:cs="Times New Roman"/>
          <w:sz w:val="28"/>
          <w:szCs w:val="28"/>
        </w:rPr>
        <w:t>части 1статьи 20.25 КоАП РФ.</w:t>
      </w:r>
    </w:p>
    <w:p w:rsidR="002B1B8F" w:rsidRDefault="002B1B8F" w:rsidP="002B1B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Сумма </w:t>
      </w:r>
      <w:proofErr w:type="gramStart"/>
      <w:r>
        <w:rPr>
          <w:sz w:val="28"/>
          <w:szCs w:val="28"/>
        </w:rPr>
        <w:t>взысканных штрафов, наложенных в предшествующие периоды составила</w:t>
      </w:r>
      <w:proofErr w:type="gramEnd"/>
      <w:r>
        <w:rPr>
          <w:sz w:val="28"/>
          <w:szCs w:val="28"/>
        </w:rPr>
        <w:t xml:space="preserve"> 11955(одиннадцать тысяч девятьсот пятьдесят пять) рублей.</w:t>
      </w:r>
    </w:p>
    <w:p w:rsidR="002B1B8F" w:rsidRDefault="002B1B8F" w:rsidP="002B1B8F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постановлений:</w:t>
      </w:r>
    </w:p>
    <w:p w:rsidR="002B1B8F" w:rsidRDefault="002B1B8F" w:rsidP="002B1B8F">
      <w:pPr>
        <w:jc w:val="both"/>
        <w:rPr>
          <w:sz w:val="28"/>
          <w:szCs w:val="28"/>
        </w:rPr>
      </w:pPr>
      <w:r>
        <w:rPr>
          <w:sz w:val="28"/>
          <w:szCs w:val="28"/>
        </w:rPr>
        <w:t>- о назначении административного штрафа  - 24;</w:t>
      </w:r>
    </w:p>
    <w:p w:rsidR="002B1B8F" w:rsidRDefault="002B1B8F" w:rsidP="002B1B8F">
      <w:pPr>
        <w:jc w:val="both"/>
        <w:rPr>
          <w:sz w:val="28"/>
          <w:szCs w:val="28"/>
        </w:rPr>
      </w:pPr>
      <w:r>
        <w:rPr>
          <w:sz w:val="28"/>
          <w:szCs w:val="28"/>
        </w:rPr>
        <w:t>- о назначении административного наказания в виде предупреждения – 8;</w:t>
      </w:r>
    </w:p>
    <w:p w:rsidR="002B1B8F" w:rsidRDefault="002B1B8F" w:rsidP="002B1B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Административной комиссией за отчетный период, организовано и проведено 2 совещания при участии должностных лиц администраций городских и сельских поселений по вопросам исполнения государственных полномочий в сфере административного законодательства, где было обращено внимание должностных лиц, глав поселений, уполномоченных составлять протоколы об административных правонарушениях на территории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района, на необходимость активизации работы по исполнению государственных полномочий.</w:t>
      </w:r>
      <w:proofErr w:type="gramEnd"/>
      <w:r>
        <w:rPr>
          <w:sz w:val="28"/>
          <w:szCs w:val="28"/>
        </w:rPr>
        <w:t xml:space="preserve"> На совещании были заслушаны Главы городских и сельских поселений по вопросу проведения профилактических мероприятий, направленных на выявление и пресечения административных правонарушений в соответствии с Законом Республики Мордовия от 15 июня 2015 года №38 –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«Об административной ответственности на территории Республики Мордовия»</w:t>
      </w:r>
    </w:p>
    <w:p w:rsidR="002B1B8F" w:rsidRDefault="002B1B8F" w:rsidP="002B1B8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 </w:t>
      </w:r>
    </w:p>
    <w:p w:rsidR="002B1B8F" w:rsidRDefault="002B1B8F" w:rsidP="002B1B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судебном порядке решения Комиссии за отчетный период не обжаловались. Протестов  прокуратуры на решения Комиссии не имеется.</w:t>
      </w:r>
    </w:p>
    <w:p w:rsidR="002B1B8F" w:rsidRDefault="002B1B8F" w:rsidP="002B1B8F">
      <w:pPr>
        <w:jc w:val="both"/>
      </w:pPr>
      <w:r>
        <w:rPr>
          <w:sz w:val="28"/>
          <w:szCs w:val="28"/>
        </w:rPr>
        <w:tab/>
        <w:t xml:space="preserve">Периодичность проведения заседаний административной комиссии соответствует установленным законодательством Российской Федерации срокам рассмотрения дел об административных правонарушениях. </w:t>
      </w:r>
    </w:p>
    <w:p w:rsidR="002B1B8F" w:rsidRDefault="002B1B8F" w:rsidP="002B1B8F">
      <w:pPr>
        <w:ind w:firstLine="180"/>
      </w:pPr>
    </w:p>
    <w:p w:rsidR="000B41E6" w:rsidRDefault="002B1B8F">
      <w:bookmarkStart w:id="0" w:name="_GoBack"/>
      <w:bookmarkEnd w:id="0"/>
    </w:p>
    <w:sectPr w:rsidR="000B4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ont291">
    <w:altName w:val="MS PMincho"/>
    <w:charset w:val="80"/>
    <w:family w:val="roman"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903"/>
    <w:rsid w:val="002B1B8F"/>
    <w:rsid w:val="00A258A8"/>
    <w:rsid w:val="00D400DE"/>
    <w:rsid w:val="00EF1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B8F"/>
    <w:pPr>
      <w:widowControl w:val="0"/>
      <w:suppressAutoHyphens/>
      <w:autoSpaceDE w:val="0"/>
      <w:spacing w:after="0" w:line="240" w:lineRule="auto"/>
    </w:pPr>
    <w:rPr>
      <w:rFonts w:ascii="Times New Roman" w:eastAsia="font291" w:hAnsi="Times New Roman" w:cs="Mangal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B8F"/>
    <w:pPr>
      <w:widowControl w:val="0"/>
      <w:suppressAutoHyphens/>
      <w:autoSpaceDE w:val="0"/>
      <w:spacing w:after="0" w:line="240" w:lineRule="auto"/>
    </w:pPr>
    <w:rPr>
      <w:rFonts w:ascii="Times New Roman" w:eastAsia="font291" w:hAnsi="Times New Roman" w:cs="Mangal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2195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VOLKOVANA</dc:creator>
  <cp:keywords/>
  <dc:description/>
  <cp:lastModifiedBy>VOLKOVANA</cp:lastModifiedBy>
  <cp:revision>2</cp:revision>
  <dcterms:created xsi:type="dcterms:W3CDTF">2021-07-01T08:34:00Z</dcterms:created>
  <dcterms:modified xsi:type="dcterms:W3CDTF">2021-07-01T08:35:00Z</dcterms:modified>
</cp:coreProperties>
</file>