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DE9" w:rsidRPr="002E6DE9" w:rsidRDefault="002E6DE9" w:rsidP="002E6DE9">
      <w:pPr>
        <w:jc w:val="right"/>
        <w:rPr>
          <w:b/>
          <w:sz w:val="28"/>
          <w:szCs w:val="28"/>
          <w:u w:val="single"/>
        </w:rPr>
      </w:pPr>
      <w:r>
        <w:rPr>
          <w:b/>
          <w:sz w:val="28"/>
          <w:szCs w:val="28"/>
          <w:u w:val="single"/>
        </w:rPr>
        <w:t>ПРОЕКТ</w:t>
      </w:r>
    </w:p>
    <w:p w:rsidR="00F82D0D" w:rsidRPr="004F48C2" w:rsidRDefault="00F82D0D" w:rsidP="00F82D0D">
      <w:pPr>
        <w:jc w:val="center"/>
        <w:rPr>
          <w:sz w:val="28"/>
          <w:szCs w:val="28"/>
        </w:rPr>
      </w:pPr>
      <w:r w:rsidRPr="004F48C2">
        <w:rPr>
          <w:sz w:val="28"/>
          <w:szCs w:val="28"/>
        </w:rPr>
        <w:t xml:space="preserve">СОВЕТ ДЕПУТАТОВ МИЧУРИНСКОГО СЕЛЬСКОГО ПОСЕЛЕНИЯ </w:t>
      </w:r>
    </w:p>
    <w:p w:rsidR="00F82D0D" w:rsidRPr="004F48C2" w:rsidRDefault="00F82D0D" w:rsidP="00F82D0D">
      <w:pPr>
        <w:jc w:val="center"/>
        <w:rPr>
          <w:sz w:val="28"/>
          <w:szCs w:val="28"/>
        </w:rPr>
      </w:pPr>
      <w:r w:rsidRPr="004F48C2">
        <w:rPr>
          <w:sz w:val="28"/>
          <w:szCs w:val="28"/>
        </w:rPr>
        <w:t>ЧАМЗИНСКОГО МУНИЦИПАЛЬНОГО РАЙОНА</w:t>
      </w:r>
    </w:p>
    <w:p w:rsidR="00F82D0D" w:rsidRPr="004F48C2" w:rsidRDefault="00F82D0D" w:rsidP="00F82D0D">
      <w:pPr>
        <w:jc w:val="center"/>
        <w:rPr>
          <w:sz w:val="28"/>
          <w:szCs w:val="28"/>
        </w:rPr>
      </w:pPr>
      <w:r w:rsidRPr="004F48C2">
        <w:rPr>
          <w:sz w:val="28"/>
          <w:szCs w:val="28"/>
        </w:rPr>
        <w:t>РЕСПУБЛИКИ МОРДОВИЯ</w:t>
      </w:r>
    </w:p>
    <w:p w:rsidR="00F82D0D" w:rsidRPr="004F48C2" w:rsidRDefault="00F82D0D" w:rsidP="00F82D0D">
      <w:pPr>
        <w:jc w:val="center"/>
        <w:rPr>
          <w:sz w:val="28"/>
          <w:szCs w:val="28"/>
        </w:rPr>
      </w:pPr>
      <w:bookmarkStart w:id="0" w:name="_GoBack"/>
      <w:bookmarkEnd w:id="0"/>
    </w:p>
    <w:p w:rsidR="00F82D0D" w:rsidRPr="004F48C2" w:rsidRDefault="00F82D0D" w:rsidP="00F82D0D">
      <w:pPr>
        <w:jc w:val="center"/>
        <w:rPr>
          <w:sz w:val="28"/>
          <w:szCs w:val="28"/>
        </w:rPr>
      </w:pPr>
    </w:p>
    <w:p w:rsidR="00F82D0D" w:rsidRPr="004F48C2" w:rsidRDefault="00F82D0D" w:rsidP="00F82D0D">
      <w:pPr>
        <w:jc w:val="center"/>
        <w:rPr>
          <w:b/>
          <w:sz w:val="28"/>
          <w:szCs w:val="28"/>
        </w:rPr>
      </w:pPr>
      <w:r w:rsidRPr="004F48C2">
        <w:rPr>
          <w:b/>
          <w:sz w:val="28"/>
          <w:szCs w:val="28"/>
        </w:rPr>
        <w:t>РЕШЕНИЕ</w:t>
      </w:r>
    </w:p>
    <w:p w:rsidR="00F82D0D" w:rsidRPr="004F48C2" w:rsidRDefault="00F82D0D" w:rsidP="00F82D0D">
      <w:pPr>
        <w:jc w:val="center"/>
        <w:rPr>
          <w:sz w:val="28"/>
          <w:szCs w:val="28"/>
        </w:rPr>
      </w:pPr>
      <w:r>
        <w:rPr>
          <w:sz w:val="28"/>
          <w:szCs w:val="28"/>
        </w:rPr>
        <w:t>(-</w:t>
      </w:r>
      <w:proofErr w:type="gramStart"/>
      <w:r>
        <w:rPr>
          <w:sz w:val="28"/>
          <w:szCs w:val="28"/>
        </w:rPr>
        <w:t>ой</w:t>
      </w:r>
      <w:proofErr w:type="gramEnd"/>
      <w:r>
        <w:rPr>
          <w:sz w:val="28"/>
          <w:szCs w:val="28"/>
        </w:rPr>
        <w:t xml:space="preserve"> внеочередной сессии)</w:t>
      </w:r>
    </w:p>
    <w:p w:rsidR="00F82D0D" w:rsidRPr="004F48C2" w:rsidRDefault="00F82D0D" w:rsidP="00F82D0D">
      <w:pPr>
        <w:tabs>
          <w:tab w:val="left" w:pos="284"/>
        </w:tabs>
        <w:spacing w:line="276" w:lineRule="auto"/>
        <w:jc w:val="center"/>
        <w:rPr>
          <w:sz w:val="28"/>
          <w:szCs w:val="28"/>
        </w:rPr>
      </w:pPr>
      <w:r w:rsidRPr="004F48C2">
        <w:rPr>
          <w:sz w:val="28"/>
          <w:szCs w:val="28"/>
        </w:rPr>
        <w:t>__.__.2021г.                                                                                               №___</w:t>
      </w:r>
    </w:p>
    <w:p w:rsidR="00F82D0D" w:rsidRPr="004F48C2" w:rsidRDefault="00F82D0D" w:rsidP="00F82D0D">
      <w:pPr>
        <w:tabs>
          <w:tab w:val="left" w:pos="284"/>
        </w:tabs>
        <w:spacing w:line="276" w:lineRule="auto"/>
        <w:jc w:val="center"/>
        <w:rPr>
          <w:sz w:val="28"/>
          <w:szCs w:val="28"/>
        </w:rPr>
      </w:pPr>
      <w:r w:rsidRPr="004F48C2">
        <w:rPr>
          <w:sz w:val="28"/>
          <w:szCs w:val="28"/>
        </w:rPr>
        <w:t>с. Мичурино</w:t>
      </w:r>
    </w:p>
    <w:p w:rsidR="00F82D0D" w:rsidRPr="004F48C2" w:rsidRDefault="00F82D0D" w:rsidP="00F82D0D">
      <w:pPr>
        <w:tabs>
          <w:tab w:val="left" w:pos="426"/>
        </w:tabs>
        <w:ind w:firstLine="540"/>
        <w:jc w:val="center"/>
        <w:rPr>
          <w:b/>
          <w:sz w:val="28"/>
          <w:szCs w:val="28"/>
        </w:rPr>
      </w:pPr>
    </w:p>
    <w:p w:rsidR="00F82D0D" w:rsidRPr="004F48C2" w:rsidRDefault="00F82D0D" w:rsidP="00F82D0D">
      <w:pPr>
        <w:jc w:val="center"/>
        <w:rPr>
          <w:sz w:val="28"/>
          <w:szCs w:val="28"/>
        </w:rPr>
      </w:pPr>
      <w:r w:rsidRPr="004F48C2">
        <w:rPr>
          <w:b/>
          <w:sz w:val="28"/>
          <w:szCs w:val="28"/>
        </w:rPr>
        <w:t xml:space="preserve">Об утверждении </w:t>
      </w:r>
      <w:hyperlink r:id="rId8" w:history="1">
        <w:proofErr w:type="gramStart"/>
        <w:r w:rsidRPr="004F48C2">
          <w:rPr>
            <w:b/>
            <w:sz w:val="28"/>
            <w:szCs w:val="28"/>
          </w:rPr>
          <w:t>Порядк</w:t>
        </w:r>
      </w:hyperlink>
      <w:r w:rsidRPr="004F48C2">
        <w:rPr>
          <w:b/>
          <w:sz w:val="28"/>
          <w:szCs w:val="28"/>
        </w:rPr>
        <w:t>а</w:t>
      </w:r>
      <w:proofErr w:type="gramEnd"/>
      <w:r w:rsidRPr="004F48C2">
        <w:rPr>
          <w:b/>
          <w:sz w:val="28"/>
          <w:szCs w:val="28"/>
        </w:rPr>
        <w:t xml:space="preserve"> формирования, ведения и обязательного опубликования Перечня муниципального имущества </w:t>
      </w:r>
      <w:r>
        <w:rPr>
          <w:b/>
          <w:sz w:val="28"/>
          <w:szCs w:val="28"/>
        </w:rPr>
        <w:t>Мичуринского</w:t>
      </w:r>
      <w:r w:rsidRPr="004F48C2">
        <w:rPr>
          <w:b/>
          <w:sz w:val="28"/>
          <w:szCs w:val="28"/>
        </w:rPr>
        <w:t xml:space="preserve"> сельского поселения</w:t>
      </w:r>
      <w:r w:rsidRPr="004F48C2">
        <w:rPr>
          <w:sz w:val="28"/>
          <w:szCs w:val="28"/>
        </w:rPr>
        <w:t xml:space="preserve"> </w:t>
      </w:r>
      <w:r w:rsidRPr="004F48C2">
        <w:rPr>
          <w:b/>
          <w:sz w:val="28"/>
          <w:szCs w:val="28"/>
        </w:rPr>
        <w:t>Чамзинского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Pr="004F48C2">
        <w:rPr>
          <w:sz w:val="28"/>
          <w:szCs w:val="28"/>
        </w:rPr>
        <w:br/>
      </w:r>
    </w:p>
    <w:p w:rsidR="00F82D0D" w:rsidRPr="004F48C2" w:rsidRDefault="00F82D0D" w:rsidP="00F82D0D">
      <w:pPr>
        <w:autoSpaceDE w:val="0"/>
        <w:autoSpaceDN w:val="0"/>
        <w:adjustRightInd w:val="0"/>
        <w:ind w:firstLine="567"/>
        <w:jc w:val="both"/>
        <w:rPr>
          <w:sz w:val="28"/>
          <w:szCs w:val="28"/>
        </w:rPr>
      </w:pPr>
      <w:r w:rsidRPr="004F48C2">
        <w:rPr>
          <w:sz w:val="28"/>
          <w:szCs w:val="28"/>
        </w:rPr>
        <w:tab/>
      </w:r>
      <w:proofErr w:type="gramStart"/>
      <w:r w:rsidRPr="004F48C2">
        <w:rPr>
          <w:bCs/>
          <w:sz w:val="28"/>
          <w:szCs w:val="28"/>
        </w:rPr>
        <w:t xml:space="preserve">В целях реализации положений Федерального закона от 24.07.2007 </w:t>
      </w:r>
      <w:r w:rsidRPr="004F48C2">
        <w:rPr>
          <w:bCs/>
          <w:sz w:val="28"/>
          <w:szCs w:val="28"/>
        </w:rPr>
        <w:br/>
        <w:t>№ 209-ФЗ «О развитии малого и среднего предпринимательства в Российской Федерации», в</w:t>
      </w:r>
      <w:r w:rsidRPr="004F48C2">
        <w:rPr>
          <w:color w:val="000000"/>
          <w:sz w:val="28"/>
          <w:szCs w:val="28"/>
        </w:rPr>
        <w:t xml:space="preserve"> соответствии с Федеральным законом от 08 июня 2020 года № 169-ФЗ «О внесении изменений в Федеральный закон «О развитии малого и среднего предпринимательства в Российской Федерации» и статьи 1 и 2 Федерального закона «О внесении изменений в Федеральный закон «О развитии малого</w:t>
      </w:r>
      <w:proofErr w:type="gramEnd"/>
      <w:r w:rsidRPr="004F48C2">
        <w:rPr>
          <w:color w:val="000000"/>
          <w:sz w:val="28"/>
          <w:szCs w:val="28"/>
        </w:rPr>
        <w:t xml:space="preserve"> </w:t>
      </w:r>
      <w:proofErr w:type="gramStart"/>
      <w:r w:rsidRPr="004F48C2">
        <w:rPr>
          <w:color w:val="000000"/>
          <w:sz w:val="28"/>
          <w:szCs w:val="28"/>
        </w:rPr>
        <w:t xml:space="preserve">и среднего предпринимательства в Российской Федерации» в целях формирования единого реестра субъектов малого и среднего предпринимательства – получателей поддержки, а также </w:t>
      </w:r>
      <w:r w:rsidRPr="004F48C2">
        <w:rPr>
          <w:sz w:val="28"/>
          <w:szCs w:val="28"/>
        </w:rPr>
        <w:t xml:space="preserve">улучшения условий для развития малого и среднего предпринимательства,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w:t>
      </w:r>
      <w:proofErr w:type="gramEnd"/>
    </w:p>
    <w:p w:rsidR="00F82D0D" w:rsidRPr="004F48C2" w:rsidRDefault="00F82D0D" w:rsidP="00F82D0D">
      <w:pPr>
        <w:autoSpaceDE w:val="0"/>
        <w:autoSpaceDN w:val="0"/>
        <w:adjustRightInd w:val="0"/>
        <w:ind w:firstLine="567"/>
        <w:jc w:val="center"/>
        <w:rPr>
          <w:b/>
          <w:sz w:val="28"/>
          <w:szCs w:val="28"/>
        </w:rPr>
      </w:pPr>
    </w:p>
    <w:p w:rsidR="00F82D0D" w:rsidRPr="004F48C2" w:rsidRDefault="00F82D0D" w:rsidP="00F82D0D">
      <w:pPr>
        <w:autoSpaceDE w:val="0"/>
        <w:autoSpaceDN w:val="0"/>
        <w:adjustRightInd w:val="0"/>
        <w:ind w:firstLine="567"/>
        <w:jc w:val="center"/>
        <w:rPr>
          <w:b/>
          <w:sz w:val="28"/>
          <w:szCs w:val="28"/>
        </w:rPr>
      </w:pPr>
      <w:r w:rsidRPr="004F48C2">
        <w:rPr>
          <w:b/>
          <w:sz w:val="28"/>
          <w:szCs w:val="28"/>
        </w:rPr>
        <w:t xml:space="preserve">Совет депутатов </w:t>
      </w:r>
      <w:r>
        <w:rPr>
          <w:b/>
          <w:sz w:val="28"/>
          <w:szCs w:val="28"/>
        </w:rPr>
        <w:t>Мичуринского</w:t>
      </w:r>
      <w:r w:rsidRPr="004F48C2">
        <w:rPr>
          <w:b/>
          <w:sz w:val="28"/>
          <w:szCs w:val="28"/>
        </w:rPr>
        <w:t xml:space="preserve"> сельского поселения</w:t>
      </w:r>
      <w:r w:rsidRPr="004F48C2">
        <w:rPr>
          <w:sz w:val="28"/>
          <w:szCs w:val="28"/>
        </w:rPr>
        <w:t xml:space="preserve"> </w:t>
      </w:r>
      <w:r w:rsidRPr="004F48C2">
        <w:rPr>
          <w:b/>
          <w:sz w:val="28"/>
          <w:szCs w:val="28"/>
        </w:rPr>
        <w:t>решил:</w:t>
      </w:r>
    </w:p>
    <w:p w:rsidR="00F82D0D" w:rsidRPr="004F48C2" w:rsidRDefault="00F82D0D" w:rsidP="00F82D0D">
      <w:pPr>
        <w:autoSpaceDE w:val="0"/>
        <w:autoSpaceDN w:val="0"/>
        <w:adjustRightInd w:val="0"/>
        <w:ind w:firstLine="567"/>
        <w:jc w:val="both"/>
        <w:rPr>
          <w:sz w:val="28"/>
          <w:szCs w:val="28"/>
        </w:rPr>
      </w:pPr>
    </w:p>
    <w:p w:rsidR="00F82D0D" w:rsidRPr="004F48C2" w:rsidRDefault="00F82D0D" w:rsidP="00F82D0D">
      <w:pPr>
        <w:autoSpaceDE w:val="0"/>
        <w:autoSpaceDN w:val="0"/>
        <w:adjustRightInd w:val="0"/>
        <w:ind w:firstLine="567"/>
        <w:jc w:val="both"/>
        <w:rPr>
          <w:sz w:val="28"/>
          <w:szCs w:val="28"/>
        </w:rPr>
      </w:pPr>
      <w:r w:rsidRPr="004F48C2">
        <w:rPr>
          <w:sz w:val="28"/>
          <w:szCs w:val="28"/>
        </w:rPr>
        <w:t xml:space="preserve">1. Утвердить прилагаемые: </w:t>
      </w:r>
    </w:p>
    <w:p w:rsidR="00F82D0D" w:rsidRPr="004F48C2" w:rsidRDefault="00F82D0D" w:rsidP="00F82D0D">
      <w:pPr>
        <w:numPr>
          <w:ilvl w:val="1"/>
          <w:numId w:val="1"/>
        </w:numPr>
        <w:autoSpaceDE w:val="0"/>
        <w:autoSpaceDN w:val="0"/>
        <w:adjustRightInd w:val="0"/>
        <w:ind w:left="0" w:firstLine="765"/>
        <w:contextualSpacing/>
        <w:jc w:val="both"/>
        <w:rPr>
          <w:sz w:val="28"/>
          <w:szCs w:val="28"/>
        </w:rPr>
      </w:pPr>
      <w:r w:rsidRPr="004F48C2">
        <w:rPr>
          <w:sz w:val="28"/>
          <w:szCs w:val="28"/>
        </w:rPr>
        <w:t xml:space="preserve"> </w:t>
      </w:r>
      <w:hyperlink r:id="rId9" w:history="1">
        <w:proofErr w:type="gramStart"/>
        <w:r w:rsidRPr="004F48C2">
          <w:rPr>
            <w:sz w:val="28"/>
            <w:szCs w:val="28"/>
          </w:rPr>
          <w:t>Порядок</w:t>
        </w:r>
      </w:hyperlink>
      <w:r w:rsidRPr="004F48C2">
        <w:rPr>
          <w:sz w:val="28"/>
          <w:szCs w:val="28"/>
        </w:rPr>
        <w:t xml:space="preserve"> формирования, ведения и обязательного опубликования Перечня муниципального имущества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w:t>
      </w:r>
      <w:r w:rsidRPr="004F48C2">
        <w:rPr>
          <w:sz w:val="28"/>
          <w:szCs w:val="28"/>
        </w:rPr>
        <w:lastRenderedPageBreak/>
        <w:t xml:space="preserve">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 </w:t>
      </w:r>
      <w:r>
        <w:rPr>
          <w:sz w:val="28"/>
          <w:szCs w:val="28"/>
        </w:rPr>
        <w:t>(приложение</w:t>
      </w:r>
      <w:r w:rsidRPr="004F48C2">
        <w:rPr>
          <w:sz w:val="28"/>
          <w:szCs w:val="28"/>
        </w:rPr>
        <w:t xml:space="preserve"> 1).</w:t>
      </w:r>
      <w:proofErr w:type="gramEnd"/>
    </w:p>
    <w:p w:rsidR="00F82D0D" w:rsidRPr="004F48C2" w:rsidRDefault="00F82D0D" w:rsidP="00F82D0D">
      <w:pPr>
        <w:widowControl w:val="0"/>
        <w:autoSpaceDE w:val="0"/>
        <w:autoSpaceDN w:val="0"/>
        <w:ind w:firstLine="709"/>
        <w:jc w:val="both"/>
        <w:rPr>
          <w:sz w:val="28"/>
          <w:szCs w:val="28"/>
        </w:rPr>
      </w:pPr>
      <w:r w:rsidRPr="004F48C2">
        <w:rPr>
          <w:sz w:val="28"/>
          <w:szCs w:val="28"/>
        </w:rPr>
        <w:t xml:space="preserve">1.2. </w:t>
      </w:r>
      <w:proofErr w:type="gramStart"/>
      <w:r w:rsidRPr="004F48C2">
        <w:rPr>
          <w:sz w:val="28"/>
          <w:szCs w:val="28"/>
        </w:rPr>
        <w:t>Виды муниципального имущества, которое используется для</w:t>
      </w:r>
      <w:r w:rsidRPr="004F48C2">
        <w:rPr>
          <w:sz w:val="28"/>
          <w:szCs w:val="28"/>
        </w:rPr>
        <w:br/>
        <w:t xml:space="preserve">формирования перечня муниципального имущества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 </w:t>
      </w:r>
      <w:r>
        <w:rPr>
          <w:sz w:val="28"/>
          <w:szCs w:val="28"/>
        </w:rPr>
        <w:t>(приложение</w:t>
      </w:r>
      <w:proofErr w:type="gramEnd"/>
      <w:r w:rsidRPr="004F48C2">
        <w:rPr>
          <w:sz w:val="28"/>
          <w:szCs w:val="28"/>
        </w:rPr>
        <w:t xml:space="preserve"> 2).</w:t>
      </w:r>
    </w:p>
    <w:p w:rsidR="00F82D0D" w:rsidRPr="004F48C2" w:rsidRDefault="00F82D0D" w:rsidP="00F82D0D">
      <w:pPr>
        <w:jc w:val="both"/>
        <w:rPr>
          <w:sz w:val="28"/>
          <w:szCs w:val="28"/>
        </w:rPr>
      </w:pPr>
      <w:r w:rsidRPr="004F48C2">
        <w:rPr>
          <w:sz w:val="28"/>
          <w:szCs w:val="28"/>
        </w:rPr>
        <w:t xml:space="preserve">       2. Признать утратившим силу решение Совета депутатов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w:t>
      </w:r>
      <w:r>
        <w:rPr>
          <w:sz w:val="28"/>
          <w:szCs w:val="28"/>
        </w:rPr>
        <w:t>№ 21</w:t>
      </w:r>
      <w:r w:rsidRPr="004F48C2">
        <w:rPr>
          <w:sz w:val="28"/>
          <w:szCs w:val="28"/>
        </w:rPr>
        <w:t xml:space="preserve"> от </w:t>
      </w:r>
      <w:r>
        <w:rPr>
          <w:sz w:val="28"/>
          <w:szCs w:val="28"/>
        </w:rPr>
        <w:t>10</w:t>
      </w:r>
      <w:r w:rsidRPr="004F48C2">
        <w:rPr>
          <w:sz w:val="28"/>
          <w:szCs w:val="28"/>
        </w:rPr>
        <w:t>.02.2017 года  «Об утверждении  Порядка формирования, ведения и обязательного опубликования перечней муниципального  имущества Мичуринского  сельского поселения Чамзинского муниципального района, свободного от прав третьих лиц (за исключением муниципальных прав субъектов малого  и среднего предпринимательства)»</w:t>
      </w:r>
      <w:r>
        <w:rPr>
          <w:sz w:val="28"/>
          <w:szCs w:val="28"/>
        </w:rPr>
        <w:t>.</w:t>
      </w:r>
    </w:p>
    <w:p w:rsidR="00F82D0D" w:rsidRPr="004F48C2" w:rsidRDefault="00F82D0D" w:rsidP="00F82D0D">
      <w:pPr>
        <w:autoSpaceDE w:val="0"/>
        <w:autoSpaceDN w:val="0"/>
        <w:adjustRightInd w:val="0"/>
        <w:ind w:firstLine="567"/>
        <w:jc w:val="both"/>
        <w:rPr>
          <w:sz w:val="28"/>
          <w:szCs w:val="28"/>
        </w:rPr>
      </w:pPr>
      <w:r w:rsidRPr="004F48C2">
        <w:rPr>
          <w:sz w:val="28"/>
          <w:szCs w:val="28"/>
        </w:rPr>
        <w:t xml:space="preserve">3.    Настоящее решение вступает в силу со дня его официального опубликования в </w:t>
      </w:r>
      <w:r>
        <w:rPr>
          <w:sz w:val="28"/>
          <w:szCs w:val="28"/>
        </w:rPr>
        <w:t>газете «МИР»</w:t>
      </w:r>
      <w:r w:rsidRPr="004F48C2">
        <w:rPr>
          <w:sz w:val="28"/>
          <w:szCs w:val="28"/>
        </w:rPr>
        <w:t xml:space="preserve"> </w:t>
      </w:r>
      <w:r>
        <w:rPr>
          <w:sz w:val="28"/>
          <w:szCs w:val="28"/>
        </w:rPr>
        <w:t>Мичуринского</w:t>
      </w:r>
      <w:r w:rsidRPr="004F48C2">
        <w:rPr>
          <w:sz w:val="28"/>
          <w:szCs w:val="28"/>
        </w:rPr>
        <w:t xml:space="preserve"> сельского поселения и размещения на официальном сайте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w:t>
      </w:r>
      <w:r w:rsidRPr="004F48C2">
        <w:rPr>
          <w:sz w:val="28"/>
          <w:szCs w:val="28"/>
          <w:lang w:val="en-US"/>
        </w:rPr>
        <w:t>https</w:t>
      </w:r>
      <w:r w:rsidRPr="004F48C2">
        <w:rPr>
          <w:sz w:val="28"/>
          <w:szCs w:val="28"/>
        </w:rPr>
        <w:t>://</w:t>
      </w:r>
      <w:proofErr w:type="spellStart"/>
      <w:r w:rsidRPr="004F48C2">
        <w:rPr>
          <w:sz w:val="28"/>
          <w:szCs w:val="28"/>
          <w:lang w:val="en-US"/>
        </w:rPr>
        <w:t>chamzinka</w:t>
      </w:r>
      <w:proofErr w:type="spellEnd"/>
      <w:r w:rsidRPr="004F48C2">
        <w:rPr>
          <w:sz w:val="28"/>
          <w:szCs w:val="28"/>
        </w:rPr>
        <w:t>.</w:t>
      </w:r>
      <w:r w:rsidRPr="004F48C2">
        <w:rPr>
          <w:sz w:val="28"/>
          <w:szCs w:val="28"/>
          <w:lang w:val="en-US"/>
        </w:rPr>
        <w:t>e</w:t>
      </w:r>
      <w:r w:rsidRPr="004F48C2">
        <w:rPr>
          <w:sz w:val="28"/>
          <w:szCs w:val="28"/>
        </w:rPr>
        <w:t>-</w:t>
      </w:r>
      <w:proofErr w:type="spellStart"/>
      <w:r w:rsidRPr="004F48C2">
        <w:rPr>
          <w:sz w:val="28"/>
          <w:szCs w:val="28"/>
          <w:lang w:val="en-US"/>
        </w:rPr>
        <w:t>mordovia</w:t>
      </w:r>
      <w:proofErr w:type="spellEnd"/>
      <w:r w:rsidRPr="004F48C2">
        <w:rPr>
          <w:sz w:val="28"/>
          <w:szCs w:val="28"/>
        </w:rPr>
        <w:t>.</w:t>
      </w:r>
      <w:proofErr w:type="spellStart"/>
      <w:r w:rsidRPr="004F48C2">
        <w:rPr>
          <w:sz w:val="28"/>
          <w:szCs w:val="28"/>
          <w:lang w:val="en-US"/>
        </w:rPr>
        <w:t>ru</w:t>
      </w:r>
      <w:proofErr w:type="spellEnd"/>
      <w:r w:rsidRPr="004F48C2">
        <w:rPr>
          <w:sz w:val="28"/>
          <w:szCs w:val="28"/>
        </w:rPr>
        <w:t>.</w:t>
      </w:r>
    </w:p>
    <w:p w:rsidR="00F82D0D" w:rsidRPr="004F48C2" w:rsidRDefault="00F82D0D" w:rsidP="00F82D0D">
      <w:pPr>
        <w:ind w:firstLine="708"/>
        <w:jc w:val="both"/>
        <w:rPr>
          <w:sz w:val="28"/>
          <w:szCs w:val="28"/>
        </w:rPr>
      </w:pPr>
    </w:p>
    <w:p w:rsidR="00F82D0D" w:rsidRPr="004F48C2" w:rsidRDefault="00F82D0D" w:rsidP="00F82D0D">
      <w:pPr>
        <w:jc w:val="both"/>
        <w:rPr>
          <w:sz w:val="28"/>
          <w:szCs w:val="28"/>
        </w:rPr>
      </w:pPr>
    </w:p>
    <w:p w:rsidR="00F82D0D" w:rsidRPr="004F48C2" w:rsidRDefault="00F82D0D" w:rsidP="00F82D0D">
      <w:pPr>
        <w:jc w:val="both"/>
        <w:rPr>
          <w:sz w:val="28"/>
          <w:szCs w:val="28"/>
        </w:rPr>
      </w:pPr>
    </w:p>
    <w:p w:rsidR="00F82D0D" w:rsidRPr="004F48C2" w:rsidRDefault="00F82D0D" w:rsidP="00F82D0D">
      <w:pPr>
        <w:jc w:val="both"/>
        <w:rPr>
          <w:sz w:val="28"/>
          <w:szCs w:val="28"/>
        </w:rPr>
      </w:pPr>
      <w:r w:rsidRPr="004F48C2">
        <w:rPr>
          <w:sz w:val="28"/>
          <w:szCs w:val="28"/>
        </w:rPr>
        <w:t xml:space="preserve">Глава </w:t>
      </w:r>
      <w:r>
        <w:rPr>
          <w:sz w:val="28"/>
          <w:szCs w:val="28"/>
        </w:rPr>
        <w:t>Мичуринского</w:t>
      </w:r>
      <w:r w:rsidRPr="004F48C2">
        <w:rPr>
          <w:sz w:val="28"/>
          <w:szCs w:val="28"/>
        </w:rPr>
        <w:t xml:space="preserve"> сельского поселения</w:t>
      </w:r>
    </w:p>
    <w:p w:rsidR="00F82D0D" w:rsidRPr="004F48C2" w:rsidRDefault="00F82D0D" w:rsidP="00F82D0D">
      <w:pPr>
        <w:jc w:val="both"/>
        <w:rPr>
          <w:sz w:val="28"/>
          <w:szCs w:val="28"/>
        </w:rPr>
      </w:pPr>
      <w:r w:rsidRPr="004F48C2">
        <w:rPr>
          <w:sz w:val="28"/>
          <w:szCs w:val="28"/>
        </w:rPr>
        <w:t>Чамзинского муниципального района</w:t>
      </w:r>
    </w:p>
    <w:p w:rsidR="00F82D0D" w:rsidRDefault="00F82D0D" w:rsidP="00F82D0D">
      <w:pPr>
        <w:jc w:val="both"/>
        <w:rPr>
          <w:sz w:val="28"/>
          <w:szCs w:val="28"/>
        </w:rPr>
      </w:pPr>
      <w:r w:rsidRPr="004F48C2">
        <w:rPr>
          <w:sz w:val="28"/>
          <w:szCs w:val="28"/>
        </w:rPr>
        <w:t xml:space="preserve">Республики Мордовия                                                         </w:t>
      </w:r>
      <w:r w:rsidR="002F5DB6">
        <w:rPr>
          <w:sz w:val="28"/>
          <w:szCs w:val="28"/>
        </w:rPr>
        <w:t xml:space="preserve">        </w:t>
      </w:r>
      <w:r w:rsidRPr="004F48C2">
        <w:rPr>
          <w:sz w:val="28"/>
          <w:szCs w:val="28"/>
        </w:rPr>
        <w:t xml:space="preserve">  </w:t>
      </w:r>
      <w:proofErr w:type="spellStart"/>
      <w:r w:rsidR="002F5DB6">
        <w:rPr>
          <w:sz w:val="28"/>
          <w:szCs w:val="28"/>
        </w:rPr>
        <w:t>Н.Н.Кокнаева</w:t>
      </w:r>
      <w:proofErr w:type="spellEnd"/>
    </w:p>
    <w:p w:rsidR="002F5DB6" w:rsidRDefault="002F5DB6" w:rsidP="00F82D0D">
      <w:pPr>
        <w:jc w:val="both"/>
        <w:rPr>
          <w:sz w:val="28"/>
          <w:szCs w:val="28"/>
        </w:rPr>
      </w:pPr>
    </w:p>
    <w:p w:rsidR="002F5DB6" w:rsidRDefault="002F5DB6" w:rsidP="00F82D0D">
      <w:pPr>
        <w:jc w:val="both"/>
        <w:rPr>
          <w:sz w:val="28"/>
          <w:szCs w:val="28"/>
        </w:rPr>
      </w:pPr>
    </w:p>
    <w:p w:rsidR="002F5DB6" w:rsidRDefault="002F5DB6" w:rsidP="00F82D0D">
      <w:pPr>
        <w:jc w:val="both"/>
        <w:rPr>
          <w:sz w:val="28"/>
          <w:szCs w:val="28"/>
        </w:rPr>
      </w:pPr>
    </w:p>
    <w:p w:rsidR="002F5DB6" w:rsidRDefault="002F5DB6" w:rsidP="00F82D0D">
      <w:pPr>
        <w:jc w:val="both"/>
        <w:rPr>
          <w:sz w:val="28"/>
          <w:szCs w:val="28"/>
        </w:rPr>
      </w:pPr>
    </w:p>
    <w:p w:rsidR="002F5DB6" w:rsidRDefault="002F5DB6" w:rsidP="00F82D0D">
      <w:pPr>
        <w:jc w:val="both"/>
        <w:rPr>
          <w:sz w:val="28"/>
          <w:szCs w:val="28"/>
        </w:rPr>
      </w:pPr>
    </w:p>
    <w:p w:rsidR="002F5DB6" w:rsidRDefault="002F5DB6" w:rsidP="00F82D0D">
      <w:pPr>
        <w:jc w:val="both"/>
        <w:rPr>
          <w:sz w:val="28"/>
          <w:szCs w:val="28"/>
        </w:rPr>
      </w:pPr>
    </w:p>
    <w:p w:rsidR="002F5DB6" w:rsidRDefault="002F5DB6" w:rsidP="00F82D0D">
      <w:pPr>
        <w:jc w:val="both"/>
        <w:rPr>
          <w:sz w:val="28"/>
          <w:szCs w:val="28"/>
        </w:rPr>
      </w:pPr>
    </w:p>
    <w:p w:rsidR="002F5DB6" w:rsidRDefault="002F5DB6" w:rsidP="00F82D0D">
      <w:pPr>
        <w:jc w:val="both"/>
        <w:rPr>
          <w:sz w:val="28"/>
          <w:szCs w:val="28"/>
        </w:rPr>
      </w:pPr>
    </w:p>
    <w:p w:rsidR="002F5DB6" w:rsidRDefault="002F5DB6" w:rsidP="00F82D0D">
      <w:pPr>
        <w:jc w:val="both"/>
        <w:rPr>
          <w:sz w:val="28"/>
          <w:szCs w:val="28"/>
        </w:rPr>
      </w:pPr>
    </w:p>
    <w:p w:rsidR="002F5DB6" w:rsidRDefault="002F5DB6" w:rsidP="00F82D0D">
      <w:pPr>
        <w:jc w:val="both"/>
        <w:rPr>
          <w:sz w:val="28"/>
          <w:szCs w:val="28"/>
        </w:rPr>
      </w:pPr>
    </w:p>
    <w:p w:rsidR="002F5DB6" w:rsidRDefault="002F5DB6" w:rsidP="00F82D0D">
      <w:pPr>
        <w:jc w:val="both"/>
        <w:rPr>
          <w:sz w:val="28"/>
          <w:szCs w:val="28"/>
        </w:rPr>
      </w:pPr>
    </w:p>
    <w:p w:rsidR="002F5DB6" w:rsidRDefault="002F5DB6" w:rsidP="00F82D0D">
      <w:pPr>
        <w:jc w:val="both"/>
        <w:rPr>
          <w:sz w:val="28"/>
          <w:szCs w:val="28"/>
        </w:rPr>
      </w:pPr>
    </w:p>
    <w:p w:rsidR="002F5DB6" w:rsidRDefault="002F5DB6" w:rsidP="00F82D0D">
      <w:pPr>
        <w:jc w:val="both"/>
        <w:rPr>
          <w:sz w:val="28"/>
          <w:szCs w:val="28"/>
        </w:rPr>
      </w:pPr>
    </w:p>
    <w:p w:rsidR="002E6DE9" w:rsidRDefault="002E6DE9" w:rsidP="00F82D0D">
      <w:pPr>
        <w:jc w:val="both"/>
        <w:rPr>
          <w:sz w:val="28"/>
          <w:szCs w:val="28"/>
        </w:rPr>
      </w:pPr>
    </w:p>
    <w:p w:rsidR="002F5DB6" w:rsidRDefault="002F5DB6" w:rsidP="00F82D0D">
      <w:pPr>
        <w:jc w:val="both"/>
        <w:rPr>
          <w:sz w:val="28"/>
          <w:szCs w:val="28"/>
        </w:rPr>
      </w:pPr>
    </w:p>
    <w:p w:rsidR="002F5DB6" w:rsidRPr="004F48C2" w:rsidRDefault="002F5DB6" w:rsidP="002F5DB6">
      <w:pPr>
        <w:jc w:val="right"/>
        <w:rPr>
          <w:sz w:val="28"/>
          <w:szCs w:val="28"/>
        </w:rPr>
      </w:pPr>
      <w:r w:rsidRPr="004F48C2">
        <w:rPr>
          <w:sz w:val="28"/>
          <w:szCs w:val="28"/>
        </w:rPr>
        <w:lastRenderedPageBreak/>
        <w:t>Приложение 1</w:t>
      </w:r>
    </w:p>
    <w:p w:rsidR="002F5DB6" w:rsidRPr="004F48C2" w:rsidRDefault="002F5DB6" w:rsidP="002F5DB6">
      <w:pPr>
        <w:jc w:val="right"/>
        <w:rPr>
          <w:sz w:val="28"/>
          <w:szCs w:val="28"/>
        </w:rPr>
      </w:pPr>
      <w:r w:rsidRPr="004F48C2">
        <w:rPr>
          <w:sz w:val="28"/>
          <w:szCs w:val="28"/>
        </w:rPr>
        <w:t>к Решению Совета депутатов</w:t>
      </w:r>
    </w:p>
    <w:p w:rsidR="002F5DB6" w:rsidRPr="004F48C2" w:rsidRDefault="002F5DB6" w:rsidP="002F5DB6">
      <w:pPr>
        <w:jc w:val="right"/>
        <w:rPr>
          <w:sz w:val="28"/>
          <w:szCs w:val="28"/>
        </w:rPr>
      </w:pPr>
      <w:r>
        <w:rPr>
          <w:sz w:val="28"/>
          <w:szCs w:val="28"/>
        </w:rPr>
        <w:t>Мичуринского</w:t>
      </w:r>
      <w:r w:rsidRPr="004F48C2">
        <w:rPr>
          <w:sz w:val="28"/>
          <w:szCs w:val="28"/>
        </w:rPr>
        <w:t xml:space="preserve"> сельского поселения</w:t>
      </w:r>
    </w:p>
    <w:p w:rsidR="002F5DB6" w:rsidRPr="004F48C2" w:rsidRDefault="002F5DB6" w:rsidP="002F5DB6">
      <w:pPr>
        <w:jc w:val="right"/>
        <w:rPr>
          <w:sz w:val="28"/>
          <w:szCs w:val="28"/>
        </w:rPr>
      </w:pPr>
      <w:r w:rsidRPr="004F48C2">
        <w:rPr>
          <w:sz w:val="28"/>
          <w:szCs w:val="28"/>
        </w:rPr>
        <w:t>Чамзинского муниципального района</w:t>
      </w:r>
    </w:p>
    <w:p w:rsidR="002F5DB6" w:rsidRPr="004F48C2" w:rsidRDefault="002F5DB6" w:rsidP="002F5DB6">
      <w:pPr>
        <w:jc w:val="right"/>
        <w:rPr>
          <w:sz w:val="28"/>
          <w:szCs w:val="28"/>
        </w:rPr>
      </w:pPr>
      <w:r w:rsidRPr="004F48C2">
        <w:rPr>
          <w:sz w:val="28"/>
          <w:szCs w:val="28"/>
        </w:rPr>
        <w:t xml:space="preserve">Республики Мордовия </w:t>
      </w:r>
    </w:p>
    <w:p w:rsidR="002F5DB6" w:rsidRPr="004F48C2" w:rsidRDefault="002F5DB6" w:rsidP="002F5DB6">
      <w:pPr>
        <w:jc w:val="center"/>
        <w:rPr>
          <w:sz w:val="28"/>
          <w:szCs w:val="28"/>
        </w:rPr>
      </w:pPr>
      <w:r w:rsidRPr="004F48C2">
        <w:rPr>
          <w:sz w:val="28"/>
          <w:szCs w:val="28"/>
        </w:rPr>
        <w:t xml:space="preserve">                                                                           </w:t>
      </w:r>
      <w:r w:rsidRPr="002F5DB6">
        <w:rPr>
          <w:sz w:val="28"/>
          <w:szCs w:val="28"/>
        </w:rPr>
        <w:t xml:space="preserve">                     </w:t>
      </w:r>
      <w:r w:rsidRPr="004F48C2">
        <w:rPr>
          <w:sz w:val="28"/>
          <w:szCs w:val="28"/>
        </w:rPr>
        <w:t xml:space="preserve">от </w:t>
      </w:r>
      <w:r>
        <w:rPr>
          <w:sz w:val="28"/>
          <w:szCs w:val="28"/>
        </w:rPr>
        <w:t>__</w:t>
      </w:r>
      <w:r w:rsidRPr="004F48C2">
        <w:rPr>
          <w:sz w:val="28"/>
          <w:szCs w:val="28"/>
        </w:rPr>
        <w:t>.</w:t>
      </w:r>
      <w:r>
        <w:rPr>
          <w:sz w:val="28"/>
          <w:szCs w:val="28"/>
        </w:rPr>
        <w:t>__</w:t>
      </w:r>
      <w:r w:rsidRPr="004F48C2">
        <w:rPr>
          <w:sz w:val="28"/>
          <w:szCs w:val="28"/>
        </w:rPr>
        <w:t xml:space="preserve">.2021г. № </w:t>
      </w:r>
      <w:r>
        <w:rPr>
          <w:sz w:val="28"/>
          <w:szCs w:val="28"/>
        </w:rPr>
        <w:t>__</w:t>
      </w:r>
    </w:p>
    <w:p w:rsidR="002F5DB6" w:rsidRPr="004F48C2" w:rsidRDefault="002F5DB6" w:rsidP="002F5DB6">
      <w:pPr>
        <w:jc w:val="both"/>
        <w:rPr>
          <w:sz w:val="28"/>
          <w:szCs w:val="28"/>
        </w:rPr>
      </w:pPr>
    </w:p>
    <w:p w:rsidR="002F5DB6" w:rsidRPr="004F48C2" w:rsidRDefault="002F5DB6" w:rsidP="002F5DB6">
      <w:pPr>
        <w:jc w:val="both"/>
        <w:rPr>
          <w:sz w:val="28"/>
          <w:szCs w:val="28"/>
        </w:rPr>
      </w:pPr>
    </w:p>
    <w:p w:rsidR="002F5DB6" w:rsidRPr="004F48C2" w:rsidRDefault="002F5DB6" w:rsidP="002F5DB6">
      <w:pPr>
        <w:autoSpaceDE w:val="0"/>
        <w:autoSpaceDN w:val="0"/>
        <w:adjustRightInd w:val="0"/>
        <w:jc w:val="center"/>
        <w:outlineLvl w:val="0"/>
        <w:rPr>
          <w:b/>
          <w:sz w:val="28"/>
          <w:szCs w:val="28"/>
        </w:rPr>
      </w:pPr>
      <w:hyperlink r:id="rId10" w:history="1">
        <w:r w:rsidRPr="004F48C2">
          <w:rPr>
            <w:b/>
            <w:sz w:val="28"/>
            <w:szCs w:val="28"/>
          </w:rPr>
          <w:t>Порядок</w:t>
        </w:r>
      </w:hyperlink>
    </w:p>
    <w:p w:rsidR="002F5DB6" w:rsidRPr="004F48C2" w:rsidRDefault="002F5DB6" w:rsidP="002F5DB6">
      <w:pPr>
        <w:autoSpaceDE w:val="0"/>
        <w:autoSpaceDN w:val="0"/>
        <w:adjustRightInd w:val="0"/>
        <w:jc w:val="center"/>
        <w:outlineLvl w:val="0"/>
        <w:rPr>
          <w:b/>
          <w:sz w:val="28"/>
          <w:szCs w:val="28"/>
        </w:rPr>
      </w:pPr>
      <w:r w:rsidRPr="004F48C2">
        <w:rPr>
          <w:sz w:val="28"/>
          <w:szCs w:val="28"/>
        </w:rPr>
        <w:t xml:space="preserve"> </w:t>
      </w:r>
      <w:proofErr w:type="gramStart"/>
      <w:r w:rsidRPr="004F48C2">
        <w:rPr>
          <w:b/>
          <w:sz w:val="28"/>
          <w:szCs w:val="28"/>
        </w:rPr>
        <w:t xml:space="preserve">формирования, ведения и обязательного опубликования Перечня муниципального имущества </w:t>
      </w:r>
      <w:r>
        <w:rPr>
          <w:b/>
          <w:sz w:val="28"/>
          <w:szCs w:val="28"/>
        </w:rPr>
        <w:t>Мичуринского</w:t>
      </w:r>
      <w:r w:rsidRPr="004F48C2">
        <w:rPr>
          <w:b/>
          <w:sz w:val="28"/>
          <w:szCs w:val="28"/>
        </w:rPr>
        <w:t xml:space="preserve"> сельского поселения Чамзинского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 «Налог на профессиональный доход»</w:t>
      </w:r>
      <w:r w:rsidRPr="004F48C2">
        <w:rPr>
          <w:b/>
          <w:sz w:val="28"/>
          <w:szCs w:val="28"/>
        </w:rPr>
        <w:br/>
      </w:r>
      <w:proofErr w:type="gramEnd"/>
    </w:p>
    <w:p w:rsidR="002F5DB6" w:rsidRPr="004F48C2" w:rsidRDefault="002F5DB6" w:rsidP="002F5DB6">
      <w:pPr>
        <w:autoSpaceDE w:val="0"/>
        <w:autoSpaceDN w:val="0"/>
        <w:adjustRightInd w:val="0"/>
        <w:jc w:val="center"/>
        <w:outlineLvl w:val="0"/>
        <w:rPr>
          <w:b/>
          <w:sz w:val="28"/>
          <w:szCs w:val="28"/>
        </w:rPr>
      </w:pPr>
      <w:r w:rsidRPr="004F48C2">
        <w:rPr>
          <w:b/>
          <w:sz w:val="28"/>
          <w:szCs w:val="28"/>
        </w:rPr>
        <w:t>1. Общие положения</w:t>
      </w:r>
    </w:p>
    <w:p w:rsidR="002F5DB6" w:rsidRPr="004F48C2" w:rsidRDefault="002F5DB6" w:rsidP="002F5DB6">
      <w:pPr>
        <w:autoSpaceDE w:val="0"/>
        <w:autoSpaceDN w:val="0"/>
        <w:adjustRightInd w:val="0"/>
        <w:jc w:val="both"/>
        <w:rPr>
          <w:sz w:val="28"/>
          <w:szCs w:val="28"/>
        </w:rPr>
      </w:pPr>
    </w:p>
    <w:p w:rsidR="002F5DB6" w:rsidRPr="004F48C2" w:rsidRDefault="002F5DB6" w:rsidP="002F5DB6">
      <w:pPr>
        <w:numPr>
          <w:ilvl w:val="1"/>
          <w:numId w:val="3"/>
        </w:numPr>
        <w:autoSpaceDE w:val="0"/>
        <w:autoSpaceDN w:val="0"/>
        <w:adjustRightInd w:val="0"/>
        <w:ind w:left="0" w:firstLine="567"/>
        <w:jc w:val="both"/>
        <w:rPr>
          <w:sz w:val="28"/>
          <w:szCs w:val="28"/>
        </w:rPr>
      </w:pPr>
      <w:proofErr w:type="gramStart"/>
      <w:r w:rsidRPr="004F48C2">
        <w:rPr>
          <w:sz w:val="28"/>
          <w:szCs w:val="28"/>
        </w:rPr>
        <w:t xml:space="preserve">Настоящий Порядок определяет правила формирования, ведения (в том числе ежегодного дополнения) и обязательного опубликования Перечня муниципального имущества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w:t>
      </w:r>
      <w:proofErr w:type="gramEnd"/>
      <w:r w:rsidRPr="004F48C2">
        <w:rPr>
          <w:sz w:val="28"/>
          <w:szCs w:val="28"/>
        </w:rPr>
        <w:t xml:space="preserve"> </w:t>
      </w:r>
      <w:proofErr w:type="gramStart"/>
      <w:r w:rsidRPr="004F48C2">
        <w:rPr>
          <w:sz w:val="28"/>
          <w:szCs w:val="28"/>
        </w:rPr>
        <w:t>режим «Налог на профессиональный доход»</w:t>
      </w:r>
      <w:r>
        <w:rPr>
          <w:sz w:val="28"/>
          <w:szCs w:val="28"/>
        </w:rPr>
        <w:t xml:space="preserve"> </w:t>
      </w:r>
      <w:r w:rsidRPr="004F48C2">
        <w:rPr>
          <w:sz w:val="28"/>
          <w:szCs w:val="28"/>
        </w:rPr>
        <w:t>(далее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w:t>
      </w:r>
      <w:proofErr w:type="gramEnd"/>
      <w:r w:rsidRPr="004F48C2">
        <w:rPr>
          <w:sz w:val="28"/>
          <w:szCs w:val="28"/>
        </w:rPr>
        <w:t xml:space="preserve"> «Н</w:t>
      </w:r>
      <w:r>
        <w:rPr>
          <w:sz w:val="28"/>
          <w:szCs w:val="28"/>
        </w:rPr>
        <w:t>алог на профессиональный доход»</w:t>
      </w:r>
      <w:r w:rsidRPr="004F48C2">
        <w:rPr>
          <w:sz w:val="28"/>
          <w:szCs w:val="28"/>
        </w:rPr>
        <w:t xml:space="preserve"> (далее – организации инфраструктуры поддержки). </w:t>
      </w:r>
    </w:p>
    <w:p w:rsidR="002F5DB6" w:rsidRPr="004F48C2" w:rsidRDefault="002F5DB6" w:rsidP="002F5DB6">
      <w:pPr>
        <w:autoSpaceDE w:val="0"/>
        <w:autoSpaceDN w:val="0"/>
        <w:adjustRightInd w:val="0"/>
        <w:ind w:firstLine="540"/>
        <w:jc w:val="both"/>
        <w:rPr>
          <w:sz w:val="28"/>
          <w:szCs w:val="28"/>
        </w:rPr>
      </w:pPr>
    </w:p>
    <w:p w:rsidR="002F5DB6" w:rsidRPr="004F48C2" w:rsidRDefault="002F5DB6" w:rsidP="002F5DB6">
      <w:pPr>
        <w:autoSpaceDE w:val="0"/>
        <w:autoSpaceDN w:val="0"/>
        <w:adjustRightInd w:val="0"/>
        <w:contextualSpacing/>
        <w:jc w:val="center"/>
        <w:outlineLvl w:val="0"/>
        <w:rPr>
          <w:b/>
          <w:sz w:val="28"/>
          <w:szCs w:val="28"/>
        </w:rPr>
      </w:pPr>
      <w:r w:rsidRPr="004F48C2">
        <w:rPr>
          <w:b/>
          <w:sz w:val="28"/>
          <w:szCs w:val="28"/>
        </w:rPr>
        <w:t xml:space="preserve">2. Цели создания и основные принципы формирования, </w:t>
      </w:r>
      <w:r w:rsidRPr="004F48C2">
        <w:rPr>
          <w:b/>
          <w:sz w:val="28"/>
          <w:szCs w:val="28"/>
        </w:rPr>
        <w:br/>
        <w:t>ведения и обязательного опубликования Перечня</w:t>
      </w:r>
    </w:p>
    <w:p w:rsidR="002F5DB6" w:rsidRPr="004F48C2" w:rsidRDefault="002F5DB6" w:rsidP="002F5DB6">
      <w:pPr>
        <w:autoSpaceDE w:val="0"/>
        <w:autoSpaceDN w:val="0"/>
        <w:adjustRightInd w:val="0"/>
        <w:jc w:val="both"/>
        <w:rPr>
          <w:sz w:val="28"/>
          <w:szCs w:val="28"/>
        </w:rPr>
      </w:pPr>
    </w:p>
    <w:p w:rsidR="002F5DB6" w:rsidRPr="004F48C2" w:rsidRDefault="002F5DB6" w:rsidP="002F5DB6">
      <w:pPr>
        <w:numPr>
          <w:ilvl w:val="1"/>
          <w:numId w:val="2"/>
        </w:numPr>
        <w:autoSpaceDE w:val="0"/>
        <w:autoSpaceDN w:val="0"/>
        <w:adjustRightInd w:val="0"/>
        <w:ind w:left="0" w:firstLine="709"/>
        <w:contextualSpacing/>
        <w:jc w:val="both"/>
        <w:rPr>
          <w:sz w:val="28"/>
          <w:szCs w:val="28"/>
        </w:rPr>
      </w:pPr>
      <w:proofErr w:type="gramStart"/>
      <w:r w:rsidRPr="004F48C2">
        <w:rPr>
          <w:sz w:val="28"/>
          <w:szCs w:val="28"/>
        </w:rPr>
        <w:t xml:space="preserve">В Перечне содержатся сведения о муниципальном имуществе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свободном от прав третьих лиц (</w:t>
      </w:r>
      <w:r w:rsidRPr="004F48C2">
        <w:rPr>
          <w:bCs/>
          <w:sz w:val="28"/>
          <w:szCs w:val="28"/>
        </w:rPr>
        <w:t xml:space="preserve">за исключением </w:t>
      </w:r>
      <w:r w:rsidRPr="004F48C2">
        <w:rPr>
          <w:bCs/>
          <w:sz w:val="28"/>
          <w:szCs w:val="28"/>
        </w:rPr>
        <w:lastRenderedPageBreak/>
        <w:t>права хозяйственного ведения, права оперативного управления, а также имущественных прав субъектов малого и среднего предпринимательства</w:t>
      </w:r>
      <w:r w:rsidRPr="004F48C2">
        <w:rPr>
          <w:sz w:val="28"/>
          <w:szCs w:val="28"/>
        </w:rPr>
        <w:t>»</w:t>
      </w:r>
      <w:r w:rsidRPr="004F48C2">
        <w:rPr>
          <w:bCs/>
          <w:sz w:val="28"/>
          <w:szCs w:val="28"/>
        </w:rPr>
        <w:t xml:space="preserve">), </w:t>
      </w:r>
      <w:r w:rsidRPr="004F48C2">
        <w:rPr>
          <w:sz w:val="28"/>
          <w:szCs w:val="28"/>
        </w:rPr>
        <w:t>предусмотренном частью 1 статьи 18 Федерального закона от 24.07.2007№ 209-ФЗ «О развитии малого и среднего предпринимательства в Российской Федерации», предназначенном для предоставления его</w:t>
      </w:r>
      <w:proofErr w:type="gramEnd"/>
      <w:r w:rsidRPr="004F48C2">
        <w:rPr>
          <w:sz w:val="28"/>
          <w:szCs w:val="28"/>
        </w:rPr>
        <w:t xml:space="preserve"> </w:t>
      </w:r>
      <w:proofErr w:type="gramStart"/>
      <w:r w:rsidRPr="004F48C2">
        <w:rPr>
          <w:sz w:val="28"/>
          <w:szCs w:val="28"/>
        </w:rPr>
        <w:t>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w:t>
      </w:r>
      <w:proofErr w:type="gramEnd"/>
      <w:r w:rsidRPr="004F48C2">
        <w:rPr>
          <w:sz w:val="28"/>
          <w:szCs w:val="28"/>
        </w:rPr>
        <w:t xml:space="preserve">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2F5DB6" w:rsidRPr="004F48C2" w:rsidRDefault="002F5DB6" w:rsidP="002F5DB6">
      <w:pPr>
        <w:autoSpaceDE w:val="0"/>
        <w:autoSpaceDN w:val="0"/>
        <w:adjustRightInd w:val="0"/>
        <w:ind w:firstLine="709"/>
        <w:jc w:val="both"/>
        <w:rPr>
          <w:sz w:val="28"/>
          <w:szCs w:val="28"/>
        </w:rPr>
      </w:pPr>
      <w:r w:rsidRPr="004F48C2">
        <w:rPr>
          <w:sz w:val="28"/>
          <w:szCs w:val="28"/>
        </w:rPr>
        <w:t>2.2. Формирование Перечня осуществляется в целях:</w:t>
      </w:r>
    </w:p>
    <w:p w:rsidR="002F5DB6" w:rsidRPr="004F48C2" w:rsidRDefault="002F5DB6" w:rsidP="002F5DB6">
      <w:pPr>
        <w:autoSpaceDE w:val="0"/>
        <w:autoSpaceDN w:val="0"/>
        <w:adjustRightInd w:val="0"/>
        <w:ind w:firstLine="709"/>
        <w:jc w:val="both"/>
        <w:rPr>
          <w:sz w:val="28"/>
          <w:szCs w:val="28"/>
        </w:rPr>
      </w:pPr>
      <w:r w:rsidRPr="004F48C2">
        <w:rPr>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2F5DB6" w:rsidRPr="004F48C2" w:rsidRDefault="002F5DB6" w:rsidP="002F5DB6">
      <w:pPr>
        <w:autoSpaceDE w:val="0"/>
        <w:autoSpaceDN w:val="0"/>
        <w:adjustRightInd w:val="0"/>
        <w:ind w:firstLine="709"/>
        <w:jc w:val="both"/>
        <w:rPr>
          <w:sz w:val="28"/>
          <w:szCs w:val="28"/>
        </w:rPr>
      </w:pPr>
      <w:r w:rsidRPr="004F48C2">
        <w:rPr>
          <w:sz w:val="28"/>
          <w:szCs w:val="28"/>
        </w:rPr>
        <w:t xml:space="preserve">2.2.2. </w:t>
      </w:r>
      <w:proofErr w:type="gramStart"/>
      <w:r w:rsidRPr="004F48C2">
        <w:rPr>
          <w:sz w:val="28"/>
          <w:szCs w:val="28"/>
        </w:rPr>
        <w:t xml:space="preserve">Предоставления имущества, принадлежащего на праве собственности муниципальному образованию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во владение и (или) пользование, в том числе на возмездной основе, безвозмездной основе или на льготных условиях,  субъектам малого и среднего предпринимательства и организациям инфраструктуры поддержки субъектов малого и среднего предпринимательства, а также физическим лицам, не являющимся индивидуальными предпринимателями и применяющим специальный налоговый режим</w:t>
      </w:r>
      <w:proofErr w:type="gramEnd"/>
      <w:r w:rsidRPr="004F48C2">
        <w:rPr>
          <w:sz w:val="28"/>
          <w:szCs w:val="28"/>
        </w:rPr>
        <w:t xml:space="preserve"> «Налог на профессиональный доход».</w:t>
      </w:r>
    </w:p>
    <w:p w:rsidR="002F5DB6" w:rsidRPr="004F48C2" w:rsidRDefault="002F5DB6" w:rsidP="002F5DB6">
      <w:pPr>
        <w:autoSpaceDE w:val="0"/>
        <w:autoSpaceDN w:val="0"/>
        <w:adjustRightInd w:val="0"/>
        <w:ind w:firstLine="709"/>
        <w:jc w:val="both"/>
        <w:rPr>
          <w:sz w:val="28"/>
          <w:szCs w:val="28"/>
        </w:rPr>
      </w:pPr>
      <w:r w:rsidRPr="004F48C2">
        <w:rPr>
          <w:sz w:val="28"/>
          <w:szCs w:val="28"/>
        </w:rPr>
        <w:t xml:space="preserve">2.2.3. Реализации полномочий администрации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в сфере оказания имущественной поддержки субъектам малого и среднего предпринимательства.</w:t>
      </w:r>
    </w:p>
    <w:p w:rsidR="002F5DB6" w:rsidRPr="004F48C2" w:rsidRDefault="002F5DB6" w:rsidP="002F5DB6">
      <w:pPr>
        <w:autoSpaceDE w:val="0"/>
        <w:autoSpaceDN w:val="0"/>
        <w:adjustRightInd w:val="0"/>
        <w:ind w:firstLine="709"/>
        <w:jc w:val="both"/>
        <w:rPr>
          <w:i/>
          <w:sz w:val="28"/>
          <w:szCs w:val="28"/>
        </w:rPr>
      </w:pPr>
      <w:r w:rsidRPr="004F48C2">
        <w:rPr>
          <w:sz w:val="28"/>
          <w:szCs w:val="28"/>
        </w:rPr>
        <w:t>2.2.4. Повышения эффективности управления муниципальным</w:t>
      </w:r>
      <w:r w:rsidRPr="004F48C2">
        <w:rPr>
          <w:i/>
          <w:sz w:val="28"/>
          <w:szCs w:val="28"/>
        </w:rPr>
        <w:t xml:space="preserve"> </w:t>
      </w:r>
      <w:r w:rsidRPr="004F48C2">
        <w:rPr>
          <w:sz w:val="28"/>
          <w:szCs w:val="28"/>
        </w:rPr>
        <w:t xml:space="preserve">имуществом, находящимся в собственности муниципального образования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стимулирования развития малого и среднего предпринимательства на территории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w:t>
      </w:r>
    </w:p>
    <w:p w:rsidR="002F5DB6" w:rsidRPr="004F48C2" w:rsidRDefault="002F5DB6" w:rsidP="002F5DB6">
      <w:pPr>
        <w:autoSpaceDE w:val="0"/>
        <w:autoSpaceDN w:val="0"/>
        <w:adjustRightInd w:val="0"/>
        <w:ind w:firstLine="709"/>
        <w:jc w:val="both"/>
        <w:rPr>
          <w:sz w:val="28"/>
          <w:szCs w:val="28"/>
        </w:rPr>
      </w:pPr>
      <w:r w:rsidRPr="004F48C2">
        <w:rPr>
          <w:sz w:val="28"/>
          <w:szCs w:val="28"/>
        </w:rPr>
        <w:t>2.3.    Формирование и ведение Перечня основывается на следующих основных принципах:</w:t>
      </w:r>
    </w:p>
    <w:p w:rsidR="002F5DB6" w:rsidRPr="004F48C2" w:rsidRDefault="002F5DB6" w:rsidP="002F5DB6">
      <w:pPr>
        <w:ind w:firstLine="709"/>
        <w:jc w:val="both"/>
        <w:rPr>
          <w:sz w:val="28"/>
          <w:szCs w:val="28"/>
        </w:rPr>
      </w:pPr>
      <w:r w:rsidRPr="004F48C2">
        <w:rPr>
          <w:sz w:val="28"/>
          <w:szCs w:val="28"/>
        </w:rPr>
        <w:lastRenderedPageBreak/>
        <w:t>2.3.1 Достоверность данных об имуществе, включаемом в Перечень, и поддержание актуальности информации об имуществе, включенном в Перечень.</w:t>
      </w:r>
    </w:p>
    <w:p w:rsidR="002F5DB6" w:rsidRPr="004F48C2" w:rsidRDefault="002F5DB6" w:rsidP="002F5DB6">
      <w:pPr>
        <w:autoSpaceDE w:val="0"/>
        <w:autoSpaceDN w:val="0"/>
        <w:adjustRightInd w:val="0"/>
        <w:ind w:firstLine="709"/>
        <w:jc w:val="both"/>
        <w:rPr>
          <w:sz w:val="28"/>
          <w:szCs w:val="28"/>
        </w:rPr>
      </w:pPr>
      <w:r w:rsidRPr="004F48C2">
        <w:rPr>
          <w:sz w:val="28"/>
          <w:szCs w:val="28"/>
        </w:rPr>
        <w:t>2.3.2.Ежегодная актуализация Перечня (до 1 ноября текущего года);</w:t>
      </w:r>
    </w:p>
    <w:p w:rsidR="002F5DB6" w:rsidRPr="004F48C2" w:rsidRDefault="002F5DB6" w:rsidP="002F5DB6">
      <w:pPr>
        <w:autoSpaceDE w:val="0"/>
        <w:autoSpaceDN w:val="0"/>
        <w:adjustRightInd w:val="0"/>
        <w:ind w:firstLine="709"/>
        <w:jc w:val="both"/>
        <w:rPr>
          <w:sz w:val="28"/>
          <w:szCs w:val="28"/>
        </w:rPr>
      </w:pPr>
      <w:r w:rsidRPr="004F48C2">
        <w:rPr>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2F5DB6" w:rsidRPr="004F48C2" w:rsidRDefault="002F5DB6" w:rsidP="002F5DB6">
      <w:pPr>
        <w:ind w:firstLine="567"/>
        <w:contextualSpacing/>
        <w:jc w:val="both"/>
        <w:rPr>
          <w:sz w:val="28"/>
          <w:szCs w:val="28"/>
        </w:rPr>
      </w:pPr>
    </w:p>
    <w:p w:rsidR="002F5DB6" w:rsidRPr="004F48C2" w:rsidRDefault="002F5DB6" w:rsidP="002F5DB6">
      <w:pPr>
        <w:jc w:val="center"/>
        <w:rPr>
          <w:b/>
          <w:sz w:val="28"/>
          <w:szCs w:val="28"/>
        </w:rPr>
      </w:pPr>
      <w:r w:rsidRPr="004F48C2">
        <w:rPr>
          <w:b/>
          <w:sz w:val="28"/>
          <w:szCs w:val="28"/>
        </w:rPr>
        <w:t xml:space="preserve">    3. Формирование, ведение Перечня, внесение в него изменений, в том числе ежегодное дополнение Перечня</w:t>
      </w:r>
    </w:p>
    <w:p w:rsidR="002F5DB6" w:rsidRPr="004F48C2" w:rsidRDefault="002F5DB6" w:rsidP="002F5DB6">
      <w:pPr>
        <w:autoSpaceDE w:val="0"/>
        <w:autoSpaceDN w:val="0"/>
        <w:adjustRightInd w:val="0"/>
        <w:ind w:firstLine="709"/>
        <w:jc w:val="both"/>
        <w:rPr>
          <w:sz w:val="28"/>
          <w:szCs w:val="28"/>
        </w:rPr>
      </w:pPr>
      <w:bookmarkStart w:id="1" w:name="Par18"/>
      <w:bookmarkEnd w:id="1"/>
    </w:p>
    <w:p w:rsidR="002F5DB6" w:rsidRPr="004F48C2" w:rsidRDefault="002F5DB6" w:rsidP="002F5DB6">
      <w:pPr>
        <w:autoSpaceDE w:val="0"/>
        <w:autoSpaceDN w:val="0"/>
        <w:adjustRightInd w:val="0"/>
        <w:ind w:firstLine="709"/>
        <w:jc w:val="both"/>
        <w:rPr>
          <w:i/>
          <w:sz w:val="28"/>
          <w:szCs w:val="28"/>
        </w:rPr>
      </w:pPr>
      <w:r w:rsidRPr="004F48C2">
        <w:rPr>
          <w:sz w:val="28"/>
          <w:szCs w:val="28"/>
        </w:rPr>
        <w:t xml:space="preserve">3.1. Перечень, изменения и дополнения в него утверждаются постановлением администрации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w:t>
      </w:r>
    </w:p>
    <w:p w:rsidR="002F5DB6" w:rsidRPr="004F48C2" w:rsidRDefault="002F5DB6" w:rsidP="002F5DB6">
      <w:pPr>
        <w:autoSpaceDE w:val="0"/>
        <w:autoSpaceDN w:val="0"/>
        <w:adjustRightInd w:val="0"/>
        <w:ind w:firstLine="709"/>
        <w:jc w:val="both"/>
        <w:rPr>
          <w:sz w:val="28"/>
          <w:szCs w:val="28"/>
        </w:rPr>
      </w:pPr>
      <w:r w:rsidRPr="004F48C2">
        <w:rPr>
          <w:sz w:val="28"/>
          <w:szCs w:val="28"/>
        </w:rPr>
        <w:t xml:space="preserve">3.2. Формирование, ведение Перечня и внесение  в него изменений осуществляется администрацией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(далее – уполномоченный орган)</w:t>
      </w:r>
      <w:r w:rsidRPr="004F48C2">
        <w:rPr>
          <w:i/>
          <w:sz w:val="28"/>
          <w:szCs w:val="28"/>
        </w:rPr>
        <w:t xml:space="preserve"> </w:t>
      </w:r>
      <w:r w:rsidRPr="004F48C2">
        <w:rPr>
          <w:sz w:val="28"/>
          <w:szCs w:val="28"/>
        </w:rPr>
        <w:t>в электронной форме, а также на бумажном носителе.</w:t>
      </w:r>
    </w:p>
    <w:p w:rsidR="002F5DB6" w:rsidRPr="004F48C2" w:rsidRDefault="002F5DB6" w:rsidP="002F5DB6">
      <w:pPr>
        <w:autoSpaceDE w:val="0"/>
        <w:autoSpaceDN w:val="0"/>
        <w:adjustRightInd w:val="0"/>
        <w:ind w:firstLine="709"/>
        <w:contextualSpacing/>
        <w:jc w:val="both"/>
        <w:rPr>
          <w:sz w:val="28"/>
          <w:szCs w:val="28"/>
        </w:rPr>
      </w:pPr>
      <w:r w:rsidRPr="004F48C2">
        <w:rPr>
          <w:sz w:val="28"/>
          <w:szCs w:val="28"/>
        </w:rPr>
        <w:t>3.3. В Перечень вносятся сведения об имуществе, соответствующем следующим критериям:</w:t>
      </w:r>
    </w:p>
    <w:p w:rsidR="002F5DB6" w:rsidRPr="004F48C2" w:rsidRDefault="002F5DB6" w:rsidP="002F5DB6">
      <w:pPr>
        <w:autoSpaceDE w:val="0"/>
        <w:autoSpaceDN w:val="0"/>
        <w:adjustRightInd w:val="0"/>
        <w:ind w:firstLine="709"/>
        <w:contextualSpacing/>
        <w:jc w:val="both"/>
        <w:rPr>
          <w:sz w:val="28"/>
          <w:szCs w:val="28"/>
        </w:rPr>
      </w:pPr>
      <w:r w:rsidRPr="004F48C2">
        <w:rPr>
          <w:sz w:val="28"/>
          <w:szCs w:val="28"/>
        </w:rPr>
        <w:t xml:space="preserve">а) муниципальное имущество свободно от прав третьих лиц </w:t>
      </w:r>
      <w:r w:rsidRPr="004F48C2">
        <w:rPr>
          <w:bCs/>
          <w:sz w:val="28"/>
          <w:szCs w:val="28"/>
        </w:rPr>
        <w:t>(за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r w:rsidRPr="004F48C2">
        <w:rPr>
          <w:sz w:val="28"/>
          <w:szCs w:val="28"/>
        </w:rPr>
        <w:t>;</w:t>
      </w:r>
    </w:p>
    <w:p w:rsidR="002F5DB6" w:rsidRPr="004F48C2" w:rsidRDefault="002F5DB6" w:rsidP="002F5DB6">
      <w:pPr>
        <w:autoSpaceDE w:val="0"/>
        <w:autoSpaceDN w:val="0"/>
        <w:adjustRightInd w:val="0"/>
        <w:spacing w:before="280"/>
        <w:contextualSpacing/>
        <w:jc w:val="both"/>
        <w:rPr>
          <w:sz w:val="28"/>
          <w:szCs w:val="28"/>
        </w:rPr>
      </w:pPr>
      <w:r w:rsidRPr="004F48C2">
        <w:rPr>
          <w:sz w:val="28"/>
          <w:szCs w:val="28"/>
        </w:rPr>
        <w:t xml:space="preserve">          б) муниципальное имущество не является объектом религиозного назначения;</w:t>
      </w:r>
    </w:p>
    <w:p w:rsidR="002F5DB6" w:rsidRPr="004F48C2" w:rsidRDefault="002F5DB6" w:rsidP="002F5DB6">
      <w:pPr>
        <w:autoSpaceDE w:val="0"/>
        <w:autoSpaceDN w:val="0"/>
        <w:adjustRightInd w:val="0"/>
        <w:spacing w:before="280"/>
        <w:contextualSpacing/>
        <w:jc w:val="both"/>
        <w:rPr>
          <w:sz w:val="28"/>
          <w:szCs w:val="28"/>
        </w:rPr>
      </w:pPr>
      <w:r w:rsidRPr="004F48C2">
        <w:rPr>
          <w:sz w:val="28"/>
          <w:szCs w:val="28"/>
        </w:rPr>
        <w:t xml:space="preserve">          в) муниципальное имущество не является объектом незавершенного строительства;</w:t>
      </w:r>
    </w:p>
    <w:p w:rsidR="002F5DB6" w:rsidRPr="004F48C2" w:rsidRDefault="002F5DB6" w:rsidP="002F5DB6">
      <w:pPr>
        <w:autoSpaceDE w:val="0"/>
        <w:autoSpaceDN w:val="0"/>
        <w:adjustRightInd w:val="0"/>
        <w:spacing w:before="280"/>
        <w:contextualSpacing/>
        <w:jc w:val="both"/>
        <w:rPr>
          <w:sz w:val="28"/>
          <w:szCs w:val="28"/>
        </w:rPr>
      </w:pPr>
      <w:r w:rsidRPr="004F48C2">
        <w:rPr>
          <w:sz w:val="28"/>
          <w:szCs w:val="28"/>
        </w:rPr>
        <w:t xml:space="preserve">          г) в отношении муниципального имущества федеральными законами не установлен запрет на его передачу во временное владение и (или) пользование, в том числе в аренду;</w:t>
      </w:r>
    </w:p>
    <w:p w:rsidR="002F5DB6" w:rsidRPr="004F48C2" w:rsidRDefault="002F5DB6" w:rsidP="002F5DB6">
      <w:pPr>
        <w:autoSpaceDE w:val="0"/>
        <w:autoSpaceDN w:val="0"/>
        <w:adjustRightInd w:val="0"/>
        <w:ind w:firstLine="540"/>
        <w:jc w:val="both"/>
        <w:rPr>
          <w:sz w:val="28"/>
          <w:szCs w:val="28"/>
        </w:rPr>
      </w:pPr>
      <w:r w:rsidRPr="004F48C2">
        <w:rPr>
          <w:sz w:val="28"/>
          <w:szCs w:val="28"/>
        </w:rPr>
        <w:t xml:space="preserve">   </w:t>
      </w:r>
      <w:proofErr w:type="gramStart"/>
      <w:r w:rsidRPr="004F48C2">
        <w:rPr>
          <w:sz w:val="28"/>
          <w:szCs w:val="28"/>
        </w:rPr>
        <w:t>д) муниципальное 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w:t>
      </w:r>
      <w:proofErr w:type="gramEnd"/>
    </w:p>
    <w:p w:rsidR="002F5DB6" w:rsidRPr="004F48C2" w:rsidRDefault="002F5DB6" w:rsidP="002F5DB6">
      <w:pPr>
        <w:autoSpaceDE w:val="0"/>
        <w:autoSpaceDN w:val="0"/>
        <w:adjustRightInd w:val="0"/>
        <w:spacing w:before="280"/>
        <w:ind w:firstLine="709"/>
        <w:contextualSpacing/>
        <w:jc w:val="both"/>
        <w:rPr>
          <w:sz w:val="28"/>
          <w:szCs w:val="28"/>
        </w:rPr>
      </w:pPr>
      <w:r w:rsidRPr="004F48C2">
        <w:rPr>
          <w:sz w:val="28"/>
          <w:szCs w:val="28"/>
        </w:rPr>
        <w:t>е) муниципальное имущество не признано аварийным и подлежащим сносу;</w:t>
      </w:r>
    </w:p>
    <w:p w:rsidR="002F5DB6" w:rsidRPr="004F48C2" w:rsidRDefault="002F5DB6" w:rsidP="002F5DB6">
      <w:pPr>
        <w:autoSpaceDE w:val="0"/>
        <w:autoSpaceDN w:val="0"/>
        <w:adjustRightInd w:val="0"/>
        <w:spacing w:before="280"/>
        <w:ind w:firstLine="709"/>
        <w:contextualSpacing/>
        <w:jc w:val="both"/>
        <w:rPr>
          <w:sz w:val="28"/>
          <w:szCs w:val="28"/>
        </w:rPr>
      </w:pPr>
      <w:r w:rsidRPr="004F48C2">
        <w:rPr>
          <w:sz w:val="28"/>
          <w:szCs w:val="28"/>
        </w:rPr>
        <w:t>ж) муниципальное имущество не относится к жилому фонду или объектам сети инженерно-технического обеспечения, к которым подключен объект жилищного фонда;</w:t>
      </w:r>
    </w:p>
    <w:p w:rsidR="002F5DB6" w:rsidRPr="004F48C2" w:rsidRDefault="002F5DB6" w:rsidP="002F5DB6">
      <w:pPr>
        <w:autoSpaceDE w:val="0"/>
        <w:autoSpaceDN w:val="0"/>
        <w:adjustRightInd w:val="0"/>
        <w:spacing w:before="280"/>
        <w:ind w:firstLine="709"/>
        <w:contextualSpacing/>
        <w:jc w:val="both"/>
        <w:rPr>
          <w:i/>
          <w:sz w:val="28"/>
          <w:szCs w:val="28"/>
        </w:rPr>
      </w:pPr>
      <w:r w:rsidRPr="004F48C2">
        <w:rPr>
          <w:sz w:val="28"/>
          <w:szCs w:val="28"/>
        </w:rPr>
        <w:t xml:space="preserve">з)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2F5DB6" w:rsidRPr="004F48C2" w:rsidRDefault="002F5DB6" w:rsidP="002F5DB6">
      <w:pPr>
        <w:autoSpaceDE w:val="0"/>
        <w:autoSpaceDN w:val="0"/>
        <w:adjustRightInd w:val="0"/>
        <w:spacing w:before="280"/>
        <w:ind w:firstLine="709"/>
        <w:contextualSpacing/>
        <w:jc w:val="both"/>
        <w:rPr>
          <w:sz w:val="28"/>
          <w:szCs w:val="28"/>
        </w:rPr>
      </w:pPr>
      <w:r w:rsidRPr="004F48C2">
        <w:rPr>
          <w:sz w:val="28"/>
          <w:szCs w:val="28"/>
        </w:rPr>
        <w:lastRenderedPageBreak/>
        <w:t>к) земельный участок не относится к земельным участкам, предусмотренным подпунктами 1 - 10, 13 - 15, 18 и 19 пункта 8 статьи 39.11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2F5DB6" w:rsidRPr="004F48C2" w:rsidRDefault="002F5DB6" w:rsidP="002F5DB6">
      <w:pPr>
        <w:autoSpaceDE w:val="0"/>
        <w:autoSpaceDN w:val="0"/>
        <w:adjustRightInd w:val="0"/>
        <w:spacing w:before="280"/>
        <w:ind w:firstLine="709"/>
        <w:contextualSpacing/>
        <w:jc w:val="both"/>
        <w:rPr>
          <w:sz w:val="28"/>
          <w:szCs w:val="28"/>
        </w:rPr>
      </w:pPr>
      <w:proofErr w:type="gramStart"/>
      <w:r w:rsidRPr="004F48C2">
        <w:rPr>
          <w:sz w:val="28"/>
          <w:szCs w:val="28"/>
        </w:rPr>
        <w:t xml:space="preserve">л) в отношении имущества, закрепленного на праве оперативного управления за муниципальным учреждением или хозяйственного ведения закрепленного за муниципальным предприятием, представлено предложение муниципального учреждения или муниципального предприятия о включении указанного имущества в Перечень, а также письменное согласие администрации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уполномоченного на согласование сделки с соответствующим имуществом, на включение имущества в Перечень в целях предоставления</w:t>
      </w:r>
      <w:proofErr w:type="gramEnd"/>
      <w:r w:rsidRPr="004F48C2">
        <w:rPr>
          <w:sz w:val="28"/>
          <w:szCs w:val="28"/>
        </w:rPr>
        <w:t xml:space="preserve"> такого имущества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2F5DB6" w:rsidRPr="004F48C2" w:rsidRDefault="002F5DB6" w:rsidP="002F5DB6">
      <w:pPr>
        <w:autoSpaceDE w:val="0"/>
        <w:autoSpaceDN w:val="0"/>
        <w:adjustRightInd w:val="0"/>
        <w:spacing w:before="280"/>
        <w:ind w:firstLine="709"/>
        <w:contextualSpacing/>
        <w:jc w:val="both"/>
        <w:rPr>
          <w:i/>
          <w:sz w:val="28"/>
          <w:szCs w:val="28"/>
        </w:rPr>
      </w:pPr>
      <w:proofErr w:type="gramStart"/>
      <w:r w:rsidRPr="004F48C2">
        <w:rPr>
          <w:sz w:val="28"/>
          <w:szCs w:val="28"/>
        </w:rPr>
        <w:t>м) муниципальное имущество не относящаяся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2F5DB6" w:rsidRPr="004F48C2" w:rsidRDefault="002F5DB6" w:rsidP="002F5DB6">
      <w:pPr>
        <w:autoSpaceDE w:val="0"/>
        <w:autoSpaceDN w:val="0"/>
        <w:adjustRightInd w:val="0"/>
        <w:spacing w:before="280"/>
        <w:ind w:firstLine="709"/>
        <w:contextualSpacing/>
        <w:jc w:val="both"/>
        <w:rPr>
          <w:sz w:val="28"/>
          <w:szCs w:val="28"/>
        </w:rPr>
      </w:pPr>
      <w:r w:rsidRPr="004F48C2">
        <w:rPr>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2F5DB6" w:rsidRPr="004F48C2" w:rsidRDefault="002F5DB6" w:rsidP="002F5DB6">
      <w:pPr>
        <w:autoSpaceDE w:val="0"/>
        <w:autoSpaceDN w:val="0"/>
        <w:adjustRightInd w:val="0"/>
        <w:spacing w:before="280"/>
        <w:ind w:firstLine="709"/>
        <w:contextualSpacing/>
        <w:jc w:val="both"/>
        <w:rPr>
          <w:sz w:val="28"/>
          <w:szCs w:val="28"/>
        </w:rPr>
      </w:pPr>
      <w:r w:rsidRPr="004F48C2">
        <w:rPr>
          <w:sz w:val="28"/>
          <w:szCs w:val="28"/>
        </w:rPr>
        <w:t xml:space="preserve">3.5. Сведения об имуществе группируются в Перечне </w:t>
      </w:r>
      <w:r>
        <w:rPr>
          <w:sz w:val="28"/>
          <w:szCs w:val="28"/>
        </w:rPr>
        <w:t>Мичуринского</w:t>
      </w:r>
      <w:r w:rsidRPr="004F48C2">
        <w:rPr>
          <w:sz w:val="28"/>
          <w:szCs w:val="28"/>
        </w:rPr>
        <w:t xml:space="preserve"> сельского поселения, на территориях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w:t>
      </w:r>
    </w:p>
    <w:p w:rsidR="002F5DB6" w:rsidRPr="004F48C2" w:rsidRDefault="002F5DB6" w:rsidP="002F5DB6">
      <w:pPr>
        <w:autoSpaceDE w:val="0"/>
        <w:autoSpaceDN w:val="0"/>
        <w:adjustRightInd w:val="0"/>
        <w:spacing w:before="280"/>
        <w:ind w:firstLine="709"/>
        <w:contextualSpacing/>
        <w:jc w:val="both"/>
        <w:rPr>
          <w:sz w:val="28"/>
          <w:szCs w:val="28"/>
        </w:rPr>
      </w:pPr>
      <w:r w:rsidRPr="004F48C2">
        <w:rPr>
          <w:sz w:val="28"/>
          <w:szCs w:val="28"/>
        </w:rPr>
        <w:t xml:space="preserve">3.6. </w:t>
      </w:r>
      <w:proofErr w:type="gramStart"/>
      <w:r w:rsidRPr="004F48C2">
        <w:rPr>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и органами местного самоуправления на основании предложений муниципальных предприятий и учреждений,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 организаций, образующих</w:t>
      </w:r>
      <w:proofErr w:type="gramEnd"/>
      <w:r w:rsidRPr="004F48C2">
        <w:rPr>
          <w:sz w:val="28"/>
          <w:szCs w:val="28"/>
        </w:rPr>
        <w:t xml:space="preserve"> инфраструктуру поддержки субъектов малого и среднего предпринимательства;</w:t>
      </w:r>
    </w:p>
    <w:p w:rsidR="002F5DB6" w:rsidRPr="004F48C2" w:rsidRDefault="002F5DB6" w:rsidP="002F5DB6">
      <w:pPr>
        <w:autoSpaceDE w:val="0"/>
        <w:autoSpaceDN w:val="0"/>
        <w:adjustRightInd w:val="0"/>
        <w:ind w:firstLine="709"/>
        <w:jc w:val="both"/>
        <w:rPr>
          <w:sz w:val="28"/>
          <w:szCs w:val="28"/>
        </w:rPr>
      </w:pPr>
      <w:r w:rsidRPr="004F48C2">
        <w:rPr>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4F48C2">
        <w:rPr>
          <w:sz w:val="28"/>
          <w:szCs w:val="28"/>
        </w:rPr>
        <w:t>с даты внесения</w:t>
      </w:r>
      <w:proofErr w:type="gramEnd"/>
      <w:r w:rsidRPr="004F48C2">
        <w:rPr>
          <w:sz w:val="28"/>
          <w:szCs w:val="28"/>
        </w:rPr>
        <w:t xml:space="preserve"> соответствующих изменений в реестр муниципального имущества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w:t>
      </w:r>
    </w:p>
    <w:p w:rsidR="002F5DB6" w:rsidRPr="004F48C2" w:rsidRDefault="002F5DB6" w:rsidP="002F5DB6">
      <w:pPr>
        <w:autoSpaceDE w:val="0"/>
        <w:autoSpaceDN w:val="0"/>
        <w:adjustRightInd w:val="0"/>
        <w:ind w:firstLine="709"/>
        <w:jc w:val="both"/>
        <w:rPr>
          <w:sz w:val="28"/>
          <w:szCs w:val="28"/>
        </w:rPr>
      </w:pPr>
      <w:r w:rsidRPr="004F48C2">
        <w:rPr>
          <w:sz w:val="28"/>
          <w:szCs w:val="28"/>
        </w:rPr>
        <w:lastRenderedPageBreak/>
        <w:t xml:space="preserve">3.7. Рассмотрение предложений, поступивших от лиц, указанных в пункте 3.6 настоящего Порядка, осуществляется администрацией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в течение 30 календарных дней со дня их поступления. По результатам рассмотрения указанных предложений принимается одно из следующих решений:</w:t>
      </w:r>
    </w:p>
    <w:p w:rsidR="002F5DB6" w:rsidRPr="004F48C2" w:rsidRDefault="002F5DB6" w:rsidP="002F5DB6">
      <w:pPr>
        <w:autoSpaceDE w:val="0"/>
        <w:autoSpaceDN w:val="0"/>
        <w:adjustRightInd w:val="0"/>
        <w:spacing w:before="280"/>
        <w:ind w:firstLine="709"/>
        <w:contextualSpacing/>
        <w:jc w:val="both"/>
        <w:rPr>
          <w:sz w:val="28"/>
          <w:szCs w:val="28"/>
        </w:rPr>
      </w:pPr>
      <w:bookmarkStart w:id="2" w:name="Par5"/>
      <w:bookmarkEnd w:id="2"/>
      <w:proofErr w:type="gramStart"/>
      <w:r w:rsidRPr="004F48C2">
        <w:rPr>
          <w:sz w:val="28"/>
          <w:szCs w:val="28"/>
        </w:rPr>
        <w:t>1) о включении сведений об имуществе, в отношении которого поступило предложение, в Перечень и принятием соответствующего правового акта;</w:t>
      </w:r>
      <w:proofErr w:type="gramEnd"/>
    </w:p>
    <w:p w:rsidR="002F5DB6" w:rsidRPr="004F48C2" w:rsidRDefault="002F5DB6" w:rsidP="002F5DB6">
      <w:pPr>
        <w:autoSpaceDE w:val="0"/>
        <w:autoSpaceDN w:val="0"/>
        <w:adjustRightInd w:val="0"/>
        <w:spacing w:before="280"/>
        <w:ind w:firstLine="709"/>
        <w:contextualSpacing/>
        <w:jc w:val="both"/>
        <w:rPr>
          <w:sz w:val="28"/>
          <w:szCs w:val="28"/>
        </w:rPr>
      </w:pPr>
      <w:bookmarkStart w:id="3" w:name="Par6"/>
      <w:bookmarkEnd w:id="3"/>
      <w:r w:rsidRPr="004F48C2">
        <w:rPr>
          <w:sz w:val="28"/>
          <w:szCs w:val="28"/>
        </w:rPr>
        <w:t>2) об исключении сведений об имуществе, в отношении которого поступило предложение, из Перечня, с принятием соответствующего правового акта;</w:t>
      </w:r>
    </w:p>
    <w:p w:rsidR="002F5DB6" w:rsidRPr="004F48C2" w:rsidRDefault="002F5DB6" w:rsidP="002F5DB6">
      <w:pPr>
        <w:autoSpaceDE w:val="0"/>
        <w:autoSpaceDN w:val="0"/>
        <w:adjustRightInd w:val="0"/>
        <w:spacing w:before="280"/>
        <w:ind w:firstLine="709"/>
        <w:contextualSpacing/>
        <w:jc w:val="both"/>
        <w:rPr>
          <w:sz w:val="28"/>
          <w:szCs w:val="28"/>
        </w:rPr>
      </w:pPr>
      <w:r w:rsidRPr="004F48C2">
        <w:rPr>
          <w:sz w:val="28"/>
          <w:szCs w:val="28"/>
        </w:rPr>
        <w:t>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2F5DB6" w:rsidRPr="004F48C2" w:rsidRDefault="002F5DB6" w:rsidP="002F5DB6">
      <w:pPr>
        <w:autoSpaceDE w:val="0"/>
        <w:autoSpaceDN w:val="0"/>
        <w:adjustRightInd w:val="0"/>
        <w:ind w:firstLine="709"/>
        <w:jc w:val="both"/>
        <w:rPr>
          <w:sz w:val="28"/>
          <w:szCs w:val="28"/>
        </w:rPr>
      </w:pPr>
      <w:r w:rsidRPr="004F48C2">
        <w:rPr>
          <w:sz w:val="28"/>
          <w:szCs w:val="28"/>
        </w:rPr>
        <w:t>3.8. Решение об отказе в учете предложения о включении имущества в Перечень принимается в следующих случаях:</w:t>
      </w:r>
    </w:p>
    <w:p w:rsidR="002F5DB6" w:rsidRPr="004F48C2" w:rsidRDefault="002F5DB6" w:rsidP="002F5DB6">
      <w:pPr>
        <w:autoSpaceDE w:val="0"/>
        <w:autoSpaceDN w:val="0"/>
        <w:adjustRightInd w:val="0"/>
        <w:ind w:firstLine="709"/>
        <w:jc w:val="both"/>
        <w:rPr>
          <w:sz w:val="28"/>
          <w:szCs w:val="28"/>
        </w:rPr>
      </w:pPr>
      <w:r w:rsidRPr="004F48C2">
        <w:rPr>
          <w:sz w:val="28"/>
          <w:szCs w:val="28"/>
        </w:rPr>
        <w:t>- имущество не соответствует критериям, установленным пунктом 3.3 настоящего Порядка.</w:t>
      </w:r>
    </w:p>
    <w:p w:rsidR="002F5DB6" w:rsidRPr="004F48C2" w:rsidRDefault="002F5DB6" w:rsidP="002F5DB6">
      <w:pPr>
        <w:autoSpaceDE w:val="0"/>
        <w:autoSpaceDN w:val="0"/>
        <w:adjustRightInd w:val="0"/>
        <w:ind w:firstLine="709"/>
        <w:jc w:val="both"/>
        <w:rPr>
          <w:i/>
          <w:sz w:val="28"/>
          <w:szCs w:val="28"/>
        </w:rPr>
      </w:pPr>
      <w:r w:rsidRPr="004F48C2">
        <w:rPr>
          <w:sz w:val="28"/>
          <w:szCs w:val="28"/>
        </w:rPr>
        <w:t xml:space="preserve">- в отношении имущества, закрепленного на праве оперативного управления или хозяйственного ведения, отсутствует согласие на включение имущества в Перечень со стороны одного или нескольких перечисленных лиц: учреждения, предприятия или администрации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уполномоченного на согласование сделок с имуществом предприятий и учреждений;</w:t>
      </w:r>
    </w:p>
    <w:p w:rsidR="002F5DB6" w:rsidRPr="004F48C2" w:rsidRDefault="002F5DB6" w:rsidP="002F5DB6">
      <w:pPr>
        <w:autoSpaceDE w:val="0"/>
        <w:autoSpaceDN w:val="0"/>
        <w:adjustRightInd w:val="0"/>
        <w:ind w:firstLine="709"/>
        <w:jc w:val="both"/>
        <w:rPr>
          <w:i/>
          <w:sz w:val="28"/>
          <w:szCs w:val="28"/>
        </w:rPr>
      </w:pPr>
      <w:r w:rsidRPr="004F48C2">
        <w:rPr>
          <w:sz w:val="28"/>
          <w:szCs w:val="28"/>
        </w:rPr>
        <w:t>- отсутствуют индивидуально-определенные признаки</w:t>
      </w:r>
      <w:r w:rsidRPr="004F48C2">
        <w:rPr>
          <w:sz w:val="28"/>
          <w:szCs w:val="28"/>
        </w:rPr>
        <w:br/>
        <w:t xml:space="preserve">движимого имущества, позволяющие заключить в отношении него договор аренды. </w:t>
      </w:r>
    </w:p>
    <w:p w:rsidR="002F5DB6" w:rsidRPr="004F48C2" w:rsidRDefault="002F5DB6" w:rsidP="002F5DB6">
      <w:pPr>
        <w:autoSpaceDE w:val="0"/>
        <w:autoSpaceDN w:val="0"/>
        <w:adjustRightInd w:val="0"/>
        <w:ind w:firstLine="709"/>
        <w:contextualSpacing/>
        <w:jc w:val="both"/>
        <w:rPr>
          <w:sz w:val="28"/>
          <w:szCs w:val="28"/>
        </w:rPr>
      </w:pPr>
      <w:r w:rsidRPr="004F48C2">
        <w:rPr>
          <w:sz w:val="28"/>
          <w:szCs w:val="28"/>
        </w:rPr>
        <w:t xml:space="preserve">3.9. </w:t>
      </w:r>
      <w:proofErr w:type="gramStart"/>
      <w:r w:rsidRPr="004F48C2">
        <w:rPr>
          <w:sz w:val="28"/>
          <w:szCs w:val="28"/>
        </w:rPr>
        <w:t xml:space="preserve">Администрация </w:t>
      </w:r>
      <w:r>
        <w:rPr>
          <w:sz w:val="28"/>
          <w:szCs w:val="28"/>
        </w:rPr>
        <w:t>Мичуринского</w:t>
      </w:r>
      <w:r w:rsidRPr="004F48C2">
        <w:rPr>
          <w:sz w:val="28"/>
          <w:szCs w:val="28"/>
        </w:rPr>
        <w:t xml:space="preserve"> сельского поселения вправе исключить сведения о муниципальном имуществе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применяющих специальный налоговый</w:t>
      </w:r>
      <w:proofErr w:type="gramEnd"/>
      <w:r w:rsidRPr="004F48C2">
        <w:rPr>
          <w:sz w:val="28"/>
          <w:szCs w:val="28"/>
        </w:rPr>
        <w:t xml:space="preserve"> режим «Налог на профессиональный доход» не поступило:</w:t>
      </w:r>
    </w:p>
    <w:p w:rsidR="002F5DB6" w:rsidRPr="004F48C2" w:rsidRDefault="002F5DB6" w:rsidP="002F5DB6">
      <w:pPr>
        <w:autoSpaceDE w:val="0"/>
        <w:autoSpaceDN w:val="0"/>
        <w:adjustRightInd w:val="0"/>
        <w:spacing w:before="280"/>
        <w:ind w:firstLine="709"/>
        <w:contextualSpacing/>
        <w:jc w:val="both"/>
        <w:rPr>
          <w:sz w:val="28"/>
          <w:szCs w:val="28"/>
        </w:rPr>
      </w:pPr>
      <w:r w:rsidRPr="004F48C2">
        <w:rPr>
          <w:sz w:val="28"/>
          <w:szCs w:val="28"/>
        </w:rPr>
        <w:t>1)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2F5DB6" w:rsidRPr="004F48C2" w:rsidRDefault="002F5DB6" w:rsidP="002F5DB6">
      <w:pPr>
        <w:autoSpaceDE w:val="0"/>
        <w:autoSpaceDN w:val="0"/>
        <w:adjustRightInd w:val="0"/>
        <w:spacing w:before="280"/>
        <w:ind w:firstLine="709"/>
        <w:contextualSpacing/>
        <w:jc w:val="both"/>
        <w:rPr>
          <w:sz w:val="28"/>
          <w:szCs w:val="28"/>
        </w:rPr>
      </w:pPr>
      <w:r w:rsidRPr="004F48C2">
        <w:rPr>
          <w:sz w:val="28"/>
          <w:szCs w:val="28"/>
        </w:rPr>
        <w:t xml:space="preserve">2)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w:t>
      </w:r>
      <w:hyperlink r:id="rId11" w:history="1">
        <w:r w:rsidRPr="004F48C2">
          <w:rPr>
            <w:sz w:val="28"/>
            <w:szCs w:val="28"/>
          </w:rPr>
          <w:t>законом</w:t>
        </w:r>
      </w:hyperlink>
      <w:r w:rsidRPr="004F48C2">
        <w:rPr>
          <w:sz w:val="28"/>
          <w:szCs w:val="28"/>
        </w:rPr>
        <w:t xml:space="preserve"> от 26.07.2006 № 135-ФЗ «О защите конкуренции», Земельным кодексом Российской Федерации.</w:t>
      </w:r>
    </w:p>
    <w:p w:rsidR="002F5DB6" w:rsidRPr="004F48C2" w:rsidRDefault="002F5DB6" w:rsidP="002F5DB6">
      <w:pPr>
        <w:autoSpaceDE w:val="0"/>
        <w:autoSpaceDN w:val="0"/>
        <w:adjustRightInd w:val="0"/>
        <w:spacing w:before="280"/>
        <w:ind w:firstLine="709"/>
        <w:contextualSpacing/>
        <w:jc w:val="both"/>
        <w:rPr>
          <w:sz w:val="28"/>
          <w:szCs w:val="28"/>
        </w:rPr>
      </w:pPr>
      <w:r w:rsidRPr="004F48C2">
        <w:rPr>
          <w:sz w:val="28"/>
          <w:szCs w:val="28"/>
        </w:rPr>
        <w:lastRenderedPageBreak/>
        <w:t xml:space="preserve">3.10. Сведения о муниципальном имуществе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подлежат исключению из Перечня, в следующих случаях:</w:t>
      </w:r>
    </w:p>
    <w:p w:rsidR="002F5DB6" w:rsidRPr="004F48C2" w:rsidRDefault="002F5DB6" w:rsidP="002F5DB6">
      <w:pPr>
        <w:autoSpaceDE w:val="0"/>
        <w:autoSpaceDN w:val="0"/>
        <w:adjustRightInd w:val="0"/>
        <w:spacing w:before="280"/>
        <w:ind w:firstLine="709"/>
        <w:contextualSpacing/>
        <w:jc w:val="both"/>
        <w:rPr>
          <w:sz w:val="28"/>
          <w:szCs w:val="28"/>
        </w:rPr>
      </w:pPr>
      <w:r w:rsidRPr="004F48C2">
        <w:rPr>
          <w:sz w:val="28"/>
          <w:szCs w:val="28"/>
        </w:rPr>
        <w:t xml:space="preserve">- в отношении имущества в установленном законодательством Российской Федерации порядке принято решение о его использовании для муниципальных нужд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2F5DB6" w:rsidRPr="004F48C2" w:rsidRDefault="002F5DB6" w:rsidP="002F5DB6">
      <w:pPr>
        <w:autoSpaceDE w:val="0"/>
        <w:autoSpaceDN w:val="0"/>
        <w:adjustRightInd w:val="0"/>
        <w:ind w:firstLine="709"/>
        <w:jc w:val="both"/>
        <w:rPr>
          <w:sz w:val="28"/>
          <w:szCs w:val="28"/>
        </w:rPr>
      </w:pPr>
      <w:r w:rsidRPr="004F48C2">
        <w:rPr>
          <w:sz w:val="28"/>
          <w:szCs w:val="28"/>
        </w:rPr>
        <w:t xml:space="preserve">- право собственности </w:t>
      </w:r>
      <w:r>
        <w:rPr>
          <w:sz w:val="28"/>
          <w:szCs w:val="28"/>
        </w:rPr>
        <w:t>Мичуринского</w:t>
      </w:r>
      <w:r w:rsidRPr="004F48C2">
        <w:rPr>
          <w:sz w:val="28"/>
          <w:szCs w:val="28"/>
        </w:rPr>
        <w:t xml:space="preserve"> сельского поселения Чамзинского муниципального района Республики Мордовия на имущество прекращено по решению суда или в ином установленном законом порядке;</w:t>
      </w:r>
    </w:p>
    <w:p w:rsidR="002F5DB6" w:rsidRPr="004F48C2" w:rsidRDefault="002F5DB6" w:rsidP="002F5DB6">
      <w:pPr>
        <w:autoSpaceDE w:val="0"/>
        <w:autoSpaceDN w:val="0"/>
        <w:adjustRightInd w:val="0"/>
        <w:ind w:firstLine="709"/>
        <w:jc w:val="both"/>
        <w:rPr>
          <w:sz w:val="28"/>
          <w:szCs w:val="28"/>
        </w:rPr>
      </w:pPr>
      <w:r w:rsidRPr="004F48C2">
        <w:rPr>
          <w:sz w:val="28"/>
          <w:szCs w:val="28"/>
        </w:rPr>
        <w:t>-  прекращение существования имущества в результате его гибели или уничтожения;</w:t>
      </w:r>
    </w:p>
    <w:p w:rsidR="002F5DB6" w:rsidRPr="004F48C2" w:rsidRDefault="002F5DB6" w:rsidP="002F5DB6">
      <w:pPr>
        <w:autoSpaceDE w:val="0"/>
        <w:autoSpaceDN w:val="0"/>
        <w:adjustRightInd w:val="0"/>
        <w:ind w:firstLine="709"/>
        <w:jc w:val="both"/>
        <w:rPr>
          <w:sz w:val="28"/>
          <w:szCs w:val="28"/>
        </w:rPr>
      </w:pPr>
      <w:r w:rsidRPr="004F48C2">
        <w:rPr>
          <w:sz w:val="28"/>
          <w:szCs w:val="28"/>
        </w:rPr>
        <w:t>-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2F5DB6" w:rsidRPr="004F48C2" w:rsidRDefault="002F5DB6" w:rsidP="002F5DB6">
      <w:pPr>
        <w:autoSpaceDE w:val="0"/>
        <w:autoSpaceDN w:val="0"/>
        <w:adjustRightInd w:val="0"/>
        <w:ind w:firstLine="709"/>
        <w:jc w:val="both"/>
        <w:rPr>
          <w:sz w:val="28"/>
          <w:szCs w:val="28"/>
        </w:rPr>
      </w:pPr>
      <w:proofErr w:type="gramStart"/>
      <w:r w:rsidRPr="004F48C2">
        <w:rPr>
          <w:sz w:val="28"/>
          <w:szCs w:val="28"/>
        </w:rPr>
        <w:t>- 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4F48C2">
        <w:rPr>
          <w:sz w:val="28"/>
          <w:szCs w:val="28"/>
        </w:rPr>
        <w:t xml:space="preserve"> 39.3 Земельного кодекса Российской Федерации.</w:t>
      </w:r>
    </w:p>
    <w:p w:rsidR="002F5DB6" w:rsidRPr="004F48C2" w:rsidRDefault="002F5DB6" w:rsidP="002F5DB6">
      <w:pPr>
        <w:autoSpaceDE w:val="0"/>
        <w:autoSpaceDN w:val="0"/>
        <w:adjustRightInd w:val="0"/>
        <w:ind w:firstLine="709"/>
        <w:jc w:val="both"/>
        <w:rPr>
          <w:sz w:val="28"/>
          <w:szCs w:val="28"/>
        </w:rPr>
      </w:pPr>
      <w:r w:rsidRPr="004F48C2">
        <w:rPr>
          <w:sz w:val="28"/>
          <w:szCs w:val="28"/>
        </w:rPr>
        <w:t xml:space="preserve">3.11. </w:t>
      </w:r>
      <w:proofErr w:type="gramStart"/>
      <w:r w:rsidRPr="004F48C2">
        <w:rPr>
          <w:sz w:val="28"/>
          <w:szCs w:val="28"/>
        </w:rPr>
        <w:t xml:space="preserve">Администрация </w:t>
      </w:r>
      <w:r>
        <w:rPr>
          <w:sz w:val="28"/>
          <w:szCs w:val="28"/>
        </w:rPr>
        <w:t>Мичуринского</w:t>
      </w:r>
      <w:r w:rsidRPr="004F48C2">
        <w:rPr>
          <w:sz w:val="28"/>
          <w:szCs w:val="28"/>
        </w:rPr>
        <w:t xml:space="preserve"> сельского поселения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физическому лицу, не являющимся индивидуальным предпринимателем и применяющим специальный налоговый режим «Налог на профессиональный доход»  на условиях, обеспечивающих проведение его капитального ремонта</w:t>
      </w:r>
      <w:proofErr w:type="gramEnd"/>
      <w:r w:rsidRPr="004F48C2">
        <w:rPr>
          <w:sz w:val="28"/>
          <w:szCs w:val="28"/>
        </w:rPr>
        <w:t xml:space="preserve"> и (или) реконструкции арендатором в соответствии с нормативным правовым актом администрации Чамзинского муниципального района РМ.</w:t>
      </w:r>
    </w:p>
    <w:p w:rsidR="002F5DB6" w:rsidRPr="004F48C2" w:rsidRDefault="002F5DB6" w:rsidP="002F5DB6">
      <w:pPr>
        <w:autoSpaceDE w:val="0"/>
        <w:autoSpaceDN w:val="0"/>
        <w:adjustRightInd w:val="0"/>
        <w:ind w:firstLine="709"/>
        <w:jc w:val="both"/>
        <w:rPr>
          <w:sz w:val="28"/>
          <w:szCs w:val="28"/>
        </w:rPr>
      </w:pPr>
      <w:r w:rsidRPr="004F48C2">
        <w:rPr>
          <w:sz w:val="28"/>
          <w:szCs w:val="28"/>
        </w:rPr>
        <w:t xml:space="preserve">3.12. Администрация </w:t>
      </w:r>
      <w:r>
        <w:rPr>
          <w:sz w:val="28"/>
          <w:szCs w:val="28"/>
        </w:rPr>
        <w:t>Мичуринского</w:t>
      </w:r>
      <w:r w:rsidRPr="004F48C2">
        <w:rPr>
          <w:sz w:val="28"/>
          <w:szCs w:val="28"/>
        </w:rPr>
        <w:t xml:space="preserve"> сельского поселения уведомляет арендатора о намерении принять </w:t>
      </w:r>
      <w:proofErr w:type="gramStart"/>
      <w:r w:rsidRPr="004F48C2">
        <w:rPr>
          <w:sz w:val="28"/>
          <w:szCs w:val="28"/>
        </w:rPr>
        <w:t>решение</w:t>
      </w:r>
      <w:proofErr w:type="gramEnd"/>
      <w:r w:rsidRPr="004F48C2">
        <w:rPr>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последнего случая.</w:t>
      </w:r>
    </w:p>
    <w:p w:rsidR="002F5DB6" w:rsidRPr="004F48C2" w:rsidRDefault="002F5DB6" w:rsidP="002F5DB6">
      <w:pPr>
        <w:autoSpaceDE w:val="0"/>
        <w:autoSpaceDN w:val="0"/>
        <w:adjustRightInd w:val="0"/>
        <w:jc w:val="center"/>
        <w:rPr>
          <w:b/>
          <w:sz w:val="28"/>
          <w:szCs w:val="28"/>
        </w:rPr>
      </w:pPr>
    </w:p>
    <w:p w:rsidR="002F5DB6" w:rsidRPr="004F48C2" w:rsidRDefault="002F5DB6" w:rsidP="002F5DB6">
      <w:pPr>
        <w:autoSpaceDE w:val="0"/>
        <w:autoSpaceDN w:val="0"/>
        <w:adjustRightInd w:val="0"/>
        <w:jc w:val="center"/>
        <w:rPr>
          <w:b/>
          <w:sz w:val="28"/>
          <w:szCs w:val="28"/>
        </w:rPr>
      </w:pPr>
      <w:r w:rsidRPr="004F48C2">
        <w:rPr>
          <w:b/>
          <w:sz w:val="28"/>
          <w:szCs w:val="28"/>
        </w:rPr>
        <w:t xml:space="preserve">4. Опубликование Перечня и предоставление сведений о включенном в него имуществе </w:t>
      </w:r>
    </w:p>
    <w:p w:rsidR="002F5DB6" w:rsidRPr="004F48C2" w:rsidRDefault="002F5DB6" w:rsidP="002F5DB6">
      <w:pPr>
        <w:autoSpaceDE w:val="0"/>
        <w:autoSpaceDN w:val="0"/>
        <w:adjustRightInd w:val="0"/>
        <w:ind w:firstLine="540"/>
        <w:jc w:val="both"/>
        <w:rPr>
          <w:sz w:val="28"/>
          <w:szCs w:val="28"/>
        </w:rPr>
      </w:pPr>
    </w:p>
    <w:p w:rsidR="002F5DB6" w:rsidRPr="004F48C2" w:rsidRDefault="002F5DB6" w:rsidP="002F5DB6">
      <w:pPr>
        <w:autoSpaceDE w:val="0"/>
        <w:autoSpaceDN w:val="0"/>
        <w:adjustRightInd w:val="0"/>
        <w:ind w:firstLine="540"/>
        <w:jc w:val="both"/>
        <w:rPr>
          <w:sz w:val="28"/>
          <w:szCs w:val="28"/>
        </w:rPr>
      </w:pPr>
      <w:r w:rsidRPr="004F48C2">
        <w:rPr>
          <w:sz w:val="28"/>
          <w:szCs w:val="28"/>
        </w:rPr>
        <w:t xml:space="preserve">4.1. Администрация </w:t>
      </w:r>
      <w:r>
        <w:rPr>
          <w:sz w:val="28"/>
          <w:szCs w:val="28"/>
        </w:rPr>
        <w:t>Мичуринского</w:t>
      </w:r>
      <w:r w:rsidRPr="004F48C2">
        <w:rPr>
          <w:sz w:val="28"/>
          <w:szCs w:val="28"/>
        </w:rPr>
        <w:t xml:space="preserve"> сельского поселения:</w:t>
      </w:r>
    </w:p>
    <w:p w:rsidR="002F5DB6" w:rsidRPr="004F48C2" w:rsidRDefault="002F5DB6" w:rsidP="002F5DB6">
      <w:pPr>
        <w:autoSpaceDE w:val="0"/>
        <w:autoSpaceDN w:val="0"/>
        <w:adjustRightInd w:val="0"/>
        <w:ind w:firstLine="540"/>
        <w:jc w:val="both"/>
        <w:rPr>
          <w:sz w:val="28"/>
          <w:szCs w:val="28"/>
        </w:rPr>
      </w:pPr>
      <w:r w:rsidRPr="004F48C2">
        <w:rPr>
          <w:sz w:val="28"/>
          <w:szCs w:val="28"/>
        </w:rPr>
        <w:lastRenderedPageBreak/>
        <w:t>1) обеспечивает обязательное опубликование Перечня или изменений в Перечень в средствах массовой информации в течение 10 рабочих дней со дня их утверждения по форме согласно приложению  к настоящему Порядку;</w:t>
      </w:r>
    </w:p>
    <w:p w:rsidR="002F5DB6" w:rsidRPr="004F48C2" w:rsidRDefault="002F5DB6" w:rsidP="002F5DB6">
      <w:pPr>
        <w:autoSpaceDE w:val="0"/>
        <w:autoSpaceDN w:val="0"/>
        <w:adjustRightInd w:val="0"/>
        <w:ind w:firstLine="540"/>
        <w:jc w:val="both"/>
        <w:rPr>
          <w:sz w:val="28"/>
          <w:szCs w:val="28"/>
        </w:rPr>
      </w:pPr>
      <w:r w:rsidRPr="004F48C2">
        <w:rPr>
          <w:sz w:val="28"/>
          <w:szCs w:val="28"/>
        </w:rPr>
        <w:t xml:space="preserve">2) осуществляет размещение Перечня или изменений в Перечень на официальном сайте </w:t>
      </w:r>
      <w:r>
        <w:rPr>
          <w:sz w:val="28"/>
          <w:szCs w:val="28"/>
        </w:rPr>
        <w:t>Мичуринского</w:t>
      </w:r>
      <w:r w:rsidRPr="004F48C2">
        <w:rPr>
          <w:sz w:val="28"/>
          <w:szCs w:val="28"/>
        </w:rPr>
        <w:t xml:space="preserve"> сельского поселения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приложению  к настоящему Порядку;</w:t>
      </w:r>
    </w:p>
    <w:p w:rsidR="002F5DB6" w:rsidRDefault="002F5DB6" w:rsidP="002F5DB6">
      <w:pPr>
        <w:autoSpaceDE w:val="0"/>
        <w:autoSpaceDN w:val="0"/>
        <w:adjustRightInd w:val="0"/>
        <w:ind w:firstLine="540"/>
        <w:jc w:val="both"/>
        <w:rPr>
          <w:sz w:val="28"/>
          <w:szCs w:val="28"/>
        </w:rPr>
      </w:pPr>
      <w:proofErr w:type="gramStart"/>
      <w:r w:rsidRPr="004F48C2">
        <w:rPr>
          <w:sz w:val="28"/>
          <w:szCs w:val="28"/>
        </w:rPr>
        <w:t>3)  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w:t>
      </w:r>
      <w:proofErr w:type="gramEnd"/>
      <w:r w:rsidRPr="004F48C2">
        <w:rPr>
          <w:sz w:val="28"/>
          <w:szCs w:val="28"/>
        </w:rPr>
        <w:t xml:space="preserve"> закона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pPr>
    </w:p>
    <w:p w:rsidR="006D6449" w:rsidRDefault="006D6449" w:rsidP="002F5DB6">
      <w:pPr>
        <w:autoSpaceDE w:val="0"/>
        <w:autoSpaceDN w:val="0"/>
        <w:adjustRightInd w:val="0"/>
        <w:ind w:firstLine="540"/>
        <w:jc w:val="both"/>
        <w:rPr>
          <w:sz w:val="28"/>
          <w:szCs w:val="28"/>
        </w:rPr>
        <w:sectPr w:rsidR="006D6449" w:rsidSect="002E6DE9">
          <w:headerReference w:type="default" r:id="rId12"/>
          <w:pgSz w:w="11906" w:h="16838"/>
          <w:pgMar w:top="1134" w:right="851" w:bottom="851" w:left="1701" w:header="709" w:footer="709" w:gutter="0"/>
          <w:cols w:space="708"/>
          <w:titlePg/>
          <w:docGrid w:linePitch="360"/>
        </w:sectPr>
      </w:pPr>
    </w:p>
    <w:p w:rsidR="006D6449" w:rsidRPr="006D6449" w:rsidRDefault="006D6449" w:rsidP="006D6449">
      <w:pPr>
        <w:pStyle w:val="a3"/>
        <w:jc w:val="right"/>
        <w:rPr>
          <w:b/>
          <w:sz w:val="24"/>
          <w:szCs w:val="24"/>
        </w:rPr>
      </w:pPr>
      <w:r w:rsidRPr="006D6449">
        <w:rPr>
          <w:b/>
          <w:sz w:val="24"/>
          <w:szCs w:val="24"/>
        </w:rPr>
        <w:lastRenderedPageBreak/>
        <w:t>Приложение</w:t>
      </w:r>
    </w:p>
    <w:p w:rsidR="006D6449" w:rsidRPr="006D6449" w:rsidRDefault="006D6449" w:rsidP="006D6449">
      <w:pPr>
        <w:pStyle w:val="a3"/>
        <w:jc w:val="right"/>
        <w:rPr>
          <w:sz w:val="24"/>
          <w:szCs w:val="24"/>
        </w:rPr>
      </w:pPr>
      <w:r w:rsidRPr="006D6449">
        <w:rPr>
          <w:sz w:val="24"/>
          <w:szCs w:val="24"/>
        </w:rPr>
        <w:t>к Порядку формирования, ведения и обязательного</w:t>
      </w:r>
    </w:p>
    <w:p w:rsidR="006D6449" w:rsidRPr="006D6449" w:rsidRDefault="006D6449" w:rsidP="006D6449">
      <w:pPr>
        <w:pStyle w:val="a3"/>
        <w:jc w:val="right"/>
        <w:rPr>
          <w:sz w:val="24"/>
          <w:szCs w:val="24"/>
        </w:rPr>
      </w:pPr>
      <w:r w:rsidRPr="006D6449">
        <w:rPr>
          <w:sz w:val="24"/>
          <w:szCs w:val="24"/>
        </w:rPr>
        <w:t xml:space="preserve">                                         </w:t>
      </w:r>
      <w:r w:rsidRPr="006D6449">
        <w:rPr>
          <w:sz w:val="24"/>
          <w:szCs w:val="24"/>
        </w:rPr>
        <w:t xml:space="preserve">                       </w:t>
      </w:r>
      <w:r w:rsidRPr="006D6449">
        <w:rPr>
          <w:sz w:val="24"/>
          <w:szCs w:val="24"/>
        </w:rPr>
        <w:t xml:space="preserve">  опубликования Перечня муниципального имущества</w:t>
      </w:r>
    </w:p>
    <w:p w:rsidR="006D6449" w:rsidRPr="006D6449" w:rsidRDefault="006D6449" w:rsidP="006D6449">
      <w:pPr>
        <w:pStyle w:val="a3"/>
        <w:jc w:val="right"/>
        <w:rPr>
          <w:sz w:val="24"/>
          <w:szCs w:val="24"/>
        </w:rPr>
      </w:pPr>
      <w:r w:rsidRPr="006D6449">
        <w:rPr>
          <w:sz w:val="24"/>
          <w:szCs w:val="24"/>
        </w:rPr>
        <w:t xml:space="preserve"> Мичуринского сельского поселения Чамзинского </w:t>
      </w:r>
    </w:p>
    <w:p w:rsidR="006D6449" w:rsidRPr="006D6449" w:rsidRDefault="006D6449" w:rsidP="006D6449">
      <w:pPr>
        <w:pStyle w:val="a3"/>
        <w:jc w:val="right"/>
        <w:rPr>
          <w:sz w:val="24"/>
          <w:szCs w:val="24"/>
        </w:rPr>
      </w:pPr>
      <w:r w:rsidRPr="006D6449">
        <w:rPr>
          <w:sz w:val="24"/>
          <w:szCs w:val="24"/>
        </w:rPr>
        <w:t xml:space="preserve">                                                                                         </w:t>
      </w:r>
      <w:r w:rsidRPr="006D6449">
        <w:rPr>
          <w:sz w:val="24"/>
          <w:szCs w:val="24"/>
        </w:rPr>
        <w:t xml:space="preserve">                </w:t>
      </w:r>
      <w:r w:rsidRPr="006D6449">
        <w:rPr>
          <w:sz w:val="24"/>
          <w:szCs w:val="24"/>
        </w:rPr>
        <w:t>муниципального района Р</w:t>
      </w:r>
      <w:r w:rsidRPr="006D6449">
        <w:rPr>
          <w:sz w:val="24"/>
          <w:szCs w:val="24"/>
        </w:rPr>
        <w:t xml:space="preserve">еспублики Мордовия, </w:t>
      </w:r>
      <w:r w:rsidRPr="006D6449">
        <w:rPr>
          <w:sz w:val="24"/>
          <w:szCs w:val="24"/>
        </w:rPr>
        <w:t>предназначенного</w:t>
      </w:r>
      <w:r w:rsidRPr="006D6449">
        <w:rPr>
          <w:sz w:val="24"/>
          <w:szCs w:val="24"/>
        </w:rPr>
        <w:t xml:space="preserve"> для предоставления во владение и (или)</w:t>
      </w:r>
    </w:p>
    <w:p w:rsidR="006D6449" w:rsidRPr="006D6449" w:rsidRDefault="006D6449" w:rsidP="006D6449">
      <w:pPr>
        <w:pStyle w:val="a3"/>
        <w:jc w:val="right"/>
        <w:rPr>
          <w:sz w:val="24"/>
          <w:szCs w:val="24"/>
        </w:rPr>
      </w:pPr>
      <w:r w:rsidRPr="006D6449">
        <w:rPr>
          <w:sz w:val="24"/>
          <w:szCs w:val="24"/>
        </w:rPr>
        <w:t>в пользование субъектам</w:t>
      </w:r>
      <w:r w:rsidRPr="006D6449">
        <w:rPr>
          <w:sz w:val="24"/>
          <w:szCs w:val="24"/>
        </w:rPr>
        <w:t xml:space="preserve"> </w:t>
      </w:r>
      <w:r w:rsidRPr="006D6449">
        <w:rPr>
          <w:sz w:val="24"/>
          <w:szCs w:val="24"/>
        </w:rPr>
        <w:t>малого и среднего</w:t>
      </w:r>
    </w:p>
    <w:p w:rsidR="006D6449" w:rsidRPr="006D6449" w:rsidRDefault="006D6449" w:rsidP="006D6449">
      <w:pPr>
        <w:pStyle w:val="a3"/>
        <w:jc w:val="right"/>
        <w:rPr>
          <w:sz w:val="24"/>
          <w:szCs w:val="24"/>
        </w:rPr>
      </w:pPr>
      <w:r w:rsidRPr="006D6449">
        <w:rPr>
          <w:sz w:val="24"/>
          <w:szCs w:val="24"/>
        </w:rPr>
        <w:t xml:space="preserve">        </w:t>
      </w:r>
      <w:r w:rsidRPr="006D6449">
        <w:rPr>
          <w:sz w:val="24"/>
          <w:szCs w:val="24"/>
        </w:rPr>
        <w:t xml:space="preserve"> </w:t>
      </w:r>
      <w:r w:rsidRPr="006D6449">
        <w:rPr>
          <w:sz w:val="24"/>
          <w:szCs w:val="24"/>
        </w:rPr>
        <w:t xml:space="preserve">     предпринимательства и организациям, образующим</w:t>
      </w:r>
    </w:p>
    <w:p w:rsidR="006D6449" w:rsidRPr="006D6449" w:rsidRDefault="006D6449" w:rsidP="006D6449">
      <w:pPr>
        <w:pStyle w:val="a3"/>
        <w:jc w:val="right"/>
        <w:rPr>
          <w:sz w:val="24"/>
          <w:szCs w:val="24"/>
        </w:rPr>
      </w:pPr>
      <w:r w:rsidRPr="006D6449">
        <w:rPr>
          <w:sz w:val="24"/>
          <w:szCs w:val="24"/>
        </w:rPr>
        <w:t xml:space="preserve">                                            </w:t>
      </w:r>
      <w:r w:rsidRPr="006D6449">
        <w:rPr>
          <w:sz w:val="24"/>
          <w:szCs w:val="24"/>
        </w:rPr>
        <w:t xml:space="preserve">                </w:t>
      </w:r>
      <w:r w:rsidRPr="006D6449">
        <w:rPr>
          <w:sz w:val="24"/>
          <w:szCs w:val="24"/>
        </w:rPr>
        <w:t xml:space="preserve"> инфраструктуру поддержки субъектов малого и среднего предпринимательства,</w:t>
      </w:r>
    </w:p>
    <w:p w:rsidR="006D6449" w:rsidRPr="006D6449" w:rsidRDefault="006D6449" w:rsidP="006D6449">
      <w:pPr>
        <w:pStyle w:val="a3"/>
        <w:jc w:val="right"/>
        <w:rPr>
          <w:sz w:val="24"/>
          <w:szCs w:val="24"/>
        </w:rPr>
      </w:pPr>
      <w:r w:rsidRPr="006D6449">
        <w:rPr>
          <w:sz w:val="24"/>
          <w:szCs w:val="24"/>
        </w:rPr>
        <w:t xml:space="preserve">  а также физическим лицам, не являющимся индивидуальными </w:t>
      </w:r>
    </w:p>
    <w:p w:rsidR="006D6449" w:rsidRPr="006D6449" w:rsidRDefault="006D6449" w:rsidP="006D6449">
      <w:pPr>
        <w:pStyle w:val="a3"/>
        <w:jc w:val="right"/>
        <w:rPr>
          <w:sz w:val="24"/>
          <w:szCs w:val="24"/>
        </w:rPr>
      </w:pPr>
      <w:r w:rsidRPr="006D6449">
        <w:rPr>
          <w:sz w:val="24"/>
          <w:szCs w:val="24"/>
        </w:rPr>
        <w:t xml:space="preserve">                                                                                                                            предпринимат</w:t>
      </w:r>
      <w:r w:rsidRPr="006D6449">
        <w:rPr>
          <w:sz w:val="24"/>
          <w:szCs w:val="24"/>
        </w:rPr>
        <w:t xml:space="preserve">елями и </w:t>
      </w:r>
      <w:proofErr w:type="gramStart"/>
      <w:r w:rsidRPr="006D6449">
        <w:rPr>
          <w:sz w:val="24"/>
          <w:szCs w:val="24"/>
        </w:rPr>
        <w:t>применяющим</w:t>
      </w:r>
      <w:proofErr w:type="gramEnd"/>
      <w:r w:rsidRPr="006D6449">
        <w:rPr>
          <w:sz w:val="24"/>
          <w:szCs w:val="24"/>
        </w:rPr>
        <w:t xml:space="preserve"> специальный </w:t>
      </w:r>
      <w:r w:rsidRPr="006D6449">
        <w:rPr>
          <w:sz w:val="24"/>
          <w:szCs w:val="24"/>
        </w:rPr>
        <w:t>налоговый режим «Налог на</w:t>
      </w:r>
      <w:r w:rsidRPr="006D6449">
        <w:rPr>
          <w:sz w:val="24"/>
          <w:szCs w:val="24"/>
        </w:rPr>
        <w:t xml:space="preserve"> профессиональный доход»</w:t>
      </w:r>
    </w:p>
    <w:p w:rsidR="006D6449" w:rsidRPr="006D6449" w:rsidRDefault="006D6449" w:rsidP="006D6449">
      <w:pPr>
        <w:pStyle w:val="a3"/>
        <w:jc w:val="right"/>
        <w:rPr>
          <w:sz w:val="24"/>
          <w:szCs w:val="24"/>
        </w:rPr>
      </w:pPr>
      <w:r w:rsidRPr="006D6449">
        <w:rPr>
          <w:sz w:val="24"/>
          <w:szCs w:val="24"/>
        </w:rPr>
        <w:t xml:space="preserve">                                                                                                                                                                             </w:t>
      </w:r>
    </w:p>
    <w:p w:rsidR="006D6449" w:rsidRPr="006D6449" w:rsidRDefault="006D6449" w:rsidP="006D6449">
      <w:pPr>
        <w:pStyle w:val="a3"/>
        <w:jc w:val="both"/>
        <w:rPr>
          <w:sz w:val="24"/>
          <w:szCs w:val="24"/>
        </w:rPr>
      </w:pPr>
      <w:r w:rsidRPr="006D6449">
        <w:rPr>
          <w:sz w:val="24"/>
          <w:szCs w:val="24"/>
        </w:rPr>
        <w:t xml:space="preserve"> </w:t>
      </w:r>
    </w:p>
    <w:p w:rsidR="006D6449" w:rsidRPr="006D6449" w:rsidRDefault="006D6449" w:rsidP="006D6449">
      <w:pPr>
        <w:pStyle w:val="a3"/>
        <w:jc w:val="both"/>
        <w:rPr>
          <w:color w:val="22272F"/>
          <w:sz w:val="24"/>
          <w:szCs w:val="24"/>
        </w:rPr>
      </w:pPr>
      <w:r w:rsidRPr="006D6449">
        <w:rPr>
          <w:sz w:val="24"/>
          <w:szCs w:val="24"/>
        </w:rPr>
        <w:t xml:space="preserve">                                                                                                                                                         </w:t>
      </w:r>
    </w:p>
    <w:p w:rsidR="006D6449" w:rsidRPr="006D6449" w:rsidRDefault="006D6449" w:rsidP="006D6449">
      <w:pPr>
        <w:shd w:val="clear" w:color="auto" w:fill="FFFFFF"/>
        <w:spacing w:before="100" w:beforeAutospacing="1" w:after="100" w:afterAutospacing="1"/>
        <w:rPr>
          <w:color w:val="22272F"/>
          <w:sz w:val="24"/>
          <w:szCs w:val="24"/>
        </w:rPr>
      </w:pPr>
      <w:r w:rsidRPr="006D6449">
        <w:rPr>
          <w:color w:val="22272F"/>
          <w:sz w:val="24"/>
          <w:szCs w:val="24"/>
        </w:rPr>
        <w:t xml:space="preserve"> Наименование публично-правового образования: ______________________________________________________________________</w:t>
      </w:r>
      <w:r w:rsidR="00BF3108">
        <w:rPr>
          <w:color w:val="22272F"/>
          <w:sz w:val="24"/>
          <w:szCs w:val="24"/>
        </w:rPr>
        <w:t>_____________________</w:t>
      </w:r>
      <w:r w:rsidRPr="006D6449">
        <w:rPr>
          <w:color w:val="22272F"/>
          <w:sz w:val="24"/>
          <w:szCs w:val="24"/>
        </w:rPr>
        <w:t>_______________</w:t>
      </w:r>
    </w:p>
    <w:p w:rsidR="006D6449" w:rsidRPr="006D6449" w:rsidRDefault="006D6449" w:rsidP="006D6449">
      <w:pPr>
        <w:shd w:val="clear" w:color="auto" w:fill="FFFFFF"/>
        <w:spacing w:before="100" w:beforeAutospacing="1" w:after="100" w:afterAutospacing="1"/>
        <w:jc w:val="both"/>
        <w:rPr>
          <w:color w:val="22272F"/>
          <w:sz w:val="24"/>
          <w:szCs w:val="24"/>
        </w:rPr>
      </w:pPr>
      <w:r w:rsidRPr="006D6449">
        <w:rPr>
          <w:color w:val="22272F"/>
          <w:sz w:val="24"/>
          <w:szCs w:val="24"/>
        </w:rPr>
        <w:t>Данные об органе местного самоуправления, наделенном полномочиями по управлению соответствующим имуществом:</w:t>
      </w:r>
    </w:p>
    <w:tbl>
      <w:tblPr>
        <w:tblW w:w="14899" w:type="dxa"/>
        <w:shd w:val="clear" w:color="auto" w:fill="FFFFFF"/>
        <w:tblCellMar>
          <w:top w:w="15" w:type="dxa"/>
          <w:left w:w="15" w:type="dxa"/>
          <w:bottom w:w="15" w:type="dxa"/>
          <w:right w:w="15" w:type="dxa"/>
        </w:tblCellMar>
        <w:tblLook w:val="04A0" w:firstRow="1" w:lastRow="0" w:firstColumn="1" w:lastColumn="0" w:noHBand="0" w:noVBand="1"/>
      </w:tblPr>
      <w:tblGrid>
        <w:gridCol w:w="6165"/>
        <w:gridCol w:w="8734"/>
      </w:tblGrid>
      <w:tr w:rsidR="006D6449" w:rsidRPr="006D6449" w:rsidTr="006D6449">
        <w:tc>
          <w:tcPr>
            <w:tcW w:w="6165"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rPr>
                <w:color w:val="22272F"/>
                <w:sz w:val="24"/>
                <w:szCs w:val="24"/>
              </w:rPr>
            </w:pPr>
            <w:r w:rsidRPr="006D6449">
              <w:rPr>
                <w:color w:val="22272F"/>
                <w:sz w:val="24"/>
                <w:szCs w:val="24"/>
              </w:rPr>
              <w:t>Наименование органа</w:t>
            </w:r>
          </w:p>
        </w:tc>
        <w:tc>
          <w:tcPr>
            <w:tcW w:w="8734"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both"/>
              <w:rPr>
                <w:color w:val="22272F"/>
                <w:sz w:val="24"/>
                <w:szCs w:val="24"/>
              </w:rPr>
            </w:pPr>
            <w:r w:rsidRPr="006D6449">
              <w:rPr>
                <w:color w:val="22272F"/>
                <w:sz w:val="24"/>
                <w:szCs w:val="24"/>
              </w:rPr>
              <w:t> </w:t>
            </w:r>
          </w:p>
        </w:tc>
      </w:tr>
      <w:tr w:rsidR="006D6449" w:rsidRPr="006D6449" w:rsidTr="006D6449">
        <w:tc>
          <w:tcPr>
            <w:tcW w:w="6165"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rPr>
                <w:color w:val="22272F"/>
                <w:sz w:val="24"/>
                <w:szCs w:val="24"/>
              </w:rPr>
            </w:pPr>
            <w:r w:rsidRPr="006D6449">
              <w:rPr>
                <w:color w:val="22272F"/>
                <w:sz w:val="24"/>
                <w:szCs w:val="24"/>
              </w:rPr>
              <w:t>Почтовый адрес</w:t>
            </w:r>
          </w:p>
        </w:tc>
        <w:tc>
          <w:tcPr>
            <w:tcW w:w="8734"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both"/>
              <w:rPr>
                <w:color w:val="22272F"/>
                <w:sz w:val="24"/>
                <w:szCs w:val="24"/>
              </w:rPr>
            </w:pPr>
            <w:r w:rsidRPr="006D6449">
              <w:rPr>
                <w:color w:val="22272F"/>
                <w:sz w:val="24"/>
                <w:szCs w:val="24"/>
              </w:rPr>
              <w:t> </w:t>
            </w:r>
          </w:p>
        </w:tc>
      </w:tr>
      <w:tr w:rsidR="006D6449" w:rsidRPr="006D6449" w:rsidTr="006D6449">
        <w:tc>
          <w:tcPr>
            <w:tcW w:w="6165"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rPr>
                <w:color w:val="22272F"/>
                <w:sz w:val="24"/>
                <w:szCs w:val="24"/>
              </w:rPr>
            </w:pPr>
            <w:r w:rsidRPr="006D6449">
              <w:rPr>
                <w:color w:val="22272F"/>
                <w:sz w:val="24"/>
                <w:szCs w:val="24"/>
              </w:rPr>
              <w:t>Ответственное структурное подразделение</w:t>
            </w:r>
          </w:p>
        </w:tc>
        <w:tc>
          <w:tcPr>
            <w:tcW w:w="8734"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both"/>
              <w:rPr>
                <w:color w:val="22272F"/>
                <w:sz w:val="24"/>
                <w:szCs w:val="24"/>
              </w:rPr>
            </w:pPr>
            <w:r w:rsidRPr="006D6449">
              <w:rPr>
                <w:color w:val="22272F"/>
                <w:sz w:val="24"/>
                <w:szCs w:val="24"/>
              </w:rPr>
              <w:t> </w:t>
            </w:r>
          </w:p>
        </w:tc>
      </w:tr>
      <w:tr w:rsidR="006D6449" w:rsidRPr="006D6449" w:rsidTr="006D6449">
        <w:tc>
          <w:tcPr>
            <w:tcW w:w="6165"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rPr>
                <w:color w:val="22272F"/>
                <w:sz w:val="24"/>
                <w:szCs w:val="24"/>
              </w:rPr>
            </w:pPr>
            <w:r w:rsidRPr="006D6449">
              <w:rPr>
                <w:color w:val="22272F"/>
                <w:sz w:val="24"/>
                <w:szCs w:val="24"/>
              </w:rPr>
              <w:t>Ф.И.О. исполнителя</w:t>
            </w:r>
          </w:p>
          <w:p w:rsidR="006D6449" w:rsidRPr="006D6449" w:rsidRDefault="006D6449" w:rsidP="007D67AB">
            <w:pPr>
              <w:rPr>
                <w:color w:val="22272F"/>
                <w:sz w:val="24"/>
                <w:szCs w:val="24"/>
              </w:rPr>
            </w:pPr>
            <w:r w:rsidRPr="006D6449">
              <w:rPr>
                <w:color w:val="22272F"/>
                <w:sz w:val="24"/>
                <w:szCs w:val="24"/>
              </w:rPr>
              <w:t>(отчество указывается при наличии)</w:t>
            </w:r>
          </w:p>
        </w:tc>
        <w:tc>
          <w:tcPr>
            <w:tcW w:w="8734"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both"/>
              <w:rPr>
                <w:color w:val="22272F"/>
                <w:sz w:val="24"/>
                <w:szCs w:val="24"/>
              </w:rPr>
            </w:pPr>
            <w:r w:rsidRPr="006D6449">
              <w:rPr>
                <w:color w:val="22272F"/>
                <w:sz w:val="24"/>
                <w:szCs w:val="24"/>
              </w:rPr>
              <w:t> </w:t>
            </w:r>
          </w:p>
        </w:tc>
      </w:tr>
      <w:tr w:rsidR="006D6449" w:rsidRPr="006D6449" w:rsidTr="006D6449">
        <w:tc>
          <w:tcPr>
            <w:tcW w:w="6165"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rPr>
                <w:color w:val="22272F"/>
                <w:sz w:val="24"/>
                <w:szCs w:val="24"/>
              </w:rPr>
            </w:pPr>
            <w:r w:rsidRPr="006D6449">
              <w:rPr>
                <w:color w:val="22272F"/>
                <w:sz w:val="24"/>
                <w:szCs w:val="24"/>
              </w:rPr>
              <w:t>Контактный номер телефона</w:t>
            </w:r>
          </w:p>
        </w:tc>
        <w:tc>
          <w:tcPr>
            <w:tcW w:w="8734"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both"/>
              <w:rPr>
                <w:color w:val="22272F"/>
                <w:sz w:val="24"/>
                <w:szCs w:val="24"/>
              </w:rPr>
            </w:pPr>
            <w:r w:rsidRPr="006D6449">
              <w:rPr>
                <w:color w:val="22272F"/>
                <w:sz w:val="24"/>
                <w:szCs w:val="24"/>
              </w:rPr>
              <w:t> </w:t>
            </w:r>
          </w:p>
        </w:tc>
      </w:tr>
      <w:tr w:rsidR="006D6449" w:rsidRPr="006D6449" w:rsidTr="006D6449">
        <w:tc>
          <w:tcPr>
            <w:tcW w:w="6165"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rPr>
                <w:color w:val="22272F"/>
                <w:sz w:val="24"/>
                <w:szCs w:val="24"/>
              </w:rPr>
            </w:pPr>
            <w:r w:rsidRPr="006D6449">
              <w:rPr>
                <w:color w:val="22272F"/>
                <w:sz w:val="24"/>
                <w:szCs w:val="24"/>
              </w:rPr>
              <w:t>Адрес электронной почты</w:t>
            </w:r>
          </w:p>
        </w:tc>
        <w:tc>
          <w:tcPr>
            <w:tcW w:w="8734"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both"/>
              <w:rPr>
                <w:color w:val="22272F"/>
                <w:sz w:val="24"/>
                <w:szCs w:val="24"/>
              </w:rPr>
            </w:pPr>
            <w:r w:rsidRPr="006D6449">
              <w:rPr>
                <w:color w:val="22272F"/>
                <w:sz w:val="24"/>
                <w:szCs w:val="24"/>
              </w:rPr>
              <w:t> </w:t>
            </w:r>
          </w:p>
        </w:tc>
      </w:tr>
      <w:tr w:rsidR="006D6449" w:rsidRPr="006D6449" w:rsidTr="006D6449">
        <w:tc>
          <w:tcPr>
            <w:tcW w:w="6165"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rPr>
                <w:color w:val="22272F"/>
                <w:sz w:val="24"/>
                <w:szCs w:val="24"/>
              </w:rPr>
            </w:pPr>
            <w:r w:rsidRPr="006D6449">
              <w:rPr>
                <w:color w:val="22272F"/>
                <w:sz w:val="24"/>
                <w:szCs w:val="24"/>
              </w:rPr>
              <w:t>Адрес страницы в информационно-телекоммуникационной сети "Интернет" с размещенным перечнем (изменениями, внесенными в перечень)</w:t>
            </w:r>
          </w:p>
        </w:tc>
        <w:tc>
          <w:tcPr>
            <w:tcW w:w="8734"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both"/>
              <w:rPr>
                <w:color w:val="22272F"/>
                <w:sz w:val="24"/>
                <w:szCs w:val="24"/>
              </w:rPr>
            </w:pPr>
            <w:r w:rsidRPr="006D6449">
              <w:rPr>
                <w:color w:val="22272F"/>
                <w:sz w:val="24"/>
                <w:szCs w:val="24"/>
              </w:rPr>
              <w:t> </w:t>
            </w:r>
          </w:p>
        </w:tc>
      </w:tr>
    </w:tbl>
    <w:p w:rsidR="006D6449" w:rsidRPr="006D6449" w:rsidRDefault="006D6449" w:rsidP="006D6449">
      <w:pPr>
        <w:shd w:val="clear" w:color="auto" w:fill="FFFFFF"/>
        <w:spacing w:before="100" w:beforeAutospacing="1" w:after="100" w:afterAutospacing="1"/>
        <w:jc w:val="both"/>
        <w:rPr>
          <w:color w:val="22272F"/>
          <w:sz w:val="24"/>
          <w:szCs w:val="24"/>
        </w:rPr>
      </w:pPr>
      <w:r w:rsidRPr="006D6449">
        <w:rPr>
          <w:color w:val="22272F"/>
          <w:sz w:val="24"/>
          <w:szCs w:val="24"/>
        </w:rPr>
        <w:t> </w:t>
      </w:r>
    </w:p>
    <w:tbl>
      <w:tblPr>
        <w:tblW w:w="15182"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54"/>
        <w:gridCol w:w="1362"/>
        <w:gridCol w:w="1276"/>
        <w:gridCol w:w="1529"/>
        <w:gridCol w:w="1589"/>
        <w:gridCol w:w="1529"/>
        <w:gridCol w:w="1529"/>
        <w:gridCol w:w="1613"/>
        <w:gridCol w:w="1529"/>
        <w:gridCol w:w="1529"/>
        <w:gridCol w:w="1343"/>
      </w:tblGrid>
      <w:tr w:rsidR="006D6449" w:rsidRPr="006D6449" w:rsidTr="006D6449">
        <w:trPr>
          <w:trHeight w:val="240"/>
        </w:trPr>
        <w:tc>
          <w:tcPr>
            <w:tcW w:w="354"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lastRenderedPageBreak/>
              <w:t xml:space="preserve">N </w:t>
            </w:r>
            <w:proofErr w:type="gramStart"/>
            <w:r w:rsidRPr="006D6449">
              <w:rPr>
                <w:color w:val="22272F"/>
                <w:sz w:val="24"/>
                <w:szCs w:val="24"/>
              </w:rPr>
              <w:t>п</w:t>
            </w:r>
            <w:proofErr w:type="gramEnd"/>
            <w:r w:rsidRPr="006D6449">
              <w:rPr>
                <w:color w:val="22272F"/>
                <w:sz w:val="24"/>
                <w:szCs w:val="24"/>
              </w:rPr>
              <w:t>/п</w:t>
            </w:r>
          </w:p>
        </w:tc>
        <w:tc>
          <w:tcPr>
            <w:tcW w:w="1362"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Номер в реестре имущества (уникальный номер объекта в реестре муниципального имущества)</w:t>
            </w:r>
          </w:p>
        </w:tc>
        <w:tc>
          <w:tcPr>
            <w:tcW w:w="1276"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Адрес (местоположение) объекта</w:t>
            </w:r>
          </w:p>
        </w:tc>
        <w:tc>
          <w:tcPr>
            <w:tcW w:w="12190" w:type="dxa"/>
            <w:gridSpan w:val="8"/>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Структурированный адрес объекта</w:t>
            </w:r>
          </w:p>
        </w:tc>
      </w:tr>
      <w:tr w:rsidR="006D6449" w:rsidRPr="006D6449" w:rsidTr="006D6449">
        <w:tc>
          <w:tcPr>
            <w:tcW w:w="354"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1362"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1276"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152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Наименование субъекта Российской Федерации</w:t>
            </w:r>
          </w:p>
        </w:tc>
        <w:tc>
          <w:tcPr>
            <w:tcW w:w="158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Наименование муниципального района</w:t>
            </w:r>
          </w:p>
        </w:tc>
        <w:tc>
          <w:tcPr>
            <w:tcW w:w="152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Наименование городского поселения/ сельского поселения</w:t>
            </w:r>
          </w:p>
        </w:tc>
        <w:tc>
          <w:tcPr>
            <w:tcW w:w="152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Наименование населенного пункта</w:t>
            </w:r>
          </w:p>
        </w:tc>
        <w:tc>
          <w:tcPr>
            <w:tcW w:w="1613"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Наименование элемента планировочной структуры</w:t>
            </w:r>
          </w:p>
        </w:tc>
        <w:tc>
          <w:tcPr>
            <w:tcW w:w="152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Наименование элемента улично-дорожной сети</w:t>
            </w:r>
          </w:p>
        </w:tc>
        <w:tc>
          <w:tcPr>
            <w:tcW w:w="152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Наименование объекта адресации "Земельный участок" и номер земельного участка или тип и номер здания (строения), сооружения</w:t>
            </w:r>
          </w:p>
        </w:tc>
        <w:tc>
          <w:tcPr>
            <w:tcW w:w="1343"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Тип и номер помещения, расположенного в здании или сооружении (согласно почтовому адресу объекта)</w:t>
            </w:r>
          </w:p>
        </w:tc>
      </w:tr>
      <w:tr w:rsidR="006D6449" w:rsidRPr="006D6449" w:rsidTr="006D6449">
        <w:tc>
          <w:tcPr>
            <w:tcW w:w="354"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1</w:t>
            </w:r>
          </w:p>
        </w:tc>
        <w:tc>
          <w:tcPr>
            <w:tcW w:w="1362"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2</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3</w:t>
            </w:r>
          </w:p>
        </w:tc>
        <w:tc>
          <w:tcPr>
            <w:tcW w:w="152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4</w:t>
            </w:r>
          </w:p>
        </w:tc>
        <w:tc>
          <w:tcPr>
            <w:tcW w:w="158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5</w:t>
            </w:r>
          </w:p>
        </w:tc>
        <w:tc>
          <w:tcPr>
            <w:tcW w:w="152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6</w:t>
            </w:r>
          </w:p>
        </w:tc>
        <w:tc>
          <w:tcPr>
            <w:tcW w:w="152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7</w:t>
            </w:r>
          </w:p>
        </w:tc>
        <w:tc>
          <w:tcPr>
            <w:tcW w:w="1613"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8</w:t>
            </w:r>
          </w:p>
        </w:tc>
        <w:tc>
          <w:tcPr>
            <w:tcW w:w="152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9</w:t>
            </w:r>
          </w:p>
        </w:tc>
        <w:tc>
          <w:tcPr>
            <w:tcW w:w="152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10</w:t>
            </w:r>
          </w:p>
        </w:tc>
        <w:tc>
          <w:tcPr>
            <w:tcW w:w="1343"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11</w:t>
            </w:r>
          </w:p>
        </w:tc>
      </w:tr>
    </w:tbl>
    <w:p w:rsidR="006D6449" w:rsidRPr="006D6449" w:rsidRDefault="006D6449" w:rsidP="006D6449">
      <w:pPr>
        <w:shd w:val="clear" w:color="auto" w:fill="FFFFFF"/>
        <w:spacing w:before="100" w:beforeAutospacing="1" w:after="100" w:afterAutospacing="1"/>
        <w:jc w:val="both"/>
        <w:rPr>
          <w:color w:val="22272F"/>
          <w:sz w:val="24"/>
          <w:szCs w:val="24"/>
        </w:rPr>
      </w:pPr>
      <w:r w:rsidRPr="006D6449">
        <w:rPr>
          <w:color w:val="22272F"/>
          <w:sz w:val="24"/>
          <w:szCs w:val="24"/>
        </w:rPr>
        <w:t> </w:t>
      </w:r>
    </w:p>
    <w:tbl>
      <w:tblPr>
        <w:tblW w:w="15183"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149"/>
        <w:gridCol w:w="1276"/>
        <w:gridCol w:w="1559"/>
        <w:gridCol w:w="657"/>
        <w:gridCol w:w="1477"/>
        <w:gridCol w:w="1644"/>
        <w:gridCol w:w="1580"/>
        <w:gridCol w:w="1603"/>
        <w:gridCol w:w="1535"/>
        <w:gridCol w:w="1285"/>
        <w:gridCol w:w="1418"/>
      </w:tblGrid>
      <w:tr w:rsidR="006D6449" w:rsidRPr="006D6449" w:rsidTr="006D6449">
        <w:trPr>
          <w:trHeight w:val="240"/>
        </w:trPr>
        <w:tc>
          <w:tcPr>
            <w:tcW w:w="1149"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Вид объекта недвижимости; движимое имущество</w:t>
            </w:r>
          </w:p>
        </w:tc>
        <w:tc>
          <w:tcPr>
            <w:tcW w:w="14034" w:type="dxa"/>
            <w:gridSpan w:val="10"/>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Сведения о недвижимом имуществе или его части</w:t>
            </w:r>
          </w:p>
        </w:tc>
      </w:tr>
      <w:tr w:rsidR="006D6449" w:rsidRPr="006D6449" w:rsidTr="006D6449">
        <w:trPr>
          <w:trHeight w:val="240"/>
        </w:trPr>
        <w:tc>
          <w:tcPr>
            <w:tcW w:w="1149"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1276"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Наименование объекта учета</w:t>
            </w:r>
          </w:p>
        </w:tc>
        <w:tc>
          <w:tcPr>
            <w:tcW w:w="1559"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Номер части объекта недвижимости согласно сведениям Единого государственного реестра недвижимости</w:t>
            </w:r>
          </w:p>
        </w:tc>
        <w:tc>
          <w:tcPr>
            <w:tcW w:w="2134"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Кадастровый номер</w:t>
            </w:r>
          </w:p>
        </w:tc>
        <w:tc>
          <w:tcPr>
            <w:tcW w:w="7647" w:type="dxa"/>
            <w:gridSpan w:val="5"/>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Основная характеристика объекта недвижимости</w:t>
            </w:r>
          </w:p>
        </w:tc>
        <w:tc>
          <w:tcPr>
            <w:tcW w:w="1418"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Техническое состояние объекта недвижимости (при наличии сведений)</w:t>
            </w:r>
          </w:p>
        </w:tc>
      </w:tr>
      <w:tr w:rsidR="006D6449" w:rsidRPr="006D6449" w:rsidTr="006D6449">
        <w:tc>
          <w:tcPr>
            <w:tcW w:w="1149"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1276"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1559"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657"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номер</w:t>
            </w:r>
          </w:p>
        </w:tc>
        <w:tc>
          <w:tcPr>
            <w:tcW w:w="1477"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proofErr w:type="gramStart"/>
            <w:r w:rsidRPr="006D6449">
              <w:rPr>
                <w:color w:val="22272F"/>
                <w:sz w:val="24"/>
                <w:szCs w:val="24"/>
              </w:rPr>
              <w:t>тип (кадастровый, условный (при наличии)</w:t>
            </w:r>
            <w:proofErr w:type="gramEnd"/>
          </w:p>
        </w:tc>
        <w:tc>
          <w:tcPr>
            <w:tcW w:w="1644"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proofErr w:type="gramStart"/>
            <w:r w:rsidRPr="006D6449">
              <w:rPr>
                <w:color w:val="22272F"/>
                <w:sz w:val="24"/>
                <w:szCs w:val="24"/>
              </w:rPr>
              <w:t xml:space="preserve">площадь - для земельных участков, зданий (строений), помещений; протяженность, объем, площадь, глубина залегания - для сооружений; протяженность, объем, площадь, </w:t>
            </w:r>
            <w:r w:rsidRPr="006D6449">
              <w:rPr>
                <w:color w:val="22272F"/>
                <w:sz w:val="24"/>
                <w:szCs w:val="24"/>
              </w:rPr>
              <w:lastRenderedPageBreak/>
              <w:t>глубина залегания согласно проектной документации для зданий (строений), сооружений, строительство которых не завершено</w:t>
            </w:r>
            <w:proofErr w:type="gramEnd"/>
          </w:p>
        </w:tc>
        <w:tc>
          <w:tcPr>
            <w:tcW w:w="1580"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lastRenderedPageBreak/>
              <w:t xml:space="preserve">фактическое </w:t>
            </w:r>
            <w:proofErr w:type="gramStart"/>
            <w:r w:rsidRPr="006D6449">
              <w:rPr>
                <w:color w:val="22272F"/>
                <w:sz w:val="24"/>
                <w:szCs w:val="24"/>
              </w:rPr>
              <w:t>значение</w:t>
            </w:r>
            <w:proofErr w:type="gramEnd"/>
            <w:r w:rsidRPr="006D6449">
              <w:rPr>
                <w:color w:val="22272F"/>
                <w:sz w:val="24"/>
                <w:szCs w:val="24"/>
              </w:rPr>
              <w:t>/ проектируемое значение (для зданий (строений), сооружений, строительство которых не завершено)</w:t>
            </w:r>
          </w:p>
        </w:tc>
        <w:tc>
          <w:tcPr>
            <w:tcW w:w="1603"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proofErr w:type="gramStart"/>
            <w:r w:rsidRPr="006D6449">
              <w:rPr>
                <w:color w:val="22272F"/>
                <w:sz w:val="24"/>
                <w:szCs w:val="24"/>
              </w:rPr>
              <w:t>единица измерения (для площади - кв. м; для протяженности - м; для глубины залегания - м; для объема куб. м)</w:t>
            </w:r>
            <w:proofErr w:type="gramEnd"/>
          </w:p>
        </w:tc>
        <w:tc>
          <w:tcPr>
            <w:tcW w:w="1535"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категория земель, к которой отнесен земельный участок, если объектом недвижимости является земельный участок</w:t>
            </w:r>
          </w:p>
        </w:tc>
        <w:tc>
          <w:tcPr>
            <w:tcW w:w="1285"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вид или виды разрешенного использования земельного участка, здания, сооружения, помещения</w:t>
            </w:r>
          </w:p>
        </w:tc>
        <w:tc>
          <w:tcPr>
            <w:tcW w:w="1418"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r>
      <w:tr w:rsidR="006D6449" w:rsidRPr="006D6449" w:rsidTr="006D6449">
        <w:tc>
          <w:tcPr>
            <w:tcW w:w="114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lastRenderedPageBreak/>
              <w:t>12</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13</w:t>
            </w:r>
          </w:p>
        </w:tc>
        <w:tc>
          <w:tcPr>
            <w:tcW w:w="155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14</w:t>
            </w:r>
          </w:p>
        </w:tc>
        <w:tc>
          <w:tcPr>
            <w:tcW w:w="657"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15</w:t>
            </w:r>
          </w:p>
        </w:tc>
        <w:tc>
          <w:tcPr>
            <w:tcW w:w="1477"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16</w:t>
            </w:r>
          </w:p>
        </w:tc>
        <w:tc>
          <w:tcPr>
            <w:tcW w:w="1644"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17</w:t>
            </w:r>
          </w:p>
        </w:tc>
        <w:tc>
          <w:tcPr>
            <w:tcW w:w="1580"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18</w:t>
            </w:r>
          </w:p>
        </w:tc>
        <w:tc>
          <w:tcPr>
            <w:tcW w:w="1603"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19</w:t>
            </w:r>
          </w:p>
        </w:tc>
        <w:tc>
          <w:tcPr>
            <w:tcW w:w="1535"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20</w:t>
            </w:r>
          </w:p>
        </w:tc>
        <w:tc>
          <w:tcPr>
            <w:tcW w:w="1285"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21</w:t>
            </w:r>
          </w:p>
        </w:tc>
        <w:tc>
          <w:tcPr>
            <w:tcW w:w="1418"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22</w:t>
            </w:r>
          </w:p>
        </w:tc>
      </w:tr>
    </w:tbl>
    <w:p w:rsidR="006D6449" w:rsidRPr="006D6449" w:rsidRDefault="006D6449" w:rsidP="006D6449">
      <w:pPr>
        <w:shd w:val="clear" w:color="auto" w:fill="FFFFFF"/>
        <w:spacing w:before="100" w:beforeAutospacing="1" w:after="100" w:afterAutospacing="1"/>
        <w:jc w:val="both"/>
        <w:rPr>
          <w:color w:val="22272F"/>
          <w:sz w:val="24"/>
          <w:szCs w:val="24"/>
        </w:rPr>
      </w:pPr>
      <w:r w:rsidRPr="006D6449">
        <w:rPr>
          <w:color w:val="22272F"/>
          <w:sz w:val="24"/>
          <w:szCs w:val="24"/>
        </w:rPr>
        <w:t> </w:t>
      </w:r>
    </w:p>
    <w:tbl>
      <w:tblPr>
        <w:tblW w:w="15183"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149"/>
        <w:gridCol w:w="1276"/>
        <w:gridCol w:w="1134"/>
        <w:gridCol w:w="760"/>
        <w:gridCol w:w="883"/>
        <w:gridCol w:w="1414"/>
        <w:gridCol w:w="1054"/>
        <w:gridCol w:w="1332"/>
        <w:gridCol w:w="649"/>
        <w:gridCol w:w="550"/>
        <w:gridCol w:w="1013"/>
        <w:gridCol w:w="1134"/>
        <w:gridCol w:w="649"/>
        <w:gridCol w:w="550"/>
        <w:gridCol w:w="927"/>
        <w:gridCol w:w="709"/>
      </w:tblGrid>
      <w:tr w:rsidR="006D6449" w:rsidRPr="006D6449" w:rsidTr="006D6449">
        <w:trPr>
          <w:trHeight w:val="240"/>
        </w:trPr>
        <w:tc>
          <w:tcPr>
            <w:tcW w:w="6616" w:type="dxa"/>
            <w:gridSpan w:val="6"/>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proofErr w:type="gramStart"/>
            <w:r w:rsidRPr="006D6449">
              <w:rPr>
                <w:color w:val="22272F"/>
                <w:sz w:val="24"/>
                <w:szCs w:val="24"/>
              </w:rPr>
              <w:t>Сведения о движимом имуществе (характеристики движимого имущества (при наличии)</w:t>
            </w:r>
            <w:proofErr w:type="gramEnd"/>
          </w:p>
        </w:tc>
        <w:tc>
          <w:tcPr>
            <w:tcW w:w="1054" w:type="dxa"/>
            <w:vMerge w:val="restart"/>
            <w:tcBorders>
              <w:top w:val="single" w:sz="6" w:space="0" w:color="000000"/>
              <w:left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Состав (принадлежности) имущества</w:t>
            </w:r>
          </w:p>
        </w:tc>
        <w:tc>
          <w:tcPr>
            <w:tcW w:w="7513" w:type="dxa"/>
            <w:gridSpan w:val="9"/>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Сведения о лицах, предоставляющих имущество субъектам малого и среднего предпринимательства, и субъектах малого и среднего предпринимательства, заключивших договоры аренды и иные договоры в отношении имущества</w:t>
            </w:r>
          </w:p>
        </w:tc>
      </w:tr>
      <w:tr w:rsidR="006D6449" w:rsidRPr="006D6449" w:rsidTr="006D6449">
        <w:tc>
          <w:tcPr>
            <w:tcW w:w="6616" w:type="dxa"/>
            <w:gridSpan w:val="6"/>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1054" w:type="dxa"/>
            <w:vMerge/>
            <w:tcBorders>
              <w:top w:val="single" w:sz="6" w:space="0" w:color="000000"/>
              <w:left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3544"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rPr>
                <w:color w:val="22272F"/>
                <w:sz w:val="24"/>
                <w:szCs w:val="24"/>
              </w:rPr>
            </w:pPr>
            <w:r w:rsidRPr="006D6449">
              <w:rPr>
                <w:color w:val="22272F"/>
                <w:sz w:val="24"/>
                <w:szCs w:val="24"/>
              </w:rPr>
              <w:t xml:space="preserve"> Орган местного самоуправления, организация, предоставляющие имущество субъектам малого и среднего предпринимательства</w:t>
            </w:r>
          </w:p>
        </w:tc>
        <w:tc>
          <w:tcPr>
            <w:tcW w:w="3969" w:type="dxa"/>
            <w:gridSpan w:val="5"/>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Субъект малого и среднего предпринимательства, которому имущество предоставлено во владение и (или) в пользование</w:t>
            </w:r>
          </w:p>
        </w:tc>
      </w:tr>
      <w:tr w:rsidR="006D6449" w:rsidRPr="006D6449" w:rsidTr="006D6449">
        <w:trPr>
          <w:trHeight w:val="240"/>
        </w:trPr>
        <w:tc>
          <w:tcPr>
            <w:tcW w:w="1149"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Тип: оборудование, машины, механизмы, установки, транспортные средства, инвентарь, инструмен</w:t>
            </w:r>
            <w:r w:rsidRPr="006D6449">
              <w:rPr>
                <w:color w:val="22272F"/>
                <w:sz w:val="24"/>
                <w:szCs w:val="24"/>
              </w:rPr>
              <w:lastRenderedPageBreak/>
              <w:t>ты, иное</w:t>
            </w:r>
          </w:p>
        </w:tc>
        <w:tc>
          <w:tcPr>
            <w:tcW w:w="1276"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lastRenderedPageBreak/>
              <w:t>Государственный регистрационный знак (при наличии)</w:t>
            </w:r>
          </w:p>
        </w:tc>
        <w:tc>
          <w:tcPr>
            <w:tcW w:w="1134"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Наименование объекта учета</w:t>
            </w:r>
          </w:p>
        </w:tc>
        <w:tc>
          <w:tcPr>
            <w:tcW w:w="760"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Марка, модель</w:t>
            </w:r>
          </w:p>
        </w:tc>
        <w:tc>
          <w:tcPr>
            <w:tcW w:w="883"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Год выпуска</w:t>
            </w:r>
          </w:p>
        </w:tc>
        <w:tc>
          <w:tcPr>
            <w:tcW w:w="1414"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 xml:space="preserve">Кадастровый номер объекта недвижимого имущества, в том числе земельного участка, </w:t>
            </w:r>
            <w:proofErr w:type="gramStart"/>
            <w:r w:rsidRPr="006D6449">
              <w:rPr>
                <w:color w:val="22272F"/>
                <w:sz w:val="24"/>
                <w:szCs w:val="24"/>
              </w:rPr>
              <w:t>в</w:t>
            </w:r>
            <w:proofErr w:type="gramEnd"/>
            <w:r w:rsidRPr="006D6449">
              <w:rPr>
                <w:color w:val="22272F"/>
                <w:sz w:val="24"/>
                <w:szCs w:val="24"/>
              </w:rPr>
              <w:t xml:space="preserve"> (</w:t>
            </w:r>
            <w:proofErr w:type="gramStart"/>
            <w:r w:rsidRPr="006D6449">
              <w:rPr>
                <w:color w:val="22272F"/>
                <w:sz w:val="24"/>
                <w:szCs w:val="24"/>
              </w:rPr>
              <w:t>на</w:t>
            </w:r>
            <w:proofErr w:type="gramEnd"/>
            <w:r w:rsidRPr="006D6449">
              <w:rPr>
                <w:color w:val="22272F"/>
                <w:sz w:val="24"/>
                <w:szCs w:val="24"/>
              </w:rPr>
              <w:t>) котором расположен объект</w:t>
            </w:r>
          </w:p>
        </w:tc>
        <w:tc>
          <w:tcPr>
            <w:tcW w:w="1054" w:type="dxa"/>
            <w:tcBorders>
              <w:left w:val="single" w:sz="6" w:space="0" w:color="000000"/>
              <w:right w:val="single" w:sz="6" w:space="0" w:color="000000"/>
            </w:tcBorders>
            <w:shd w:val="clear" w:color="auto" w:fill="FFFFFF"/>
            <w:hideMark/>
          </w:tcPr>
          <w:p w:rsidR="006D6449" w:rsidRPr="006D6449" w:rsidRDefault="006D6449" w:rsidP="007D67AB">
            <w:pPr>
              <w:jc w:val="both"/>
              <w:rPr>
                <w:color w:val="22272F"/>
                <w:sz w:val="24"/>
                <w:szCs w:val="24"/>
              </w:rPr>
            </w:pPr>
            <w:r w:rsidRPr="006D6449">
              <w:rPr>
                <w:color w:val="22272F"/>
                <w:sz w:val="24"/>
                <w:szCs w:val="24"/>
              </w:rPr>
              <w:t> </w:t>
            </w:r>
          </w:p>
        </w:tc>
        <w:tc>
          <w:tcPr>
            <w:tcW w:w="3544"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правообладатель</w:t>
            </w:r>
          </w:p>
        </w:tc>
        <w:tc>
          <w:tcPr>
            <w:tcW w:w="2333"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арендатор (пользователь)</w:t>
            </w:r>
          </w:p>
        </w:tc>
        <w:tc>
          <w:tcPr>
            <w:tcW w:w="1636"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proofErr w:type="gramStart"/>
            <w:r w:rsidRPr="006D6449">
              <w:rPr>
                <w:color w:val="22272F"/>
                <w:sz w:val="24"/>
                <w:szCs w:val="24"/>
              </w:rPr>
              <w:t>документы-основание</w:t>
            </w:r>
            <w:proofErr w:type="gramEnd"/>
          </w:p>
        </w:tc>
      </w:tr>
      <w:tr w:rsidR="006D6449" w:rsidRPr="006D6449" w:rsidTr="006D6449">
        <w:tc>
          <w:tcPr>
            <w:tcW w:w="1149"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1276"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1134"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760"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883"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1414"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1054" w:type="dxa"/>
            <w:tcBorders>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both"/>
              <w:rPr>
                <w:color w:val="22272F"/>
                <w:sz w:val="24"/>
                <w:szCs w:val="24"/>
              </w:rPr>
            </w:pPr>
            <w:r w:rsidRPr="006D6449">
              <w:rPr>
                <w:color w:val="22272F"/>
                <w:sz w:val="24"/>
                <w:szCs w:val="24"/>
              </w:rPr>
              <w:t> </w:t>
            </w:r>
          </w:p>
        </w:tc>
        <w:tc>
          <w:tcPr>
            <w:tcW w:w="1332"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полное наименование</w:t>
            </w:r>
          </w:p>
        </w:tc>
        <w:tc>
          <w:tcPr>
            <w:tcW w:w="64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ОГРН</w:t>
            </w:r>
          </w:p>
        </w:tc>
        <w:tc>
          <w:tcPr>
            <w:tcW w:w="550"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ИНН</w:t>
            </w:r>
          </w:p>
        </w:tc>
        <w:tc>
          <w:tcPr>
            <w:tcW w:w="1013"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вид права, на котором правообладатель владеет имуществом</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полное наименование</w:t>
            </w:r>
          </w:p>
        </w:tc>
        <w:tc>
          <w:tcPr>
            <w:tcW w:w="64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ОГРН</w:t>
            </w:r>
          </w:p>
        </w:tc>
        <w:tc>
          <w:tcPr>
            <w:tcW w:w="550"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ИНН</w:t>
            </w:r>
          </w:p>
        </w:tc>
        <w:tc>
          <w:tcPr>
            <w:tcW w:w="927"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дата заключения договора</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дата окончания действия договора</w:t>
            </w:r>
          </w:p>
        </w:tc>
      </w:tr>
      <w:tr w:rsidR="006D6449" w:rsidRPr="006D6449" w:rsidTr="006D6449">
        <w:tc>
          <w:tcPr>
            <w:tcW w:w="114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lastRenderedPageBreak/>
              <w:t>23</w:t>
            </w:r>
          </w:p>
        </w:tc>
        <w:tc>
          <w:tcPr>
            <w:tcW w:w="1276"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24</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25</w:t>
            </w:r>
          </w:p>
        </w:tc>
        <w:tc>
          <w:tcPr>
            <w:tcW w:w="760"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26</w:t>
            </w:r>
          </w:p>
        </w:tc>
        <w:tc>
          <w:tcPr>
            <w:tcW w:w="883"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27</w:t>
            </w:r>
          </w:p>
        </w:tc>
        <w:tc>
          <w:tcPr>
            <w:tcW w:w="1414"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28</w:t>
            </w:r>
          </w:p>
        </w:tc>
        <w:tc>
          <w:tcPr>
            <w:tcW w:w="1054"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29</w:t>
            </w:r>
          </w:p>
        </w:tc>
        <w:tc>
          <w:tcPr>
            <w:tcW w:w="1332"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30</w:t>
            </w:r>
          </w:p>
        </w:tc>
        <w:tc>
          <w:tcPr>
            <w:tcW w:w="64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31</w:t>
            </w:r>
          </w:p>
        </w:tc>
        <w:tc>
          <w:tcPr>
            <w:tcW w:w="550"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32</w:t>
            </w:r>
          </w:p>
        </w:tc>
        <w:tc>
          <w:tcPr>
            <w:tcW w:w="1013"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33</w:t>
            </w:r>
          </w:p>
        </w:tc>
        <w:tc>
          <w:tcPr>
            <w:tcW w:w="1134"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34</w:t>
            </w:r>
          </w:p>
        </w:tc>
        <w:tc>
          <w:tcPr>
            <w:tcW w:w="64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35</w:t>
            </w:r>
          </w:p>
        </w:tc>
        <w:tc>
          <w:tcPr>
            <w:tcW w:w="550"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36</w:t>
            </w:r>
          </w:p>
        </w:tc>
        <w:tc>
          <w:tcPr>
            <w:tcW w:w="927"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37</w:t>
            </w:r>
          </w:p>
        </w:tc>
        <w:tc>
          <w:tcPr>
            <w:tcW w:w="709"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38</w:t>
            </w:r>
          </w:p>
        </w:tc>
      </w:tr>
    </w:tbl>
    <w:p w:rsidR="006D6449" w:rsidRPr="006D6449" w:rsidRDefault="006D6449" w:rsidP="006D6449">
      <w:pPr>
        <w:shd w:val="clear" w:color="auto" w:fill="FFFFFF"/>
        <w:spacing w:before="100" w:beforeAutospacing="1" w:after="100" w:afterAutospacing="1"/>
        <w:jc w:val="both"/>
        <w:rPr>
          <w:color w:val="22272F"/>
          <w:sz w:val="24"/>
          <w:szCs w:val="24"/>
        </w:rPr>
      </w:pPr>
      <w:r w:rsidRPr="006D6449">
        <w:rPr>
          <w:color w:val="22272F"/>
          <w:sz w:val="24"/>
          <w:szCs w:val="24"/>
        </w:rPr>
        <w:t> </w:t>
      </w:r>
    </w:p>
    <w:tbl>
      <w:tblPr>
        <w:tblW w:w="6975" w:type="dxa"/>
        <w:shd w:val="clear" w:color="auto" w:fill="FFFFFF"/>
        <w:tblCellMar>
          <w:top w:w="15" w:type="dxa"/>
          <w:left w:w="15" w:type="dxa"/>
          <w:bottom w:w="15" w:type="dxa"/>
          <w:right w:w="15" w:type="dxa"/>
        </w:tblCellMar>
        <w:tblLook w:val="04A0" w:firstRow="1" w:lastRow="0" w:firstColumn="1" w:lastColumn="0" w:noHBand="0" w:noVBand="1"/>
      </w:tblPr>
      <w:tblGrid>
        <w:gridCol w:w="1431"/>
        <w:gridCol w:w="1491"/>
        <w:gridCol w:w="1386"/>
        <w:gridCol w:w="1251"/>
        <w:gridCol w:w="1416"/>
      </w:tblGrid>
      <w:tr w:rsidR="006D6449" w:rsidRPr="006D6449" w:rsidTr="007D67AB">
        <w:trPr>
          <w:trHeight w:val="240"/>
        </w:trPr>
        <w:tc>
          <w:tcPr>
            <w:tcW w:w="1425"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Указать одно из значений: в перечне (изменениях в перечень)</w:t>
            </w:r>
          </w:p>
        </w:tc>
        <w:tc>
          <w:tcPr>
            <w:tcW w:w="5490"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Сведения о правовом акте, в соответствии с которым имущество включено в перечень (изменены сведения об имуществе в перечне)</w:t>
            </w:r>
          </w:p>
        </w:tc>
      </w:tr>
      <w:tr w:rsidR="006D6449" w:rsidRPr="006D6449" w:rsidTr="007D67AB">
        <w:trPr>
          <w:trHeight w:val="240"/>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1455"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наименование органа, принявшего документ</w:t>
            </w:r>
          </w:p>
        </w:tc>
        <w:tc>
          <w:tcPr>
            <w:tcW w:w="1380"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вид документа</w:t>
            </w:r>
          </w:p>
        </w:tc>
        <w:tc>
          <w:tcPr>
            <w:tcW w:w="258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реквизиты документа</w:t>
            </w:r>
          </w:p>
        </w:tc>
      </w:tr>
      <w:tr w:rsidR="006D6449" w:rsidRPr="006D6449" w:rsidTr="007D67AB">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6D6449" w:rsidRPr="006D6449" w:rsidRDefault="006D6449" w:rsidP="007D67AB">
            <w:pPr>
              <w:rPr>
                <w:color w:val="22272F"/>
                <w:sz w:val="24"/>
                <w:szCs w:val="24"/>
              </w:rPr>
            </w:pPr>
          </w:p>
        </w:tc>
        <w:tc>
          <w:tcPr>
            <w:tcW w:w="1245"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дата</w:t>
            </w:r>
          </w:p>
        </w:tc>
        <w:tc>
          <w:tcPr>
            <w:tcW w:w="1305"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номер</w:t>
            </w:r>
          </w:p>
        </w:tc>
      </w:tr>
      <w:tr w:rsidR="006D6449" w:rsidRPr="006D6449" w:rsidTr="007D67AB">
        <w:tc>
          <w:tcPr>
            <w:tcW w:w="1425"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39</w:t>
            </w:r>
          </w:p>
        </w:tc>
        <w:tc>
          <w:tcPr>
            <w:tcW w:w="1455"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40</w:t>
            </w:r>
          </w:p>
        </w:tc>
        <w:tc>
          <w:tcPr>
            <w:tcW w:w="1380"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41</w:t>
            </w:r>
          </w:p>
        </w:tc>
        <w:tc>
          <w:tcPr>
            <w:tcW w:w="1245"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42</w:t>
            </w:r>
          </w:p>
        </w:tc>
        <w:tc>
          <w:tcPr>
            <w:tcW w:w="1305" w:type="dxa"/>
            <w:tcBorders>
              <w:top w:val="single" w:sz="6" w:space="0" w:color="000000"/>
              <w:left w:val="single" w:sz="6" w:space="0" w:color="000000"/>
              <w:bottom w:val="single" w:sz="6" w:space="0" w:color="000000"/>
              <w:right w:val="single" w:sz="6" w:space="0" w:color="000000"/>
            </w:tcBorders>
            <w:shd w:val="clear" w:color="auto" w:fill="FFFFFF"/>
            <w:hideMark/>
          </w:tcPr>
          <w:p w:rsidR="006D6449" w:rsidRPr="006D6449" w:rsidRDefault="006D6449" w:rsidP="007D67AB">
            <w:pPr>
              <w:jc w:val="center"/>
              <w:rPr>
                <w:color w:val="22272F"/>
                <w:sz w:val="24"/>
                <w:szCs w:val="24"/>
              </w:rPr>
            </w:pPr>
            <w:r w:rsidRPr="006D6449">
              <w:rPr>
                <w:color w:val="22272F"/>
                <w:sz w:val="24"/>
                <w:szCs w:val="24"/>
              </w:rPr>
              <w:t>43</w:t>
            </w:r>
          </w:p>
        </w:tc>
      </w:tr>
    </w:tbl>
    <w:p w:rsidR="00591C66" w:rsidRPr="006D6449" w:rsidRDefault="00591C66">
      <w:pPr>
        <w:rPr>
          <w:sz w:val="24"/>
          <w:szCs w:val="24"/>
        </w:rPr>
      </w:pPr>
    </w:p>
    <w:p w:rsidR="00BF3108" w:rsidRPr="004F48C2" w:rsidRDefault="00BF3108" w:rsidP="002E6DE9">
      <w:pPr>
        <w:ind w:firstLine="708"/>
        <w:jc w:val="both"/>
        <w:rPr>
          <w:sz w:val="28"/>
          <w:szCs w:val="28"/>
        </w:rPr>
      </w:pPr>
      <w:r w:rsidRPr="004F48C2">
        <w:rPr>
          <w:sz w:val="28"/>
          <w:szCs w:val="28"/>
        </w:rPr>
        <w:t>При заполнении формы и состава сведений Порядка, в отношении объекта имущества указывается следующая информация:</w:t>
      </w:r>
    </w:p>
    <w:p w:rsidR="00BF3108" w:rsidRPr="004F48C2" w:rsidRDefault="00BF3108" w:rsidP="002E6DE9">
      <w:pPr>
        <w:ind w:firstLine="708"/>
        <w:jc w:val="both"/>
        <w:rPr>
          <w:sz w:val="28"/>
          <w:szCs w:val="28"/>
        </w:rPr>
      </w:pPr>
      <w:r w:rsidRPr="004F48C2">
        <w:rPr>
          <w:sz w:val="28"/>
          <w:szCs w:val="28"/>
        </w:rPr>
        <w:t>1) в сведениях об адресе (местоположении) объекта указывается:</w:t>
      </w:r>
    </w:p>
    <w:p w:rsidR="00BF3108" w:rsidRPr="004F48C2" w:rsidRDefault="00BF3108" w:rsidP="00BF3108">
      <w:pPr>
        <w:jc w:val="both"/>
        <w:rPr>
          <w:sz w:val="28"/>
          <w:szCs w:val="28"/>
        </w:rPr>
      </w:pPr>
      <w:r w:rsidRPr="004F48C2">
        <w:rPr>
          <w:sz w:val="28"/>
          <w:szCs w:val="28"/>
        </w:rPr>
        <w:t>для недвижимого имущества - адрес в соответствии со сведениями в Едином государственном реестре недвижимости;</w:t>
      </w:r>
    </w:p>
    <w:p w:rsidR="00BF3108" w:rsidRPr="004F48C2" w:rsidRDefault="00BF3108" w:rsidP="00BF3108">
      <w:pPr>
        <w:jc w:val="both"/>
        <w:rPr>
          <w:sz w:val="28"/>
          <w:szCs w:val="28"/>
        </w:rPr>
      </w:pPr>
      <w:r w:rsidRPr="004F48C2">
        <w:rPr>
          <w:sz w:val="28"/>
          <w:szCs w:val="28"/>
        </w:rPr>
        <w:t xml:space="preserve">для движимого имущества - адресный ориентир, в том числе почтовый адрес, места его постоянного размещения, а при невозможности его указания - полный адрес места нахождения органа государственной власти либо органа местного самоуправления, </w:t>
      </w:r>
      <w:proofErr w:type="gramStart"/>
      <w:r w:rsidRPr="004F48C2">
        <w:rPr>
          <w:sz w:val="28"/>
          <w:szCs w:val="28"/>
        </w:rPr>
        <w:t>осуществляющих</w:t>
      </w:r>
      <w:proofErr w:type="gramEnd"/>
      <w:r w:rsidRPr="004F48C2">
        <w:rPr>
          <w:sz w:val="28"/>
          <w:szCs w:val="28"/>
        </w:rPr>
        <w:t xml:space="preserve"> полномочия собственника такого объекта;</w:t>
      </w:r>
    </w:p>
    <w:p w:rsidR="00BF3108" w:rsidRPr="004F48C2" w:rsidRDefault="00BF3108" w:rsidP="002E6DE9">
      <w:pPr>
        <w:ind w:firstLine="708"/>
        <w:jc w:val="both"/>
        <w:rPr>
          <w:sz w:val="28"/>
          <w:szCs w:val="28"/>
        </w:rPr>
      </w:pPr>
      <w:r w:rsidRPr="004F48C2">
        <w:rPr>
          <w:sz w:val="28"/>
          <w:szCs w:val="28"/>
        </w:rPr>
        <w:t>2) в сведениях о наименовании объекта адресации "земельный участок" и номере земельного участка или типе и номере здания (строения), сооружения указывается:</w:t>
      </w:r>
    </w:p>
    <w:p w:rsidR="00BF3108" w:rsidRPr="004F48C2" w:rsidRDefault="00BF3108" w:rsidP="00BF3108">
      <w:pPr>
        <w:jc w:val="both"/>
        <w:rPr>
          <w:sz w:val="28"/>
          <w:szCs w:val="28"/>
        </w:rPr>
      </w:pPr>
      <w:r w:rsidRPr="004F48C2">
        <w:rPr>
          <w:sz w:val="28"/>
          <w:szCs w:val="28"/>
        </w:rPr>
        <w:t>для земельного участка - наименование объекта адресации "земельный участок" и номер земельного участка;</w:t>
      </w:r>
    </w:p>
    <w:p w:rsidR="00BF3108" w:rsidRPr="004F48C2" w:rsidRDefault="00BF3108" w:rsidP="00BF3108">
      <w:pPr>
        <w:jc w:val="both"/>
        <w:rPr>
          <w:sz w:val="28"/>
          <w:szCs w:val="28"/>
        </w:rPr>
      </w:pPr>
      <w:r w:rsidRPr="004F48C2">
        <w:rPr>
          <w:sz w:val="28"/>
          <w:szCs w:val="28"/>
        </w:rPr>
        <w:t xml:space="preserve">для иного недвижимого имущества - тип, включая присвоенное наименование идентификационного элемента объекта адресации здания (строения), сооружения (дом, владение, строение, корпус или иное) и номер здания (строения), сооружения, в том </w:t>
      </w:r>
      <w:proofErr w:type="gramStart"/>
      <w:r w:rsidRPr="004F48C2">
        <w:rPr>
          <w:sz w:val="28"/>
          <w:szCs w:val="28"/>
        </w:rPr>
        <w:t>числе</w:t>
      </w:r>
      <w:proofErr w:type="gramEnd"/>
      <w:r w:rsidRPr="004F48C2">
        <w:rPr>
          <w:sz w:val="28"/>
          <w:szCs w:val="28"/>
        </w:rPr>
        <w:t xml:space="preserve"> строительство которого не завершено, согласно почтовому адресу объекта;</w:t>
      </w:r>
    </w:p>
    <w:p w:rsidR="00BF3108" w:rsidRPr="004F48C2" w:rsidRDefault="00BF3108" w:rsidP="002E6DE9">
      <w:pPr>
        <w:ind w:firstLine="708"/>
        <w:jc w:val="both"/>
        <w:rPr>
          <w:sz w:val="28"/>
          <w:szCs w:val="28"/>
        </w:rPr>
      </w:pPr>
      <w:r w:rsidRPr="004F48C2">
        <w:rPr>
          <w:sz w:val="28"/>
          <w:szCs w:val="28"/>
        </w:rPr>
        <w:t>3) в сведениях о типе и номере помещения, расположенного в здании или сооружении, указываются тип, включая присвоенное наименование идентификационного элемента объекта адресации (комната, офис, цех или иное), и номер помещения согласно почтовому адресу объекта;</w:t>
      </w:r>
    </w:p>
    <w:p w:rsidR="002E6DE9" w:rsidRPr="004F48C2" w:rsidRDefault="002E6DE9" w:rsidP="002E6DE9">
      <w:pPr>
        <w:ind w:firstLine="708"/>
        <w:jc w:val="both"/>
        <w:rPr>
          <w:sz w:val="28"/>
          <w:szCs w:val="28"/>
        </w:rPr>
      </w:pPr>
      <w:r w:rsidRPr="004F48C2">
        <w:rPr>
          <w:sz w:val="28"/>
          <w:szCs w:val="28"/>
        </w:rPr>
        <w:t>4) в сведениях о виде объекта недвижимости, движимом имуществе указывается:</w:t>
      </w:r>
    </w:p>
    <w:p w:rsidR="002E6DE9" w:rsidRDefault="002E6DE9">
      <w:pPr>
        <w:rPr>
          <w:sz w:val="24"/>
          <w:szCs w:val="24"/>
        </w:rPr>
        <w:sectPr w:rsidR="002E6DE9" w:rsidSect="002E6DE9">
          <w:pgSz w:w="16838" w:h="11906" w:orient="landscape"/>
          <w:pgMar w:top="851" w:right="851" w:bottom="851" w:left="1134" w:header="709" w:footer="709" w:gutter="0"/>
          <w:cols w:space="708"/>
          <w:docGrid w:linePitch="360"/>
        </w:sectPr>
      </w:pPr>
    </w:p>
    <w:p w:rsidR="002E6DE9" w:rsidRPr="004F48C2" w:rsidRDefault="002E6DE9" w:rsidP="002E6DE9">
      <w:pPr>
        <w:ind w:firstLine="708"/>
        <w:jc w:val="both"/>
        <w:rPr>
          <w:sz w:val="28"/>
          <w:szCs w:val="28"/>
        </w:rPr>
      </w:pPr>
      <w:r w:rsidRPr="004F48C2">
        <w:rPr>
          <w:sz w:val="28"/>
          <w:szCs w:val="28"/>
        </w:rPr>
        <w:lastRenderedPageBreak/>
        <w:t>для объектов недвижимости - вид (земельный участок, здание, сооружение, помещение, единый недвижимый комплекс или иной вид);</w:t>
      </w:r>
    </w:p>
    <w:p w:rsidR="006D6449" w:rsidRPr="004F48C2" w:rsidRDefault="006D6449" w:rsidP="002E6DE9">
      <w:pPr>
        <w:ind w:firstLine="708"/>
        <w:jc w:val="both"/>
        <w:rPr>
          <w:sz w:val="28"/>
          <w:szCs w:val="28"/>
        </w:rPr>
      </w:pPr>
      <w:r w:rsidRPr="004F48C2">
        <w:rPr>
          <w:sz w:val="28"/>
          <w:szCs w:val="28"/>
        </w:rPr>
        <w:t>для движимого имущества - "Движимое имущество";</w:t>
      </w:r>
    </w:p>
    <w:p w:rsidR="006D6449" w:rsidRPr="004F48C2" w:rsidRDefault="006D6449" w:rsidP="002E6DE9">
      <w:pPr>
        <w:ind w:firstLine="708"/>
        <w:jc w:val="both"/>
        <w:rPr>
          <w:sz w:val="28"/>
          <w:szCs w:val="28"/>
        </w:rPr>
      </w:pPr>
      <w:r w:rsidRPr="004F48C2">
        <w:rPr>
          <w:sz w:val="28"/>
          <w:szCs w:val="28"/>
        </w:rPr>
        <w:t>5) в сведениях о наименовании объекта учета указывается индивидуальное наименование объекта недвижимости. При отсутствии индивидуального наименования указывается вид объекта недвижимости;</w:t>
      </w:r>
    </w:p>
    <w:p w:rsidR="006D6449" w:rsidRPr="004F48C2" w:rsidRDefault="006D6449" w:rsidP="002E6DE9">
      <w:pPr>
        <w:ind w:firstLine="708"/>
        <w:jc w:val="both"/>
        <w:rPr>
          <w:sz w:val="28"/>
          <w:szCs w:val="28"/>
        </w:rPr>
      </w:pPr>
      <w:r w:rsidRPr="004F48C2">
        <w:rPr>
          <w:sz w:val="28"/>
          <w:szCs w:val="28"/>
        </w:rPr>
        <w:t>6) в сведениях о номере части объекта недвижимости согласно сведениям Единого государственного реестра недвижимости указывается кадастровый номер части объекта недвижимости, при его отсутствии - условный номер (при наличии);</w:t>
      </w:r>
    </w:p>
    <w:p w:rsidR="006D6449" w:rsidRPr="004F48C2" w:rsidRDefault="006D6449" w:rsidP="002E6DE9">
      <w:pPr>
        <w:ind w:firstLine="708"/>
        <w:jc w:val="both"/>
        <w:rPr>
          <w:sz w:val="28"/>
          <w:szCs w:val="28"/>
        </w:rPr>
      </w:pPr>
      <w:r w:rsidRPr="004F48C2">
        <w:rPr>
          <w:sz w:val="28"/>
          <w:szCs w:val="28"/>
        </w:rPr>
        <w:t>7) в сведениях об основных характеристиках объекта недвижимости указываются основная характеристика, ее значение и единицы измерения объекта недвижимости согласно сведениям Единого государственного реестра недвижимости.</w:t>
      </w:r>
    </w:p>
    <w:p w:rsidR="006D6449" w:rsidRPr="004F48C2" w:rsidRDefault="006D6449" w:rsidP="002E6DE9">
      <w:pPr>
        <w:ind w:firstLine="708"/>
        <w:jc w:val="both"/>
        <w:rPr>
          <w:sz w:val="28"/>
          <w:szCs w:val="28"/>
        </w:rPr>
      </w:pPr>
      <w:proofErr w:type="gramStart"/>
      <w:r w:rsidRPr="004F48C2">
        <w:rPr>
          <w:sz w:val="28"/>
          <w:szCs w:val="28"/>
        </w:rPr>
        <w:t>Для земельного участка, здания (строения), помещения указывается площадь в квадратных метрах; для линейных сооружений - протяженность в метрах; для подземных сооружений - глубина (глубина залегания) в метрах; для сооружений, предназначенных для хранения (например, нефтехранилищ, газохранилищ), - объем в кубических метрах; для остальных сооружений - площадь застройки в квадратных метрах.</w:t>
      </w:r>
      <w:proofErr w:type="gramEnd"/>
    </w:p>
    <w:p w:rsidR="006D6449" w:rsidRPr="004F48C2" w:rsidRDefault="006D6449" w:rsidP="002E6DE9">
      <w:pPr>
        <w:ind w:firstLine="708"/>
        <w:jc w:val="both"/>
        <w:rPr>
          <w:sz w:val="28"/>
          <w:szCs w:val="28"/>
        </w:rPr>
      </w:pPr>
      <w:r w:rsidRPr="004F48C2">
        <w:rPr>
          <w:sz w:val="28"/>
          <w:szCs w:val="28"/>
        </w:rPr>
        <w:t>Для зданий (строений), сооружений, строительство которых не завершено, указываются общая площадь застройки в квадратных метрах либо основная характеристика, предусмотренные проектной документацией (при отсутствии сведений об объекте в Едином государственном реестре недвижимости);</w:t>
      </w:r>
    </w:p>
    <w:p w:rsidR="006D6449" w:rsidRPr="004F48C2" w:rsidRDefault="006D6449" w:rsidP="002E6DE9">
      <w:pPr>
        <w:ind w:firstLine="708"/>
        <w:jc w:val="both"/>
        <w:rPr>
          <w:sz w:val="28"/>
          <w:szCs w:val="28"/>
        </w:rPr>
      </w:pPr>
      <w:r w:rsidRPr="004F48C2">
        <w:rPr>
          <w:sz w:val="28"/>
          <w:szCs w:val="28"/>
        </w:rPr>
        <w:t>8) в сведениях о техническом состоянии объекта недвижимости (при наличии сведений) указываются сведения о техническом состоянии имущества (за исключением земельных участков) согласно документам технического учета, актам инвентаризации: пригодно к эксплуатации, требует текущего ремонта, иные виды работ.</w:t>
      </w:r>
    </w:p>
    <w:p w:rsidR="006D6449" w:rsidRPr="004F48C2" w:rsidRDefault="006D6449" w:rsidP="006D6449">
      <w:pPr>
        <w:jc w:val="both"/>
        <w:rPr>
          <w:sz w:val="28"/>
          <w:szCs w:val="28"/>
        </w:rPr>
      </w:pPr>
      <w:r w:rsidRPr="004F48C2">
        <w:rPr>
          <w:sz w:val="28"/>
          <w:szCs w:val="28"/>
        </w:rPr>
        <w:t>Для зданий (строений), сооружений, строительство которых не завершено, указываются степень их готовности в процентах согласно основным сведениям об объекте, учтенным в Едином государственном реестре недвижимости, а также наличие или отсутствие консервации объекта (заполняется при наличии соответствующих сведений);</w:t>
      </w:r>
    </w:p>
    <w:p w:rsidR="006D6449" w:rsidRPr="004F48C2" w:rsidRDefault="006D6449" w:rsidP="002E6DE9">
      <w:pPr>
        <w:ind w:firstLine="708"/>
        <w:jc w:val="both"/>
        <w:rPr>
          <w:sz w:val="28"/>
          <w:szCs w:val="28"/>
        </w:rPr>
      </w:pPr>
      <w:proofErr w:type="gramStart"/>
      <w:r w:rsidRPr="004F48C2">
        <w:rPr>
          <w:sz w:val="28"/>
          <w:szCs w:val="28"/>
        </w:rPr>
        <w:t>9) в сведениях о составе (принадлежности) имущества указывается краткое описание состава имущества, предоставляемого в аренду, безвозмездное пользование, если оно является сложной вещью либо главной вещью, со связанными с ними общим назначением вещами, предназначенными для их обслуживания.</w:t>
      </w:r>
      <w:proofErr w:type="gramEnd"/>
    </w:p>
    <w:p w:rsidR="006D6449" w:rsidRPr="004F48C2" w:rsidRDefault="006D6449" w:rsidP="002E6DE9">
      <w:pPr>
        <w:ind w:firstLine="708"/>
        <w:jc w:val="both"/>
        <w:rPr>
          <w:sz w:val="28"/>
          <w:szCs w:val="28"/>
        </w:rPr>
      </w:pPr>
      <w:r w:rsidRPr="004F48C2">
        <w:rPr>
          <w:sz w:val="28"/>
          <w:szCs w:val="28"/>
        </w:rPr>
        <w:t>Для объекта недвижимого имущества, с которым связаны объекты движимого имущества (</w:t>
      </w:r>
      <w:proofErr w:type="gramStart"/>
      <w:r w:rsidRPr="004F48C2">
        <w:rPr>
          <w:sz w:val="28"/>
          <w:szCs w:val="28"/>
        </w:rPr>
        <w:t>например</w:t>
      </w:r>
      <w:proofErr w:type="gramEnd"/>
      <w:r w:rsidRPr="004F48C2">
        <w:rPr>
          <w:sz w:val="28"/>
          <w:szCs w:val="28"/>
        </w:rPr>
        <w:t xml:space="preserve"> гостиница, офисное помещение с мебелью и оргтехникой), указываются краткий состав такого движимого имущества и назначение объекта недвижимого имущества;</w:t>
      </w:r>
    </w:p>
    <w:p w:rsidR="006D6449" w:rsidRPr="004F48C2" w:rsidRDefault="006D6449" w:rsidP="002E6DE9">
      <w:pPr>
        <w:ind w:firstLine="708"/>
        <w:jc w:val="both"/>
        <w:rPr>
          <w:sz w:val="28"/>
          <w:szCs w:val="28"/>
        </w:rPr>
      </w:pPr>
      <w:r w:rsidRPr="004F48C2">
        <w:rPr>
          <w:sz w:val="28"/>
          <w:szCs w:val="28"/>
        </w:rPr>
        <w:t xml:space="preserve">10) в сведениях о правообладателе указывается </w:t>
      </w:r>
      <w:proofErr w:type="gramStart"/>
      <w:r w:rsidRPr="004F48C2">
        <w:rPr>
          <w:sz w:val="28"/>
          <w:szCs w:val="28"/>
        </w:rPr>
        <w:t>информация</w:t>
      </w:r>
      <w:proofErr w:type="gramEnd"/>
      <w:r w:rsidRPr="004F48C2">
        <w:rPr>
          <w:sz w:val="28"/>
          <w:szCs w:val="28"/>
        </w:rPr>
        <w:t xml:space="preserve"> о правообладателе (орган государственной власти или орган местного </w:t>
      </w:r>
      <w:r w:rsidRPr="004F48C2">
        <w:rPr>
          <w:sz w:val="28"/>
          <w:szCs w:val="28"/>
        </w:rPr>
        <w:lastRenderedPageBreak/>
        <w:t>самоуправления, осуществляющие полномочия собственника в отношении государственного или муниципального имущества; государственное или муниципальное унитарное предприятие; государственное или муниципальное учреждение; организация, образующая инфраструктуру поддержки субъектов малого и среднего предпринимательства);</w:t>
      </w:r>
    </w:p>
    <w:p w:rsidR="006D6449" w:rsidRPr="004F48C2" w:rsidRDefault="006D6449" w:rsidP="002E6DE9">
      <w:pPr>
        <w:ind w:firstLine="708"/>
        <w:jc w:val="both"/>
        <w:rPr>
          <w:sz w:val="28"/>
          <w:szCs w:val="28"/>
        </w:rPr>
      </w:pPr>
      <w:r w:rsidRPr="004F48C2">
        <w:rPr>
          <w:sz w:val="28"/>
          <w:szCs w:val="28"/>
        </w:rPr>
        <w:t>11) в сведениях о виде права, на котором правообладатель владеет имуществом, указывается информация о следующих правах:</w:t>
      </w:r>
    </w:p>
    <w:p w:rsidR="006D6449" w:rsidRPr="004F48C2" w:rsidRDefault="006D6449" w:rsidP="006D6449">
      <w:pPr>
        <w:jc w:val="both"/>
        <w:rPr>
          <w:sz w:val="28"/>
          <w:szCs w:val="28"/>
        </w:rPr>
      </w:pPr>
      <w:r w:rsidRPr="004F48C2">
        <w:rPr>
          <w:sz w:val="28"/>
          <w:szCs w:val="28"/>
        </w:rPr>
        <w:t>право государственной собственности или муниципальной собственности;</w:t>
      </w:r>
    </w:p>
    <w:p w:rsidR="006D6449" w:rsidRPr="004F48C2" w:rsidRDefault="006D6449" w:rsidP="006D6449">
      <w:pPr>
        <w:jc w:val="both"/>
        <w:rPr>
          <w:sz w:val="28"/>
          <w:szCs w:val="28"/>
        </w:rPr>
      </w:pPr>
      <w:r w:rsidRPr="004F48C2">
        <w:rPr>
          <w:sz w:val="28"/>
          <w:szCs w:val="28"/>
        </w:rPr>
        <w:t>право хозяйственного ведения или оперативного управления государственного или муниципального унитарного предприятия, государственного или муниципального учреждения, в том числе являющегося организацией, образующей инфраструктуру поддержки субъектов малого и среднего предпринимательства;</w:t>
      </w:r>
    </w:p>
    <w:p w:rsidR="006D6449" w:rsidRPr="004F48C2" w:rsidRDefault="006D6449" w:rsidP="006D6449">
      <w:pPr>
        <w:jc w:val="both"/>
        <w:rPr>
          <w:sz w:val="28"/>
          <w:szCs w:val="28"/>
        </w:rPr>
      </w:pPr>
      <w:r w:rsidRPr="004F48C2">
        <w:rPr>
          <w:sz w:val="28"/>
          <w:szCs w:val="28"/>
        </w:rPr>
        <w:t>право аренды или безвозмездного пользования, если арендатором (пользователем) является бизнес-инкубатор или иная организация инфраструктуры поддержки субъектов малого и среднего предпринимательства (независимо от организационно-правовой формы), предоставляющая имущество субъектам малого и среднего предпринимательства;</w:t>
      </w:r>
    </w:p>
    <w:p w:rsidR="006D6449" w:rsidRPr="004F48C2" w:rsidRDefault="006D6449" w:rsidP="002E6DE9">
      <w:pPr>
        <w:ind w:firstLine="708"/>
        <w:jc w:val="both"/>
        <w:rPr>
          <w:sz w:val="28"/>
          <w:szCs w:val="28"/>
        </w:rPr>
      </w:pPr>
      <w:r w:rsidRPr="004F48C2">
        <w:rPr>
          <w:sz w:val="28"/>
          <w:szCs w:val="28"/>
        </w:rPr>
        <w:t>12) в сведениях об указании одного из значений в перечне (изменениях в перечень) указывается информация о наличии объекта имущества в утвержденном перечне государственного или муниципального имущества, указанном в </w:t>
      </w:r>
      <w:r w:rsidRPr="002E6DE9">
        <w:rPr>
          <w:sz w:val="28"/>
          <w:szCs w:val="28"/>
        </w:rPr>
        <w:t>части 4 статьи 18</w:t>
      </w:r>
      <w:r w:rsidRPr="004F48C2">
        <w:rPr>
          <w:sz w:val="28"/>
          <w:szCs w:val="28"/>
        </w:rPr>
        <w:t> Федерального закона N 209-ФЗ, либо в утвержденных изменениях, внесенных в такой перечень;</w:t>
      </w:r>
    </w:p>
    <w:p w:rsidR="006D6449" w:rsidRPr="004F48C2" w:rsidRDefault="006D6449" w:rsidP="002E6DE9">
      <w:pPr>
        <w:ind w:firstLine="708"/>
        <w:jc w:val="both"/>
        <w:rPr>
          <w:sz w:val="28"/>
          <w:szCs w:val="28"/>
        </w:rPr>
      </w:pPr>
      <w:r w:rsidRPr="004F48C2">
        <w:rPr>
          <w:sz w:val="28"/>
          <w:szCs w:val="28"/>
        </w:rPr>
        <w:t>13) в сведениях о правовом акте, в соответствии с которым имущество включено в перечень (изменены сведения об имуществе в перечне), указываются реквизиты правового акта, которым утвержден перечень государственного или муниципального имущества, указанный в </w:t>
      </w:r>
      <w:r w:rsidRPr="002E6DE9">
        <w:rPr>
          <w:sz w:val="28"/>
          <w:szCs w:val="28"/>
        </w:rPr>
        <w:t>части 4 статьи 18</w:t>
      </w:r>
      <w:r w:rsidRPr="004F48C2">
        <w:rPr>
          <w:sz w:val="28"/>
          <w:szCs w:val="28"/>
        </w:rPr>
        <w:t> Федерального закона N 209-ФЗ, или изменения, вносимые в такой перечень.</w:t>
      </w:r>
    </w:p>
    <w:p w:rsidR="006D6449" w:rsidRDefault="006D6449">
      <w:pPr>
        <w:rPr>
          <w:sz w:val="24"/>
          <w:szCs w:val="24"/>
        </w:rPr>
      </w:pPr>
    </w:p>
    <w:p w:rsidR="006D6449" w:rsidRDefault="006D6449">
      <w:pPr>
        <w:rPr>
          <w:sz w:val="24"/>
          <w:szCs w:val="24"/>
        </w:rPr>
      </w:pPr>
    </w:p>
    <w:p w:rsidR="006D6449" w:rsidRDefault="006D6449">
      <w:pPr>
        <w:rPr>
          <w:sz w:val="24"/>
          <w:szCs w:val="24"/>
        </w:rPr>
      </w:pPr>
    </w:p>
    <w:p w:rsidR="006D6449" w:rsidRDefault="006D6449">
      <w:pPr>
        <w:rPr>
          <w:sz w:val="24"/>
          <w:szCs w:val="24"/>
        </w:rPr>
      </w:pPr>
    </w:p>
    <w:p w:rsidR="006D6449" w:rsidRDefault="006D6449">
      <w:pPr>
        <w:rPr>
          <w:sz w:val="24"/>
          <w:szCs w:val="24"/>
        </w:rPr>
      </w:pPr>
    </w:p>
    <w:p w:rsidR="006D6449" w:rsidRDefault="006D6449">
      <w:pPr>
        <w:rPr>
          <w:sz w:val="24"/>
          <w:szCs w:val="24"/>
        </w:rPr>
      </w:pPr>
    </w:p>
    <w:p w:rsidR="006D6449" w:rsidRDefault="006D6449">
      <w:pPr>
        <w:rPr>
          <w:sz w:val="24"/>
          <w:szCs w:val="24"/>
        </w:rPr>
      </w:pPr>
    </w:p>
    <w:p w:rsidR="006D6449" w:rsidRDefault="006D6449">
      <w:pPr>
        <w:rPr>
          <w:sz w:val="24"/>
          <w:szCs w:val="24"/>
        </w:rPr>
      </w:pPr>
    </w:p>
    <w:p w:rsidR="006D6449" w:rsidRDefault="006D6449">
      <w:pPr>
        <w:rPr>
          <w:sz w:val="24"/>
          <w:szCs w:val="24"/>
        </w:rPr>
      </w:pPr>
    </w:p>
    <w:p w:rsidR="006D6449" w:rsidRDefault="006D6449">
      <w:pPr>
        <w:rPr>
          <w:sz w:val="24"/>
          <w:szCs w:val="24"/>
        </w:rPr>
      </w:pPr>
    </w:p>
    <w:p w:rsidR="006D6449" w:rsidRDefault="006D6449">
      <w:pPr>
        <w:rPr>
          <w:sz w:val="24"/>
          <w:szCs w:val="24"/>
        </w:rPr>
      </w:pPr>
    </w:p>
    <w:p w:rsidR="006D6449" w:rsidRDefault="006D6449">
      <w:pPr>
        <w:rPr>
          <w:sz w:val="24"/>
          <w:szCs w:val="24"/>
        </w:rPr>
      </w:pPr>
    </w:p>
    <w:p w:rsidR="006D6449" w:rsidRDefault="006D6449">
      <w:pPr>
        <w:rPr>
          <w:sz w:val="24"/>
          <w:szCs w:val="24"/>
        </w:rPr>
      </w:pPr>
    </w:p>
    <w:p w:rsidR="006D6449" w:rsidRDefault="006D6449">
      <w:pPr>
        <w:rPr>
          <w:sz w:val="24"/>
          <w:szCs w:val="24"/>
        </w:rPr>
      </w:pPr>
    </w:p>
    <w:p w:rsidR="006D6449" w:rsidRDefault="006D6449">
      <w:pPr>
        <w:rPr>
          <w:sz w:val="24"/>
          <w:szCs w:val="24"/>
        </w:rPr>
      </w:pPr>
    </w:p>
    <w:p w:rsidR="006D6449" w:rsidRDefault="006D6449">
      <w:pPr>
        <w:rPr>
          <w:sz w:val="24"/>
          <w:szCs w:val="24"/>
        </w:rPr>
      </w:pPr>
    </w:p>
    <w:p w:rsidR="006D6449" w:rsidRDefault="006D6449">
      <w:pPr>
        <w:rPr>
          <w:sz w:val="24"/>
          <w:szCs w:val="24"/>
        </w:rPr>
      </w:pPr>
    </w:p>
    <w:p w:rsidR="006D6449" w:rsidRDefault="006D6449">
      <w:pPr>
        <w:rPr>
          <w:sz w:val="24"/>
          <w:szCs w:val="24"/>
        </w:rPr>
      </w:pPr>
    </w:p>
    <w:p w:rsidR="006D6449" w:rsidRPr="006D6449" w:rsidRDefault="006D6449" w:rsidP="006D6449">
      <w:pPr>
        <w:jc w:val="right"/>
        <w:rPr>
          <w:sz w:val="28"/>
          <w:szCs w:val="28"/>
        </w:rPr>
      </w:pPr>
      <w:r w:rsidRPr="006D6449">
        <w:rPr>
          <w:sz w:val="28"/>
          <w:szCs w:val="28"/>
        </w:rPr>
        <w:lastRenderedPageBreak/>
        <w:t>Приложение 2</w:t>
      </w:r>
    </w:p>
    <w:p w:rsidR="006D6449" w:rsidRPr="004F48C2" w:rsidRDefault="006D6449" w:rsidP="006D6449">
      <w:pPr>
        <w:jc w:val="right"/>
        <w:rPr>
          <w:sz w:val="28"/>
          <w:szCs w:val="28"/>
        </w:rPr>
      </w:pPr>
      <w:r w:rsidRPr="004F48C2">
        <w:rPr>
          <w:sz w:val="28"/>
          <w:szCs w:val="28"/>
        </w:rPr>
        <w:t>к Решению Совета депутатов</w:t>
      </w:r>
    </w:p>
    <w:p w:rsidR="006D6449" w:rsidRPr="004F48C2" w:rsidRDefault="006D6449" w:rsidP="006D6449">
      <w:pPr>
        <w:jc w:val="right"/>
        <w:rPr>
          <w:sz w:val="28"/>
          <w:szCs w:val="28"/>
        </w:rPr>
      </w:pPr>
      <w:r>
        <w:rPr>
          <w:sz w:val="28"/>
          <w:szCs w:val="28"/>
        </w:rPr>
        <w:t>Мичуринского</w:t>
      </w:r>
      <w:r w:rsidRPr="004F48C2">
        <w:rPr>
          <w:sz w:val="28"/>
          <w:szCs w:val="28"/>
        </w:rPr>
        <w:t xml:space="preserve"> сельского поселения</w:t>
      </w:r>
    </w:p>
    <w:p w:rsidR="006D6449" w:rsidRPr="004F48C2" w:rsidRDefault="006D6449" w:rsidP="006D6449">
      <w:pPr>
        <w:jc w:val="right"/>
        <w:rPr>
          <w:sz w:val="28"/>
          <w:szCs w:val="28"/>
        </w:rPr>
      </w:pPr>
      <w:r w:rsidRPr="004F48C2">
        <w:rPr>
          <w:sz w:val="28"/>
          <w:szCs w:val="28"/>
        </w:rPr>
        <w:t>Чамзинского муниципального района</w:t>
      </w:r>
    </w:p>
    <w:p w:rsidR="006D6449" w:rsidRPr="004F48C2" w:rsidRDefault="006D6449" w:rsidP="006D6449">
      <w:pPr>
        <w:jc w:val="right"/>
        <w:rPr>
          <w:sz w:val="28"/>
          <w:szCs w:val="28"/>
        </w:rPr>
      </w:pPr>
      <w:r w:rsidRPr="004F48C2">
        <w:rPr>
          <w:sz w:val="28"/>
          <w:szCs w:val="28"/>
        </w:rPr>
        <w:t xml:space="preserve">Республики Мордовия </w:t>
      </w:r>
    </w:p>
    <w:p w:rsidR="006D6449" w:rsidRPr="004F48C2" w:rsidRDefault="006D6449" w:rsidP="002E6DE9">
      <w:pPr>
        <w:jc w:val="right"/>
        <w:rPr>
          <w:sz w:val="28"/>
          <w:szCs w:val="28"/>
        </w:rPr>
      </w:pPr>
      <w:r w:rsidRPr="004F48C2">
        <w:rPr>
          <w:sz w:val="28"/>
          <w:szCs w:val="28"/>
        </w:rPr>
        <w:t xml:space="preserve">                                                                                 </w:t>
      </w:r>
      <w:r w:rsidR="002E6DE9">
        <w:rPr>
          <w:sz w:val="28"/>
          <w:szCs w:val="28"/>
        </w:rPr>
        <w:t xml:space="preserve">    </w:t>
      </w:r>
      <w:r w:rsidRPr="004F48C2">
        <w:rPr>
          <w:sz w:val="28"/>
          <w:szCs w:val="28"/>
        </w:rPr>
        <w:t xml:space="preserve">  от </w:t>
      </w:r>
      <w:r w:rsidR="002E6DE9">
        <w:rPr>
          <w:sz w:val="28"/>
          <w:szCs w:val="28"/>
        </w:rPr>
        <w:t>__</w:t>
      </w:r>
      <w:r w:rsidRPr="004F48C2">
        <w:rPr>
          <w:sz w:val="28"/>
          <w:szCs w:val="28"/>
        </w:rPr>
        <w:t>.</w:t>
      </w:r>
      <w:r w:rsidR="002E6DE9">
        <w:rPr>
          <w:sz w:val="28"/>
          <w:szCs w:val="28"/>
        </w:rPr>
        <w:t>__</w:t>
      </w:r>
      <w:r w:rsidRPr="004F48C2">
        <w:rPr>
          <w:sz w:val="28"/>
          <w:szCs w:val="28"/>
        </w:rPr>
        <w:t xml:space="preserve">.2021г. № </w:t>
      </w:r>
      <w:r w:rsidR="002E6DE9">
        <w:rPr>
          <w:sz w:val="28"/>
          <w:szCs w:val="28"/>
        </w:rPr>
        <w:t>__</w:t>
      </w:r>
    </w:p>
    <w:p w:rsidR="006D6449" w:rsidRPr="004F48C2" w:rsidRDefault="006D6449" w:rsidP="006D6449">
      <w:pPr>
        <w:rPr>
          <w:b/>
          <w:sz w:val="28"/>
          <w:szCs w:val="28"/>
        </w:rPr>
      </w:pPr>
    </w:p>
    <w:p w:rsidR="006D6449" w:rsidRPr="004F48C2" w:rsidRDefault="006D6449" w:rsidP="006D6449">
      <w:pPr>
        <w:pStyle w:val="ConsPlusNormal"/>
        <w:ind w:firstLine="709"/>
        <w:jc w:val="center"/>
        <w:rPr>
          <w:rFonts w:ascii="Times New Roman" w:hAnsi="Times New Roman" w:cs="Times New Roman"/>
          <w:sz w:val="28"/>
          <w:szCs w:val="28"/>
        </w:rPr>
      </w:pPr>
      <w:proofErr w:type="gramStart"/>
      <w:r w:rsidRPr="004F48C2">
        <w:rPr>
          <w:rFonts w:ascii="Times New Roman" w:hAnsi="Times New Roman" w:cs="Times New Roman"/>
          <w:b/>
          <w:sz w:val="28"/>
          <w:szCs w:val="28"/>
        </w:rPr>
        <w:t>Виды муниципального имущества, которое используется для</w:t>
      </w:r>
      <w:r w:rsidRPr="004F48C2">
        <w:rPr>
          <w:rFonts w:ascii="Times New Roman" w:hAnsi="Times New Roman" w:cs="Times New Roman"/>
          <w:b/>
          <w:sz w:val="28"/>
          <w:szCs w:val="28"/>
        </w:rPr>
        <w:br/>
        <w:t xml:space="preserve">формирования Перечня муниципального имущества </w:t>
      </w:r>
      <w:r>
        <w:rPr>
          <w:rFonts w:ascii="Times New Roman" w:hAnsi="Times New Roman" w:cs="Times New Roman"/>
          <w:b/>
          <w:sz w:val="28"/>
          <w:szCs w:val="28"/>
        </w:rPr>
        <w:t>Мичуринского</w:t>
      </w:r>
      <w:r w:rsidRPr="004F48C2">
        <w:rPr>
          <w:rFonts w:ascii="Times New Roman" w:hAnsi="Times New Roman" w:cs="Times New Roman"/>
          <w:b/>
          <w:sz w:val="28"/>
          <w:szCs w:val="28"/>
        </w:rPr>
        <w:t xml:space="preserve"> сельского поселения Чамзинского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Pr="004F48C2">
        <w:rPr>
          <w:rFonts w:ascii="Times New Roman" w:hAnsi="Times New Roman" w:cs="Times New Roman"/>
          <w:sz w:val="28"/>
          <w:szCs w:val="28"/>
        </w:rPr>
        <w:t>»</w:t>
      </w:r>
      <w:r w:rsidRPr="004F48C2">
        <w:rPr>
          <w:rFonts w:ascii="Times New Roman" w:hAnsi="Times New Roman" w:cs="Times New Roman"/>
          <w:sz w:val="28"/>
          <w:szCs w:val="28"/>
        </w:rPr>
        <w:br/>
      </w:r>
      <w:proofErr w:type="gramEnd"/>
    </w:p>
    <w:p w:rsidR="006D6449" w:rsidRPr="004F48C2" w:rsidRDefault="006D6449" w:rsidP="006D6449">
      <w:pPr>
        <w:pStyle w:val="ConsPlusNormal"/>
        <w:ind w:firstLine="709"/>
        <w:jc w:val="both"/>
        <w:rPr>
          <w:rFonts w:ascii="Times New Roman" w:hAnsi="Times New Roman" w:cs="Times New Roman"/>
          <w:sz w:val="28"/>
          <w:szCs w:val="28"/>
        </w:rPr>
      </w:pPr>
      <w:r w:rsidRPr="004F48C2">
        <w:rPr>
          <w:rFonts w:ascii="Times New Roman" w:hAnsi="Times New Roman" w:cs="Times New Roman"/>
          <w:sz w:val="28"/>
          <w:szCs w:val="28"/>
        </w:rPr>
        <w:t>1. Движимое имущество: оборудование, машины, механизмы, установки, инвентарь, транспортные средства,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6D6449" w:rsidRPr="004F48C2" w:rsidRDefault="006D6449" w:rsidP="006D6449">
      <w:pPr>
        <w:pStyle w:val="ConsPlusNormal"/>
        <w:ind w:firstLine="709"/>
        <w:jc w:val="both"/>
        <w:rPr>
          <w:rFonts w:ascii="Times New Roman" w:hAnsi="Times New Roman" w:cs="Times New Roman"/>
          <w:sz w:val="28"/>
          <w:szCs w:val="28"/>
        </w:rPr>
      </w:pPr>
      <w:r w:rsidRPr="004F48C2">
        <w:rPr>
          <w:rFonts w:ascii="Times New Roman" w:hAnsi="Times New Roman" w:cs="Times New Roman"/>
          <w:sz w:val="28"/>
          <w:szCs w:val="28"/>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6D6449" w:rsidRPr="004F48C2" w:rsidRDefault="006D6449" w:rsidP="006D6449">
      <w:pPr>
        <w:pStyle w:val="ConsPlusNormal"/>
        <w:ind w:firstLine="709"/>
        <w:jc w:val="both"/>
        <w:rPr>
          <w:rFonts w:ascii="Times New Roman" w:hAnsi="Times New Roman" w:cs="Times New Roman"/>
          <w:sz w:val="28"/>
          <w:szCs w:val="28"/>
        </w:rPr>
      </w:pPr>
      <w:r w:rsidRPr="004F48C2">
        <w:rPr>
          <w:rFonts w:ascii="Times New Roman" w:hAnsi="Times New Roman" w:cs="Times New Roman"/>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6D6449" w:rsidRPr="004F48C2" w:rsidRDefault="006D6449" w:rsidP="006D6449">
      <w:pPr>
        <w:pStyle w:val="ConsPlusNormal"/>
        <w:ind w:firstLine="709"/>
        <w:jc w:val="both"/>
        <w:rPr>
          <w:rFonts w:ascii="Times New Roman" w:hAnsi="Times New Roman" w:cs="Times New Roman"/>
          <w:sz w:val="28"/>
          <w:szCs w:val="28"/>
        </w:rPr>
      </w:pPr>
      <w:r w:rsidRPr="004F48C2">
        <w:rPr>
          <w:rFonts w:ascii="Times New Roman" w:hAnsi="Times New Roman" w:cs="Times New Roman"/>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4F48C2">
        <w:rPr>
          <w:rFonts w:ascii="Times New Roman" w:hAnsi="Times New Roman" w:cs="Times New Roman"/>
          <w:sz w:val="28"/>
          <w:szCs w:val="28"/>
        </w:rPr>
        <w:t>полномочия</w:t>
      </w:r>
      <w:proofErr w:type="gramEnd"/>
      <w:r w:rsidRPr="004F48C2">
        <w:rPr>
          <w:rFonts w:ascii="Times New Roman" w:hAnsi="Times New Roman" w:cs="Times New Roman"/>
          <w:sz w:val="28"/>
          <w:szCs w:val="28"/>
        </w:rPr>
        <w:t xml:space="preserve"> по предоставлению которых осуществляет Администрация </w:t>
      </w:r>
      <w:r>
        <w:rPr>
          <w:rFonts w:ascii="Times New Roman" w:hAnsi="Times New Roman" w:cs="Times New Roman"/>
          <w:sz w:val="28"/>
          <w:szCs w:val="28"/>
        </w:rPr>
        <w:t>Мичуринского</w:t>
      </w:r>
      <w:r w:rsidRPr="004F48C2">
        <w:rPr>
          <w:rFonts w:ascii="Times New Roman" w:hAnsi="Times New Roman" w:cs="Times New Roman"/>
          <w:sz w:val="28"/>
          <w:szCs w:val="28"/>
        </w:rPr>
        <w:t xml:space="preserve"> сельского поселения Чамзинского муниципального района Республики Мордовия за исключением земельных участков предусмотренных действующим законодательством.</w:t>
      </w:r>
    </w:p>
    <w:p w:rsidR="006D6449" w:rsidRPr="002E6DE9" w:rsidRDefault="006D6449" w:rsidP="002E6DE9">
      <w:pPr>
        <w:pStyle w:val="ConsPlusNormal"/>
        <w:ind w:firstLine="709"/>
        <w:jc w:val="both"/>
        <w:rPr>
          <w:rFonts w:ascii="Times New Roman" w:hAnsi="Times New Roman" w:cs="Times New Roman"/>
          <w:sz w:val="28"/>
          <w:szCs w:val="28"/>
        </w:rPr>
      </w:pPr>
      <w:r w:rsidRPr="004F48C2">
        <w:rPr>
          <w:rFonts w:ascii="Times New Roman" w:hAnsi="Times New Roman" w:cs="Times New Roman"/>
          <w:sz w:val="28"/>
          <w:szCs w:val="28"/>
        </w:rPr>
        <w:t xml:space="preserve">5. </w:t>
      </w:r>
      <w:proofErr w:type="gramStart"/>
      <w:r w:rsidRPr="004F48C2">
        <w:rPr>
          <w:rFonts w:ascii="Times New Roman" w:hAnsi="Times New Roman" w:cs="Times New Roman"/>
          <w:sz w:val="28"/>
          <w:szCs w:val="28"/>
        </w:rPr>
        <w:t xml:space="preserve">Здания, строения и сооружения, подлежащие ремонту и реконструкции,  а также объекты недвижимого имущества, не подключенные к сетям инженерно-технического обеспечения и не имеющие доступа к объектам транспортной инфраструктуры, на которые распространяется действие нормативного правового акта администрации </w:t>
      </w:r>
      <w:r>
        <w:rPr>
          <w:rFonts w:ascii="Times New Roman" w:hAnsi="Times New Roman" w:cs="Times New Roman"/>
          <w:sz w:val="28"/>
          <w:szCs w:val="28"/>
        </w:rPr>
        <w:t>Мичуринского</w:t>
      </w:r>
      <w:r w:rsidRPr="004F48C2">
        <w:rPr>
          <w:rFonts w:ascii="Times New Roman" w:hAnsi="Times New Roman" w:cs="Times New Roman"/>
          <w:sz w:val="28"/>
          <w:szCs w:val="28"/>
        </w:rPr>
        <w:t xml:space="preserve"> сельского поселения Чамзинского муниципального района Республики Мордовия, регулирующего предоставление в аренду объектов капитального строительства, требующих капитального ремонта, реконструкции.</w:t>
      </w:r>
      <w:proofErr w:type="gramEnd"/>
    </w:p>
    <w:sectPr w:rsidR="006D6449" w:rsidRPr="002E6DE9" w:rsidSect="006D6449">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C98" w:rsidRDefault="00292C98" w:rsidP="002E6DE9">
      <w:r>
        <w:separator/>
      </w:r>
    </w:p>
  </w:endnote>
  <w:endnote w:type="continuationSeparator" w:id="0">
    <w:p w:rsidR="00292C98" w:rsidRDefault="00292C98" w:rsidP="002E6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C98" w:rsidRDefault="00292C98" w:rsidP="002E6DE9">
      <w:r>
        <w:separator/>
      </w:r>
    </w:p>
  </w:footnote>
  <w:footnote w:type="continuationSeparator" w:id="0">
    <w:p w:rsidR="00292C98" w:rsidRDefault="00292C98" w:rsidP="002E6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6659828"/>
      <w:docPartObj>
        <w:docPartGallery w:val="Page Numbers (Top of Page)"/>
        <w:docPartUnique/>
      </w:docPartObj>
    </w:sdtPr>
    <w:sdtEndPr>
      <w:rPr>
        <w:sz w:val="16"/>
        <w:szCs w:val="16"/>
      </w:rPr>
    </w:sdtEndPr>
    <w:sdtContent>
      <w:p w:rsidR="002E6DE9" w:rsidRPr="002E6DE9" w:rsidRDefault="002E6DE9">
        <w:pPr>
          <w:pStyle w:val="a5"/>
          <w:jc w:val="right"/>
          <w:rPr>
            <w:sz w:val="16"/>
            <w:szCs w:val="16"/>
          </w:rPr>
        </w:pPr>
        <w:r w:rsidRPr="002E6DE9">
          <w:rPr>
            <w:sz w:val="16"/>
            <w:szCs w:val="16"/>
          </w:rPr>
          <w:fldChar w:fldCharType="begin"/>
        </w:r>
        <w:r w:rsidRPr="002E6DE9">
          <w:rPr>
            <w:sz w:val="16"/>
            <w:szCs w:val="16"/>
          </w:rPr>
          <w:instrText>PAGE   \* MERGEFORMAT</w:instrText>
        </w:r>
        <w:r w:rsidRPr="002E6DE9">
          <w:rPr>
            <w:sz w:val="16"/>
            <w:szCs w:val="16"/>
          </w:rPr>
          <w:fldChar w:fldCharType="separate"/>
        </w:r>
        <w:r>
          <w:rPr>
            <w:noProof/>
            <w:sz w:val="16"/>
            <w:szCs w:val="16"/>
          </w:rPr>
          <w:t>2</w:t>
        </w:r>
        <w:r w:rsidRPr="002E6DE9">
          <w:rPr>
            <w:sz w:val="16"/>
            <w:szCs w:val="16"/>
          </w:rPr>
          <w:fldChar w:fldCharType="end"/>
        </w:r>
      </w:p>
    </w:sdtContent>
  </w:sdt>
  <w:p w:rsidR="002E6DE9" w:rsidRDefault="002E6DE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1">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2">
    <w:nsid w:val="7A4167BB"/>
    <w:multiLevelType w:val="multilevel"/>
    <w:tmpl w:val="0BAC150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D0D"/>
    <w:rsid w:val="00292C98"/>
    <w:rsid w:val="002E6DE9"/>
    <w:rsid w:val="002F5DB6"/>
    <w:rsid w:val="003C5E27"/>
    <w:rsid w:val="00591C66"/>
    <w:rsid w:val="006D6449"/>
    <w:rsid w:val="00BF3108"/>
    <w:rsid w:val="00F82D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D0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D6449"/>
    <w:pPr>
      <w:spacing w:after="0" w:line="240" w:lineRule="auto"/>
    </w:pPr>
    <w:rPr>
      <w:rFonts w:ascii="Times New Roman" w:eastAsia="Times New Roman" w:hAnsi="Times New Roman" w:cs="Times New Roman"/>
      <w:sz w:val="20"/>
      <w:szCs w:val="20"/>
      <w:lang w:eastAsia="ru-RU"/>
    </w:rPr>
  </w:style>
  <w:style w:type="character" w:styleId="a4">
    <w:name w:val="Hyperlink"/>
    <w:basedOn w:val="a0"/>
    <w:uiPriority w:val="99"/>
    <w:unhideWhenUsed/>
    <w:rsid w:val="006D6449"/>
    <w:rPr>
      <w:color w:val="0000FF"/>
      <w:u w:val="single"/>
    </w:rPr>
  </w:style>
  <w:style w:type="paragraph" w:customStyle="1" w:styleId="ConsPlusNormal">
    <w:name w:val="ConsPlusNormal"/>
    <w:uiPriority w:val="99"/>
    <w:rsid w:val="006D6449"/>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header"/>
    <w:basedOn w:val="a"/>
    <w:link w:val="a6"/>
    <w:uiPriority w:val="99"/>
    <w:unhideWhenUsed/>
    <w:rsid w:val="002E6DE9"/>
    <w:pPr>
      <w:tabs>
        <w:tab w:val="center" w:pos="4677"/>
        <w:tab w:val="right" w:pos="9355"/>
      </w:tabs>
    </w:pPr>
  </w:style>
  <w:style w:type="character" w:customStyle="1" w:styleId="a6">
    <w:name w:val="Верхний колонтитул Знак"/>
    <w:basedOn w:val="a0"/>
    <w:link w:val="a5"/>
    <w:uiPriority w:val="99"/>
    <w:rsid w:val="002E6DE9"/>
    <w:rPr>
      <w:rFonts w:ascii="Times New Roman" w:eastAsia="Times New Roman" w:hAnsi="Times New Roman" w:cs="Times New Roman"/>
      <w:sz w:val="20"/>
      <w:szCs w:val="20"/>
      <w:lang w:eastAsia="ru-RU"/>
    </w:rPr>
  </w:style>
  <w:style w:type="paragraph" w:styleId="a7">
    <w:name w:val="footer"/>
    <w:basedOn w:val="a"/>
    <w:link w:val="a8"/>
    <w:uiPriority w:val="99"/>
    <w:unhideWhenUsed/>
    <w:rsid w:val="002E6DE9"/>
    <w:pPr>
      <w:tabs>
        <w:tab w:val="center" w:pos="4677"/>
        <w:tab w:val="right" w:pos="9355"/>
      </w:tabs>
    </w:pPr>
  </w:style>
  <w:style w:type="character" w:customStyle="1" w:styleId="a8">
    <w:name w:val="Нижний колонтитул Знак"/>
    <w:basedOn w:val="a0"/>
    <w:link w:val="a7"/>
    <w:uiPriority w:val="99"/>
    <w:rsid w:val="002E6DE9"/>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D0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D6449"/>
    <w:pPr>
      <w:spacing w:after="0" w:line="240" w:lineRule="auto"/>
    </w:pPr>
    <w:rPr>
      <w:rFonts w:ascii="Times New Roman" w:eastAsia="Times New Roman" w:hAnsi="Times New Roman" w:cs="Times New Roman"/>
      <w:sz w:val="20"/>
      <w:szCs w:val="20"/>
      <w:lang w:eastAsia="ru-RU"/>
    </w:rPr>
  </w:style>
  <w:style w:type="character" w:styleId="a4">
    <w:name w:val="Hyperlink"/>
    <w:basedOn w:val="a0"/>
    <w:uiPriority w:val="99"/>
    <w:unhideWhenUsed/>
    <w:rsid w:val="006D6449"/>
    <w:rPr>
      <w:color w:val="0000FF"/>
      <w:u w:val="single"/>
    </w:rPr>
  </w:style>
  <w:style w:type="paragraph" w:customStyle="1" w:styleId="ConsPlusNormal">
    <w:name w:val="ConsPlusNormal"/>
    <w:uiPriority w:val="99"/>
    <w:rsid w:val="006D6449"/>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header"/>
    <w:basedOn w:val="a"/>
    <w:link w:val="a6"/>
    <w:uiPriority w:val="99"/>
    <w:unhideWhenUsed/>
    <w:rsid w:val="002E6DE9"/>
    <w:pPr>
      <w:tabs>
        <w:tab w:val="center" w:pos="4677"/>
        <w:tab w:val="right" w:pos="9355"/>
      </w:tabs>
    </w:pPr>
  </w:style>
  <w:style w:type="character" w:customStyle="1" w:styleId="a6">
    <w:name w:val="Верхний колонтитул Знак"/>
    <w:basedOn w:val="a0"/>
    <w:link w:val="a5"/>
    <w:uiPriority w:val="99"/>
    <w:rsid w:val="002E6DE9"/>
    <w:rPr>
      <w:rFonts w:ascii="Times New Roman" w:eastAsia="Times New Roman" w:hAnsi="Times New Roman" w:cs="Times New Roman"/>
      <w:sz w:val="20"/>
      <w:szCs w:val="20"/>
      <w:lang w:eastAsia="ru-RU"/>
    </w:rPr>
  </w:style>
  <w:style w:type="paragraph" w:styleId="a7">
    <w:name w:val="footer"/>
    <w:basedOn w:val="a"/>
    <w:link w:val="a8"/>
    <w:uiPriority w:val="99"/>
    <w:unhideWhenUsed/>
    <w:rsid w:val="002E6DE9"/>
    <w:pPr>
      <w:tabs>
        <w:tab w:val="center" w:pos="4677"/>
        <w:tab w:val="right" w:pos="9355"/>
      </w:tabs>
    </w:pPr>
  </w:style>
  <w:style w:type="character" w:customStyle="1" w:styleId="a8">
    <w:name w:val="Нижний колонтитул Знак"/>
    <w:basedOn w:val="a0"/>
    <w:link w:val="a7"/>
    <w:uiPriority w:val="99"/>
    <w:rsid w:val="002E6DE9"/>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BF76796F587D25AA7439EAE588525A5367750ABAFEDD25E0AACE9B36DxCe0H" TargetMode="External"/><Relationship Id="rId5" Type="http://schemas.openxmlformats.org/officeDocument/2006/relationships/webSettings" Target="webSettings.xml"/><Relationship Id="rId10" Type="http://schemas.openxmlformats.org/officeDocument/2006/relationships/hyperlink" Target="consultantplus://offline/ref=AA4630D1CB1D905B67F81D2E487C4F3C02F707B293B8D6CA495AAED7A9549A8885E4ADCA712EC586B5Y7NCM" TargetMode="External"/><Relationship Id="rId4" Type="http://schemas.openxmlformats.org/officeDocument/2006/relationships/settings" Target="settings.xml"/><Relationship Id="rId9" Type="http://schemas.openxmlformats.org/officeDocument/2006/relationships/hyperlink" Target="consultantplus://offline/ref=AA4630D1CB1D905B67F81D2E487C4F3C02F707B293B8D6CA495AAED7A9549A8885E4ADCA712EC586B5Y7NC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16</Pages>
  <Words>5212</Words>
  <Characters>29715</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2021-03-29T06:11:00Z</dcterms:created>
  <dcterms:modified xsi:type="dcterms:W3CDTF">2021-03-29T06:28:00Z</dcterms:modified>
</cp:coreProperties>
</file>