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8AB" w:rsidRPr="004638AB" w:rsidRDefault="004638AB" w:rsidP="004638AB">
      <w:pPr>
        <w:pStyle w:val="aa"/>
        <w:jc w:val="right"/>
        <w:rPr>
          <w:rFonts w:ascii="Times New Roman" w:hAnsi="Times New Roman" w:cs="Times New Roman"/>
          <w:b/>
          <w:sz w:val="28"/>
          <w:u w:val="single"/>
        </w:rPr>
      </w:pPr>
      <w:r w:rsidRPr="004638AB">
        <w:rPr>
          <w:rFonts w:ascii="Times New Roman" w:hAnsi="Times New Roman" w:cs="Times New Roman"/>
          <w:b/>
          <w:sz w:val="28"/>
          <w:u w:val="single"/>
        </w:rPr>
        <w:t>ПРОЕКТ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 w:rsidRPr="004638AB">
        <w:rPr>
          <w:rFonts w:ascii="Times New Roman" w:hAnsi="Times New Roman" w:cs="Times New Roman"/>
          <w:sz w:val="28"/>
        </w:rPr>
        <w:t xml:space="preserve">АДМИНИСТРАЦИЯ  </w:t>
      </w:r>
      <w:r w:rsidR="00970905">
        <w:rPr>
          <w:rFonts w:ascii="Times New Roman" w:hAnsi="Times New Roman" w:cs="Times New Roman"/>
          <w:sz w:val="28"/>
        </w:rPr>
        <w:t>БОЛЬШЕРЕМЕЗЕНСКОГО</w:t>
      </w:r>
      <w:r w:rsidRPr="004638AB">
        <w:rPr>
          <w:rFonts w:ascii="Times New Roman" w:hAnsi="Times New Roman" w:cs="Times New Roman"/>
          <w:sz w:val="28"/>
        </w:rPr>
        <w:t xml:space="preserve">   СЕЛЬСКОГО  ПОСЕЛЕНИЯ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 w:rsidRPr="004638AB">
        <w:rPr>
          <w:rFonts w:ascii="Times New Roman" w:hAnsi="Times New Roman" w:cs="Times New Roman"/>
          <w:sz w:val="28"/>
        </w:rPr>
        <w:t>ЧАМЗИНСКОГО  МУНИЦИПАЛЬНОГО  РАЙОНА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 w:rsidRPr="004638AB">
        <w:rPr>
          <w:rFonts w:ascii="Times New Roman" w:hAnsi="Times New Roman" w:cs="Times New Roman"/>
          <w:sz w:val="28"/>
        </w:rPr>
        <w:t>РЕСПУБЛИКИ   МОРДОВИЯ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b/>
          <w:sz w:val="28"/>
        </w:rPr>
      </w:pPr>
      <w:r w:rsidRPr="004638AB">
        <w:rPr>
          <w:rFonts w:ascii="Times New Roman" w:hAnsi="Times New Roman" w:cs="Times New Roman"/>
          <w:b/>
          <w:sz w:val="28"/>
        </w:rPr>
        <w:t>ПОСТАНОВЛЕНИЕ</w:t>
      </w:r>
    </w:p>
    <w:p w:rsidR="004638AB" w:rsidRPr="004638AB" w:rsidRDefault="00604DD4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00.00.2021г.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            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4638AB" w:rsidRPr="004638AB">
        <w:rPr>
          <w:rFonts w:ascii="Times New Roman" w:hAnsi="Times New Roman" w:cs="Times New Roman"/>
          <w:sz w:val="28"/>
        </w:rPr>
        <w:t>№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 w:rsidRPr="004638AB">
        <w:rPr>
          <w:rFonts w:ascii="Times New Roman" w:hAnsi="Times New Roman" w:cs="Times New Roman"/>
          <w:sz w:val="28"/>
        </w:rPr>
        <w:t xml:space="preserve">с. </w:t>
      </w:r>
      <w:r w:rsidR="00970905">
        <w:rPr>
          <w:rFonts w:ascii="Times New Roman" w:hAnsi="Times New Roman" w:cs="Times New Roman"/>
          <w:sz w:val="28"/>
        </w:rPr>
        <w:t xml:space="preserve">Большие </w:t>
      </w:r>
      <w:proofErr w:type="spellStart"/>
      <w:r w:rsidR="00970905">
        <w:rPr>
          <w:rFonts w:ascii="Times New Roman" w:hAnsi="Times New Roman" w:cs="Times New Roman"/>
          <w:sz w:val="28"/>
        </w:rPr>
        <w:t>Ремезенки</w:t>
      </w:r>
      <w:proofErr w:type="spellEnd"/>
    </w:p>
    <w:p w:rsidR="004638AB" w:rsidRPr="004638AB" w:rsidRDefault="004638AB" w:rsidP="004638AB">
      <w:pPr>
        <w:pStyle w:val="aa"/>
        <w:jc w:val="center"/>
        <w:rPr>
          <w:rFonts w:ascii="Times New Roman" w:eastAsia="Times New Roman" w:hAnsi="Times New Roman" w:cs="Times New Roman"/>
          <w:sz w:val="28"/>
          <w:bdr w:val="none" w:sz="0" w:space="0" w:color="auto" w:frame="1"/>
          <w:lang w:eastAsia="ru-RU"/>
        </w:rPr>
      </w:pP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</w:t>
      </w:r>
      <w:proofErr w:type="spellStart"/>
      <w:r w:rsidR="00970905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Большеремезенского</w:t>
      </w:r>
      <w:proofErr w:type="spellEnd"/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</w:p>
    <w:p w:rsidR="004638AB" w:rsidRPr="004638AB" w:rsidRDefault="004638A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8AB" w:rsidRDefault="004638AB" w:rsidP="004638AB">
      <w:pPr>
        <w:pStyle w:val="aa"/>
        <w:ind w:firstLine="708"/>
        <w:jc w:val="both"/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В соответствии с Налоговым кодексом Российской Федерации, Федеральным законом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,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администрация </w:t>
      </w:r>
      <w:proofErr w:type="spellStart"/>
      <w:r w:rsidR="00970905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сельского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поселения </w:t>
      </w:r>
      <w:proofErr w:type="spellStart"/>
      <w:proofErr w:type="gramStart"/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п</w:t>
      </w:r>
      <w:proofErr w:type="spellEnd"/>
      <w:proofErr w:type="gramEnd"/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о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с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т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а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н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о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в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л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я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е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т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:</w:t>
      </w:r>
    </w:p>
    <w:p w:rsidR="004638AB" w:rsidRPr="004638AB" w:rsidRDefault="004638AB" w:rsidP="004638AB">
      <w:pPr>
        <w:pStyle w:val="aa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</w:p>
    <w:p w:rsidR="00EE5673" w:rsidRDefault="004638AB" w:rsidP="00EE5673">
      <w:pPr>
        <w:pStyle w:val="aa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Утвердить административный регламент предоставления муниципаль</w:t>
      </w:r>
      <w:r w:rsidR="000F1404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ной 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услуги</w:t>
      </w:r>
      <w:r w:rsidR="000F1404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</w:t>
      </w:r>
      <w:r w:rsidR="00EE5673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по д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ач</w:t>
      </w:r>
      <w:r w:rsidR="00EE5673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е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письменных разъяснений налогоплательщикам по вопросам применения муниципальных нормативных правовых актов</w:t>
      </w:r>
      <w:r w:rsidR="005A0DB3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</w:t>
      </w:r>
      <w:proofErr w:type="spellStart"/>
      <w:r w:rsidR="00970905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Большеремезенского</w:t>
      </w:r>
      <w:proofErr w:type="spellEnd"/>
      <w:r w:rsidR="00EE5673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сельского поселения 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о местных налогах и сборах согласно приложению</w:t>
      </w:r>
      <w:r w:rsidR="00EE5673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к настоящему постановлению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.</w:t>
      </w:r>
    </w:p>
    <w:p w:rsidR="00EE5673" w:rsidRPr="000F1404" w:rsidRDefault="00EE5673" w:rsidP="000F1404">
      <w:pPr>
        <w:pStyle w:val="aa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8"/>
        </w:rPr>
      </w:pPr>
      <w:r w:rsidRPr="000F1404">
        <w:rPr>
          <w:rFonts w:ascii="Times New Roman" w:hAnsi="Times New Roman" w:cs="Times New Roman"/>
          <w:sz w:val="28"/>
        </w:rPr>
        <w:t xml:space="preserve">Настоящее постановление </w:t>
      </w:r>
      <w:r w:rsidR="000F1404" w:rsidRPr="000F1404">
        <w:rPr>
          <w:rFonts w:ascii="Times New Roman" w:hAnsi="Times New Roman" w:cs="Times New Roman"/>
          <w:sz w:val="28"/>
        </w:rPr>
        <w:t xml:space="preserve">вступает в силу после его официального опубликования в </w:t>
      </w:r>
      <w:r w:rsidR="00970905">
        <w:rPr>
          <w:rFonts w:ascii="Times New Roman" w:hAnsi="Times New Roman" w:cs="Times New Roman"/>
          <w:sz w:val="28"/>
        </w:rPr>
        <w:t>Информационном бюллетене</w:t>
      </w:r>
      <w:r w:rsidR="000F1404" w:rsidRPr="000F140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70905">
        <w:rPr>
          <w:rFonts w:ascii="Times New Roman" w:hAnsi="Times New Roman" w:cs="Times New Roman"/>
          <w:sz w:val="28"/>
        </w:rPr>
        <w:t>Большеремезенского</w:t>
      </w:r>
      <w:proofErr w:type="spellEnd"/>
      <w:r w:rsidR="000F1404" w:rsidRPr="000F1404">
        <w:rPr>
          <w:rFonts w:ascii="Times New Roman" w:hAnsi="Times New Roman" w:cs="Times New Roman"/>
          <w:sz w:val="28"/>
        </w:rPr>
        <w:t xml:space="preserve"> сельского поселения.</w:t>
      </w:r>
      <w:r w:rsidRPr="00DF2594">
        <w:t> </w:t>
      </w:r>
    </w:p>
    <w:p w:rsidR="00EE5673" w:rsidRPr="00EE5673" w:rsidRDefault="00EE5673" w:rsidP="00EE5673">
      <w:pPr>
        <w:pStyle w:val="aa"/>
        <w:rPr>
          <w:rFonts w:ascii="Times New Roman" w:hAnsi="Times New Roman" w:cs="Times New Roman"/>
          <w:sz w:val="28"/>
        </w:rPr>
      </w:pPr>
      <w:r w:rsidRPr="00EE5673">
        <w:rPr>
          <w:rFonts w:ascii="Times New Roman" w:hAnsi="Times New Roman" w:cs="Times New Roman"/>
          <w:sz w:val="28"/>
        </w:rPr>
        <w:t xml:space="preserve"> </w:t>
      </w:r>
    </w:p>
    <w:p w:rsidR="00EE5673" w:rsidRDefault="00EE5673" w:rsidP="00EE5673">
      <w:pPr>
        <w:pStyle w:val="aa"/>
        <w:rPr>
          <w:rFonts w:ascii="Times New Roman" w:hAnsi="Times New Roman" w:cs="Times New Roman"/>
          <w:sz w:val="28"/>
        </w:rPr>
      </w:pPr>
    </w:p>
    <w:p w:rsidR="000F1404" w:rsidRPr="00EE5673" w:rsidRDefault="000F1404" w:rsidP="00EE5673">
      <w:pPr>
        <w:pStyle w:val="aa"/>
        <w:rPr>
          <w:rFonts w:ascii="Times New Roman" w:hAnsi="Times New Roman" w:cs="Times New Roman"/>
          <w:sz w:val="28"/>
        </w:rPr>
      </w:pPr>
    </w:p>
    <w:p w:rsidR="00EE5673" w:rsidRPr="00EE5673" w:rsidRDefault="00EE5673" w:rsidP="00970905">
      <w:pPr>
        <w:pStyle w:val="aa"/>
        <w:rPr>
          <w:rFonts w:ascii="Times New Roman" w:hAnsi="Times New Roman" w:cs="Times New Roman"/>
          <w:sz w:val="28"/>
        </w:rPr>
      </w:pPr>
      <w:r w:rsidRPr="00EE5673">
        <w:rPr>
          <w:rFonts w:ascii="Times New Roman" w:hAnsi="Times New Roman" w:cs="Times New Roman"/>
          <w:sz w:val="28"/>
        </w:rPr>
        <w:t xml:space="preserve">Глава </w:t>
      </w:r>
      <w:proofErr w:type="spellStart"/>
      <w:r w:rsidR="00970905">
        <w:rPr>
          <w:rFonts w:ascii="Times New Roman" w:hAnsi="Times New Roman" w:cs="Times New Roman"/>
          <w:sz w:val="28"/>
        </w:rPr>
        <w:t>Большеремезенского</w:t>
      </w:r>
      <w:proofErr w:type="spellEnd"/>
      <w:r w:rsidRPr="00EE5673">
        <w:rPr>
          <w:rFonts w:ascii="Times New Roman" w:hAnsi="Times New Roman" w:cs="Times New Roman"/>
          <w:sz w:val="28"/>
        </w:rPr>
        <w:t xml:space="preserve"> сельского поселения                                                                      </w:t>
      </w:r>
      <w:proofErr w:type="spellStart"/>
      <w:r w:rsidRPr="00EE5673">
        <w:rPr>
          <w:rFonts w:ascii="Times New Roman" w:hAnsi="Times New Roman" w:cs="Times New Roman"/>
          <w:sz w:val="28"/>
        </w:rPr>
        <w:t>Чамзинского</w:t>
      </w:r>
      <w:proofErr w:type="spellEnd"/>
      <w:r w:rsidRPr="00EE5673">
        <w:rPr>
          <w:rFonts w:ascii="Times New Roman" w:hAnsi="Times New Roman" w:cs="Times New Roman"/>
          <w:sz w:val="28"/>
        </w:rPr>
        <w:t xml:space="preserve"> муниципального района </w:t>
      </w:r>
    </w:p>
    <w:p w:rsidR="00970905" w:rsidRDefault="00970905" w:rsidP="00970905">
      <w:pPr>
        <w:pStyle w:val="aa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Республики Мордовия      </w:t>
      </w:r>
      <w:r w:rsidR="00EE5673" w:rsidRPr="00EE5673"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sz w:val="28"/>
        </w:rPr>
        <w:t xml:space="preserve"> 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В.П.Куторкин</w:t>
      </w:r>
      <w:proofErr w:type="spellEnd"/>
    </w:p>
    <w:p w:rsidR="00EE5673" w:rsidRDefault="00EE5673" w:rsidP="00970905">
      <w:pPr>
        <w:pStyle w:val="aa"/>
        <w:rPr>
          <w:rFonts w:ascii="Times New Roman" w:hAnsi="Times New Roman" w:cs="Times New Roman"/>
          <w:sz w:val="28"/>
        </w:rPr>
      </w:pPr>
      <w:r w:rsidRPr="00EE5673">
        <w:rPr>
          <w:rFonts w:ascii="Times New Roman" w:hAnsi="Times New Roman" w:cs="Times New Roman"/>
          <w:sz w:val="28"/>
        </w:rPr>
        <w:t xml:space="preserve">                                          </w:t>
      </w:r>
      <w:r w:rsidR="00970905">
        <w:rPr>
          <w:rFonts w:ascii="Times New Roman" w:hAnsi="Times New Roman" w:cs="Times New Roman"/>
          <w:sz w:val="28"/>
        </w:rPr>
        <w:t xml:space="preserve">                            </w:t>
      </w: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Pr="00EE5673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EE5673" w:rsidRDefault="00EE5673" w:rsidP="00EE5673">
      <w:pPr>
        <w:pStyle w:val="aa"/>
        <w:ind w:left="708"/>
        <w:jc w:val="both"/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</w:pPr>
    </w:p>
    <w:p w:rsidR="00EE5673" w:rsidRDefault="00EE5673" w:rsidP="004638AB">
      <w:pPr>
        <w:pStyle w:val="aa"/>
        <w:jc w:val="both"/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</w:pPr>
    </w:p>
    <w:p w:rsidR="004638AB" w:rsidRDefault="004638AB" w:rsidP="004638AB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8AB" w:rsidRPr="000F1404" w:rsidRDefault="004638AB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lang w:eastAsia="ru-RU"/>
        </w:rPr>
        <w:t>Приложение</w:t>
      </w:r>
    </w:p>
    <w:p w:rsidR="004638AB" w:rsidRPr="000F1404" w:rsidRDefault="004638AB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lang w:eastAsia="ru-RU"/>
        </w:rPr>
        <w:t>к постановлению администрации</w:t>
      </w:r>
    </w:p>
    <w:p w:rsidR="004638AB" w:rsidRPr="000F1404" w:rsidRDefault="00970905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lang w:eastAsia="ru-RU"/>
        </w:rPr>
        <w:t>Большеремезенского</w:t>
      </w:r>
      <w:proofErr w:type="spellEnd"/>
      <w:r w:rsidR="004638AB" w:rsidRPr="000F1404">
        <w:rPr>
          <w:rFonts w:ascii="Times New Roman" w:hAnsi="Times New Roman" w:cs="Times New Roman"/>
          <w:sz w:val="24"/>
          <w:lang w:eastAsia="ru-RU"/>
        </w:rPr>
        <w:t xml:space="preserve"> сельского поселения</w:t>
      </w:r>
    </w:p>
    <w:p w:rsidR="004638AB" w:rsidRDefault="004638AB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lang w:eastAsia="ru-RU"/>
        </w:rPr>
        <w:t xml:space="preserve">от </w:t>
      </w:r>
      <w:r w:rsidR="000F1404">
        <w:rPr>
          <w:rFonts w:ascii="Times New Roman" w:hAnsi="Times New Roman" w:cs="Times New Roman"/>
          <w:sz w:val="24"/>
          <w:lang w:eastAsia="ru-RU"/>
        </w:rPr>
        <w:t>__</w:t>
      </w:r>
      <w:r w:rsidRPr="000F1404">
        <w:rPr>
          <w:rFonts w:ascii="Times New Roman" w:hAnsi="Times New Roman" w:cs="Times New Roman"/>
          <w:sz w:val="24"/>
          <w:lang w:eastAsia="ru-RU"/>
        </w:rPr>
        <w:t>.</w:t>
      </w:r>
      <w:r w:rsidR="000F1404">
        <w:rPr>
          <w:rFonts w:ascii="Times New Roman" w:hAnsi="Times New Roman" w:cs="Times New Roman"/>
          <w:sz w:val="24"/>
          <w:lang w:eastAsia="ru-RU"/>
        </w:rPr>
        <w:t>__</w:t>
      </w:r>
      <w:r w:rsidRPr="000F1404">
        <w:rPr>
          <w:rFonts w:ascii="Times New Roman" w:hAnsi="Times New Roman" w:cs="Times New Roman"/>
          <w:sz w:val="24"/>
          <w:lang w:eastAsia="ru-RU"/>
        </w:rPr>
        <w:t>.202</w:t>
      </w:r>
      <w:r w:rsidR="000F1404">
        <w:rPr>
          <w:rFonts w:ascii="Times New Roman" w:hAnsi="Times New Roman" w:cs="Times New Roman"/>
          <w:sz w:val="24"/>
          <w:lang w:eastAsia="ru-RU"/>
        </w:rPr>
        <w:t xml:space="preserve"> г. № __</w:t>
      </w: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</w:p>
    <w:p w:rsidR="000F1404" w:rsidRPr="001A73C3" w:rsidRDefault="000F1404" w:rsidP="000F1404">
      <w:pPr>
        <w:pStyle w:val="aa"/>
        <w:jc w:val="right"/>
        <w:rPr>
          <w:rFonts w:ascii="Times New Roman" w:hAnsi="Times New Roman" w:cs="Times New Roman"/>
          <w:lang w:eastAsia="ru-RU"/>
        </w:rPr>
      </w:pPr>
    </w:p>
    <w:p w:rsidR="004638AB" w:rsidRPr="001A73C3" w:rsidRDefault="004638AB" w:rsidP="001A73C3">
      <w:pPr>
        <w:pStyle w:val="aa"/>
        <w:jc w:val="center"/>
        <w:rPr>
          <w:rFonts w:ascii="Times New Roman" w:hAnsi="Times New Roman" w:cs="Times New Roman"/>
          <w:b/>
          <w:sz w:val="24"/>
          <w:lang w:eastAsia="ru-RU"/>
        </w:rPr>
      </w:pPr>
      <w:r w:rsidRPr="001A73C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АДМИНИСТРАТИВНЫЙ РЕГЛАМЕНТ</w:t>
      </w:r>
    </w:p>
    <w:p w:rsidR="000F1404" w:rsidRPr="001A73C3" w:rsidRDefault="004638AB" w:rsidP="001A73C3">
      <w:pPr>
        <w:pStyle w:val="aa"/>
        <w:jc w:val="center"/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</w:pPr>
      <w:r w:rsidRPr="001A73C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предоставления муниципальной услуги </w:t>
      </w:r>
      <w:r w:rsidR="000F1404" w:rsidRPr="001A73C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 xml:space="preserve">по даче письменных разъяснений налогоплательщикам по вопросам применения муниципальных нормативных правовых актов </w:t>
      </w:r>
      <w:proofErr w:type="spellStart"/>
      <w:r w:rsidR="00970905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0F1404" w:rsidRPr="001A73C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</w:p>
    <w:p w:rsidR="000F1404" w:rsidRPr="004638AB" w:rsidRDefault="000F1404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638AB" w:rsidRPr="004638AB" w:rsidRDefault="004638A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38AB">
        <w:rPr>
          <w:rFonts w:ascii="Times New Roman" w:eastAsia="Times New Roman" w:hAnsi="Times New Roman" w:cs="Times New Roman"/>
          <w:b/>
          <w:bCs/>
          <w:sz w:val="24"/>
          <w:szCs w:val="28"/>
          <w:bdr w:val="none" w:sz="0" w:space="0" w:color="auto" w:frame="1"/>
          <w:lang w:eastAsia="ru-RU"/>
        </w:rPr>
        <w:t>1. Общие положения</w:t>
      </w:r>
    </w:p>
    <w:p w:rsidR="004638AB" w:rsidRPr="000F1404" w:rsidRDefault="004638AB" w:rsidP="000F1404">
      <w:pPr>
        <w:pStyle w:val="aa"/>
        <w:ind w:firstLine="708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1.1. </w:t>
      </w:r>
      <w:proofErr w:type="gramStart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Настоящий Административный регламент по предоставлению муниципальной услуги </w:t>
      </w:r>
      <w:r w:rsidR="000F1404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по даче письменных разъяснений налогоплательщикам по вопросам применения муниципальных нормативных правовых актов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0F1404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  <w:r w:rsidR="000F1404" w:rsidRPr="000F1404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  <w:r w:rsid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(далее - Административный регламент) 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определяет стандарт, состав, сроки и последовательность действий (административных процедур) администрации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Чамзинского</w:t>
      </w:r>
      <w:proofErr w:type="spellEnd"/>
      <w:r w:rsid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муниципального района Республики Мордовия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(далее – администрация) при исполнении муниципальной услуги по рассмотрению и подготовке письменных разъяснений</w:t>
      </w:r>
      <w:proofErr w:type="gram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на обращения, поступившие в администрацию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по вопросам применения муниципальных нормативных правовых актов о местных налогах и сборах.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bookmarkStart w:id="0" w:name="Par40"/>
      <w:bookmarkEnd w:id="0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1.2. Правовые основания предоставления муниципальной услуги:</w:t>
      </w:r>
    </w:p>
    <w:p w:rsidR="004638AB" w:rsidRPr="000F1404" w:rsidRDefault="005B7449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- </w:t>
      </w:r>
      <w:hyperlink r:id="rId7" w:history="1">
        <w:r w:rsidR="004638AB" w:rsidRPr="005B7449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Конституция</w:t>
        </w:r>
      </w:hyperlink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Российской Федерации;</w:t>
      </w:r>
      <w:r w:rsid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4638AB" w:rsidRPr="000F1404" w:rsidRDefault="005B7449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- 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Налоговый </w:t>
      </w:r>
      <w:hyperlink r:id="rId8" w:history="1">
        <w:r w:rsidR="004638AB" w:rsidRPr="005B7449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кодекс</w:t>
        </w:r>
      </w:hyperlink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Российской Федерации;</w:t>
      </w:r>
    </w:p>
    <w:p w:rsidR="004638AB" w:rsidRPr="000F1404" w:rsidRDefault="005B7449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- 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Федеральный </w:t>
      </w:r>
      <w:hyperlink r:id="rId9" w:history="1">
        <w:r w:rsidR="004638AB" w:rsidRPr="005B7449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закон</w:t>
        </w:r>
      </w:hyperlink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от 06.10.2003 № 131-ФЗ «Об общих принципах организации местного самоуправления в Российской Федерации»;</w:t>
      </w:r>
    </w:p>
    <w:p w:rsidR="004638AB" w:rsidRPr="000F1404" w:rsidRDefault="005B7449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bookmarkStart w:id="1" w:name="Par53"/>
      <w:bookmarkEnd w:id="1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Федеральный </w:t>
      </w:r>
      <w:hyperlink r:id="rId10" w:history="1">
        <w:r w:rsidR="004638AB" w:rsidRPr="005B7449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закон</w:t>
        </w:r>
      </w:hyperlink>
      <w:r w:rsidR="004638AB" w:rsidRP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от 27.07.2010 № 210-ФЗ «Об организации предоставления государственных и муниципальных услуг».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1.3. Описание заявителей.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международными договорами Российской Федерации или законодательством Российской Федерации (далее – заявитель).</w:t>
      </w:r>
      <w:proofErr w:type="gramEnd"/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От имени заявителей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 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1.4. Порядок информирования о правилах предоставления муниципальной услуги.</w:t>
      </w:r>
    </w:p>
    <w:p w:rsidR="004638AB" w:rsidRPr="000F1404" w:rsidRDefault="004638AB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администрации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Заявления о предоставлении муниципальной услуги направляются непосредственно через администрацию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поселения, 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многофункциональные центры предоставления государственных и муниципальных услуг (далее – МФЦ) либо посредством электронной почты.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 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Администрация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расположена по адресу: 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431714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, 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Республика Мордовия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, 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Чамзин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ский район, </w:t>
      </w:r>
      <w:proofErr w:type="gramStart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с</w:t>
      </w:r>
      <w:proofErr w:type="gram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Большие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Ремезенки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, ул. </w:t>
      </w:r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Молодежная 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д.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1В.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Режим приема заинтересованных лиц по вопросам предоставления муниципальной услуги 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администрацией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поселения: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 понедельника по пятницу с 8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0 до 1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6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0 часов, перерыв с 13.00 до 14.00 часов.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рабочий день, непосредственно предшествующий нерабочему праздничному дню, муниципальная услуга предоставляется с 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8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0 до 1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0 часов, перерыв с 13.00 до 14.00 часов.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4638AB" w:rsidRPr="000448BC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Телефо</w:t>
      </w:r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н (факс): 8 (83437) 2-73-20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, </w:t>
      </w:r>
      <w:r w:rsidR="002D09DA" w:rsidRPr="002D09DA">
        <w:rPr>
          <w:rFonts w:ascii="Times New Roman" w:hAnsi="Times New Roman" w:cs="Times New Roman"/>
          <w:sz w:val="24"/>
          <w:szCs w:val="28"/>
        </w:rPr>
        <w:t>электронная почта: </w:t>
      </w:r>
      <w:hyperlink r:id="rId11" w:history="1">
        <w:r w:rsidR="000448BC" w:rsidRPr="000448BC">
          <w:rPr>
            <w:rStyle w:val="a4"/>
            <w:rFonts w:ascii="Times New Roman" w:hAnsi="Times New Roman" w:cs="Times New Roman"/>
            <w:sz w:val="24"/>
            <w:szCs w:val="24"/>
            <w:u w:val="none"/>
            <w:shd w:val="clear" w:color="auto" w:fill="FFFFFF"/>
          </w:rPr>
          <w:t>bb_remezenki@mail.ru</w:t>
        </w:r>
      </w:hyperlink>
    </w:p>
    <w:p w:rsidR="002D09DA" w:rsidRPr="002D09DA" w:rsidRDefault="002D09DA" w:rsidP="002D09D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D09D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2D09DA">
        <w:rPr>
          <w:rFonts w:ascii="Times New Roman" w:hAnsi="Times New Roman" w:cs="Times New Roman"/>
          <w:sz w:val="24"/>
          <w:szCs w:val="24"/>
        </w:rPr>
        <w:t xml:space="preserve">Адрес официального сайта </w:t>
      </w:r>
      <w:r w:rsidRPr="002D09DA">
        <w:rPr>
          <w:rFonts w:ascii="Times New Roman" w:hAnsi="Times New Roman" w:cs="Times New Roman"/>
          <w:iCs/>
          <w:sz w:val="24"/>
          <w:szCs w:val="24"/>
        </w:rPr>
        <w:t xml:space="preserve">администрации </w:t>
      </w:r>
      <w:proofErr w:type="spellStart"/>
      <w:r w:rsidR="00970905">
        <w:rPr>
          <w:rFonts w:ascii="Times New Roman" w:hAnsi="Times New Roman" w:cs="Times New Roman"/>
          <w:iCs/>
          <w:sz w:val="24"/>
          <w:szCs w:val="24"/>
        </w:rPr>
        <w:t>Большеремезенского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сельского </w:t>
      </w:r>
      <w:r w:rsidRPr="002D09DA">
        <w:rPr>
          <w:rFonts w:ascii="Times New Roman" w:hAnsi="Times New Roman" w:cs="Times New Roman"/>
          <w:iCs/>
          <w:sz w:val="24"/>
          <w:szCs w:val="24"/>
        </w:rPr>
        <w:t xml:space="preserve">поселения </w:t>
      </w:r>
      <w:r w:rsidRPr="002D09DA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 (далее – сайт в сети «Интернет»): </w:t>
      </w:r>
      <w:hyperlink r:id="rId12" w:history="1">
        <w:r w:rsidRPr="002D09DA">
          <w:rPr>
            <w:rStyle w:val="a4"/>
            <w:rFonts w:ascii="Times New Roman" w:hAnsi="Times New Roman" w:cs="Times New Roman"/>
            <w:sz w:val="24"/>
            <w:szCs w:val="24"/>
          </w:rPr>
          <w:t>www.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chamzinka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mordovia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D09DA">
        <w:rPr>
          <w:rFonts w:ascii="Times New Roman" w:hAnsi="Times New Roman" w:cs="Times New Roman"/>
          <w:sz w:val="24"/>
          <w:szCs w:val="24"/>
        </w:rPr>
        <w:t>.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1.5. Порядок получения информации по вопросам предоставления муниципальной услуги.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Информация о процедуре предоставления муниципальной услуги может быть получена: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4638AB" w:rsidRPr="000F1404" w:rsidRDefault="002D09DA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непосредственно при личном обращении;</w:t>
      </w:r>
    </w:p>
    <w:p w:rsidR="004638AB" w:rsidRPr="000F1404" w:rsidRDefault="002D09DA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 использованием средств почтовой, телефонной связи и электронной почты;</w:t>
      </w:r>
    </w:p>
    <w:p w:rsidR="004638AB" w:rsidRPr="000F1404" w:rsidRDefault="002D09DA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посредством размещения информации на официальном сайте администрации;</w:t>
      </w:r>
    </w:p>
    <w:p w:rsidR="004638AB" w:rsidRPr="000F1404" w:rsidRDefault="002D09DA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 информационного стенда администрации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Срок ответа на письменное обращение, в том числе в форме электронного документа, не должен превышать тридцать календарных дней с момента регистрации письменного обращения.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При информировании по письменным обращениям, в том числе в форме электронного документа, заинтересованному лицу дается четкий и понятный ответ на поставленные вопросы, указываются фамилия, имя, отчество (последнее – при наличии) и номер телефона специалиста, 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4638AB" w:rsidRPr="000F1404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начинаться с информации о наименовании местной администрации, в которую позвонил гражданин, фамилии, имени, отчестве (последнее – при наличии) специалиста администрации,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обратившемуся сообщается телефонный номер, по которому можно получить необходимую информацию.</w:t>
      </w:r>
    </w:p>
    <w:p w:rsidR="004638AB" w:rsidRPr="000F1404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1.5.1. Порядок, форма и место размещения информации по вопросам предоставления муниципальной услуги.</w:t>
      </w:r>
    </w:p>
    <w:p w:rsidR="004638AB" w:rsidRPr="000F1404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Официальный сайт муниципального образования, информационный стенд администрации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месте нахождения и графике работы администрации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поселения, а также способах получения указанной информации;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справочных телефонах специалистов администрации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поселения, предоставляющих муниципальную услугу;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об адресе официального сайта администрации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в информационно-телекоммуникационной сети «Интернет» и адресе ее электронной почты;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государственных и муниципальных услуг (функций), Единого портала государственных и муниципальных услуг (функций);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перечне необходимых для предоставления муниципальной услуги документов, их формы, образца заполнения, способа получения, в том числе в электронной форме;</w:t>
      </w:r>
    </w:p>
    <w:p w:rsidR="004638AB" w:rsidRDefault="001A73C3" w:rsidP="000F1404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извлечения из нормативных правовых актов, регулирующих предоставление муниципальной услуги.</w:t>
      </w:r>
    </w:p>
    <w:p w:rsidR="001A73C3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1A73C3" w:rsidRDefault="004638AB" w:rsidP="001A73C3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2. Стандарт предоставления муниципальной услуги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2.1. Наименование муниципальной услуги: «Дача письменных разъяснений налогоплательщикам по вопросам применения муниципальных нормативных правовых актов </w:t>
      </w:r>
      <w:proofErr w:type="spellStart"/>
      <w:r w:rsidR="009709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 местных налогах и сборах» (далее </w:t>
      </w:r>
      <w:r w:rsid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муниципальная услуга).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2.2. Наименование органа, предоставляющего муниципальную услугу: администрация </w:t>
      </w:r>
      <w:proofErr w:type="spellStart"/>
      <w:r w:rsidR="009709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4638AB" w:rsidRPr="001A73C3" w:rsidRDefault="004638A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Муниципальную услугу предоставляет специалист администрации </w:t>
      </w:r>
      <w:proofErr w:type="spellStart"/>
      <w:r w:rsidR="009709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(далее </w:t>
      </w:r>
      <w:r w:rsid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специалист администрации).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2.3. Результат предоставления муниципальной услуги.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Результатом предоставления муниципальной услуги является письменное разъяснение налогоплательщикам и налоговым агентам по вопросам применения муниципальных правовых актов о налогах и сборах.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 Срок предоставления муниципальной услуги.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" w:name="P62"/>
      <w:bookmarkEnd w:id="2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2.4.1. Обращения заявителей по вопросам применения муниципальных правовых актов о налогах и сборах рассматриваются специалистом администрации в пределах своей компетенции в течение тридцати дней со дня регистрации соответствующего обращения. По решению руководителя (уполномоченного лица) администрации указанный срок может быть продлен, но не более чем на 30 дней.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2.5. Правовые основания для предоставления муниципальной услуги.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3" w:name="P72"/>
      <w:bookmarkEnd w:id="3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2.6.1. Для предоставления муниципальной услуги заявитель (юридическое лицо, физическое лицо, индивидуальный предприниматель) направляет в администрацию </w:t>
      </w:r>
      <w:proofErr w:type="spellStart"/>
      <w:r w:rsidR="009709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письменное обращение о даче письменных разъяснений по вопросам применения муниципальных правовых актов о налогах и сборах (далее </w:t>
      </w:r>
      <w:r w:rsidR="00405A9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обращение).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2.6.2. Перечень документов, необходимых для предоставления муниципальной услуги.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Основанием для предоставления муниципальной услуги является изложенное в свободной форме обращение заявителя, поступившее в администрацию </w:t>
      </w:r>
      <w:proofErr w:type="spellStart"/>
      <w:r w:rsidR="009709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  <w:r w:rsidR="00405A9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2.6.3. Заявитель в своем письменном обращении в обязательном порядке указывает: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организации или фамилия, имя, отчество (при наличии) гражданина, направившего обращение;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полный почтовый адрес заявителя, по которому должен быть направлен ответ;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содержание обращения;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подпись лица;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дата обращения.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2.6.4.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2.6.5. Обращение, поступившее в форме электронного документа, подлежит рассмотрению в порядке, установленном настоящим Административным регламентом.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</w:t>
      </w:r>
      <w:proofErr w:type="gram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 личном приеме ответственным лицом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2.6.6.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4" w:name="P88"/>
      <w:bookmarkEnd w:id="4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Оснований для отказа в приеме документов, необходимых для предоставления администрацией </w:t>
      </w:r>
      <w:proofErr w:type="spellStart"/>
      <w:r w:rsidR="009709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 Исчерпывающий перечень оснований для отказа в предоставлении муниципальной услуги.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предоставлении муниципальной услуги должно быть отказано в следующих случаях: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5" w:name="P92"/>
      <w:bookmarkEnd w:id="5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2.8.1. Если в письменном обращении не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указаны</w:t>
      </w:r>
      <w:proofErr w:type="gram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2.8.2.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  <w:proofErr w:type="gramEnd"/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 xml:space="preserve">2.8.3.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  <w:proofErr w:type="gramEnd"/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2.8.4.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</w:t>
      </w:r>
      <w:proofErr w:type="gram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условии</w:t>
      </w:r>
      <w:proofErr w:type="gram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2.8.5.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 </w:t>
      </w:r>
      <w:hyperlink r:id="rId13" w:history="1">
        <w:r w:rsidRPr="00BD2926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тайну</w:t>
        </w:r>
      </w:hyperlink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2.8.6.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2.8.7. Заявитель вправе вновь направить обращение в администрацию </w:t>
      </w:r>
      <w:proofErr w:type="spellStart"/>
      <w:r w:rsidR="009709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2.9. Размер платы, взимаемой с заявителя при предоставлении муниципальной услуги.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бесплатной основе.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2.10. Срок регистрации запроса заявителя о предоставлении муниципальной услуги.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Обращение подлежит обязательной регистрации в течение трех дней с момента его поступления в администрацию </w:t>
      </w:r>
      <w:proofErr w:type="spellStart"/>
      <w:r w:rsidR="009709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Места, предназначенные для информирования и ознакомления заявителей с информационными материалами, оборудуются информационными стендами, стульями и столами для возможности оформления документов. На информационных стендах, на официальном сайте администрации </w:t>
      </w:r>
      <w:proofErr w:type="spellStart"/>
      <w:r w:rsidR="009709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размещаются следующие информационные материалы: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сведения о нормативных правовых актах по вопросам исполнения муниципальной услуги;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образцы заполнения бланков заявлений;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бланки заявлений;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часы приема специалистов администрации.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2.13. Показатели доступности и качества муниципальной услуги: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наличие различных способов получения информации о предоставлении услуги;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соблюдение требований законодательства и настоящего административного регламента;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устранение избыточных административных процедур и административных действий;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сокращение количества документов, представляемых заявителями;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сокращение срока предоставления муниципальной услуги;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профессиональная подготовка специалистов администрации, предоставляющих муниципальную услугу.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внеочередное обслуживание участников ВОВ и инвалидов.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2.14. Иные требования, в том числе учитывающие особенности предоставления муниципальных услуг в электронной форме и в МФЦ: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доступность информации о перечне документов, необходимых для получения муниципальной услуги, о режиме работы администрации </w:t>
      </w:r>
      <w:proofErr w:type="spellStart"/>
      <w:r w:rsidR="0097090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Большеремезенского</w:t>
      </w:r>
      <w:proofErr w:type="spellEnd"/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контактных телефонах и другой контактной информации для заявителей;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4638AB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для заявителя направить запрос в МФЦ.</w:t>
      </w:r>
    </w:p>
    <w:p w:rsidR="001A73C3" w:rsidRPr="001A73C3" w:rsidRDefault="001A73C3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38AB" w:rsidRPr="00BD2926" w:rsidRDefault="004638AB" w:rsidP="00BD2926">
      <w:pPr>
        <w:pStyle w:val="aa"/>
        <w:jc w:val="center"/>
        <w:rPr>
          <w:rFonts w:ascii="Times New Roman" w:hAnsi="Times New Roman" w:cs="Times New Roman"/>
          <w:b/>
          <w:sz w:val="24"/>
          <w:lang w:eastAsia="ru-RU"/>
        </w:rPr>
      </w:pPr>
      <w:r w:rsidRPr="00BD2926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3.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3.1. Последовательность административных процедур.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4638AB" w:rsidRPr="00BD2926" w:rsidRDefault="00BD2926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прием и регистрация обращения;</w:t>
      </w:r>
    </w:p>
    <w:p w:rsidR="004638AB" w:rsidRPr="00BD2926" w:rsidRDefault="00BD2926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рассмотрение обращения;</w:t>
      </w:r>
    </w:p>
    <w:p w:rsidR="004638AB" w:rsidRPr="00BD2926" w:rsidRDefault="00BD2926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подготовка и направление ответа на обращение заявителю.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3.1.1. Прием и регистрация обращений.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Обращение подлежит обязательной регистрации в течение трех дней с момента поступления в администрацию.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в установленном порядке как обычные письменные обращения.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 </w:t>
      </w:r>
      <w:hyperlink r:id="rId14" w:anchor="P72#P72" w:history="1">
        <w:r w:rsidRPr="00CA1FA3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пунктами 2.6</w:t>
        </w:r>
      </w:hyperlink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hyperlink r:id="rId15" w:anchor="P88#P88" w:history="1">
        <w:r w:rsidRPr="00CA1FA3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2.7</w:t>
        </w:r>
      </w:hyperlink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Административного регламента.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3.1.2. Рассмотрение обращений.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Прошедшие регистрацию письменные обращения передаются специалисту администрации.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Глава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4638AB" w:rsidRPr="00BD2926" w:rsidRDefault="00CA1FA3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определяет, относится ли к компетенции администрации рассмотрение поставленных в обращении вопросов;</w:t>
      </w:r>
    </w:p>
    <w:p w:rsidR="004638AB" w:rsidRPr="00BD2926" w:rsidRDefault="00CA1FA3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определяет характер, сроки действий и сроки рассмотрения обращения;</w:t>
      </w:r>
    </w:p>
    <w:p w:rsidR="004638AB" w:rsidRPr="00BD2926" w:rsidRDefault="00CA1FA3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определяет исполнителя поручения;</w:t>
      </w:r>
    </w:p>
    <w:p w:rsidR="004638AB" w:rsidRPr="00BD2926" w:rsidRDefault="00CA1FA3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ставит исполнение поручений и рассмотрение обращения на контроль.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Решением главы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</w:t>
      </w:r>
      <w:proofErr w:type="gramStart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заявителю</w:t>
      </w:r>
      <w:proofErr w:type="gram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Специалист, ответственный за прием и регистрацию документов, в течение 1 рабочего дня с момента передачи (поступления) документов от главы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передает обращение для рассмотрения по существу вместе с приложенными документами специалисту администрации.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3.1.3. Подготовка и направление ответов на обращение.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Специалист администрации обеспечивает рассмотрение обращения и подготовку ответа в сроки, установленные </w:t>
      </w:r>
      <w:hyperlink r:id="rId16" w:anchor="P62#P62" w:history="1">
        <w:r w:rsidRPr="00CA1FA3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п. 2.4.1</w:t>
        </w:r>
      </w:hyperlink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Административного регламента.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Специалист администрации рассматривает поступившее заявление и оформляет письменное разъяснение.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Ответ на вопрос предоставляется в простой, четкой и понятной форме за подписью главы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либо лица, его замещающего.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ответе также указываются фамилия, имя, отчество (при наличии), номер телефона должностного лица, ответственного за подготовку ответа на обращение.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4638AB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BD2926" w:rsidRPr="00BD2926" w:rsidRDefault="00BD2926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CA1FA3" w:rsidRDefault="004638AB" w:rsidP="00CA1FA3">
      <w:pPr>
        <w:pStyle w:val="aa"/>
        <w:jc w:val="center"/>
        <w:rPr>
          <w:rFonts w:ascii="Times New Roman" w:hAnsi="Times New Roman" w:cs="Times New Roman"/>
          <w:b/>
          <w:sz w:val="24"/>
          <w:lang w:eastAsia="ru-RU"/>
        </w:rPr>
      </w:pPr>
      <w:r w:rsidRPr="00CA1FA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 xml:space="preserve">4. Формы </w:t>
      </w:r>
      <w:proofErr w:type="gramStart"/>
      <w:r w:rsidRPr="00CA1FA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контроля за</w:t>
      </w:r>
      <w:proofErr w:type="gramEnd"/>
      <w:r w:rsidRPr="00CA1FA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 xml:space="preserve"> исполнением административного регламента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4.1. Порядок осуществления текущего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контроля за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соблюдением и исполнением ответственными должностными лицами положений регламента и иных нормативных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руководителем (заместителем руководителя, начальником отдела) администрации проверок исполнения положений настоящего регламента, иных нормативных правовых актов.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целях осуществления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контроля за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полнотой и качеством предоставления муниципальной услуги проводятся плановые и внеплановые проверки.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Главой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их поступления в системе электронного документооборота и делопроизводства администрации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 проведении проверки издае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тся правовой акт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администрации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сельского поселения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 проведении проверки исполнения административного регламента по предоставлению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По результатам рассмотрения обращений,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обратившемуся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дается письменный ответ.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требований,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4638AB" w:rsidRPr="00CA1FA3" w:rsidRDefault="00CA1FA3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Глава </w:t>
      </w:r>
      <w:proofErr w:type="spellStart"/>
      <w:r w:rsidR="00970905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Большеремезенского</w:t>
      </w:r>
      <w:proofErr w:type="spellEnd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несет ответственность за обеспечение предоставления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Работники администрации при предоставлении муниципальной услуги несут ответственность:</w:t>
      </w:r>
    </w:p>
    <w:p w:rsidR="004638AB" w:rsidRPr="00CA1FA3" w:rsidRDefault="00CA1FA3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за неисполнение или ненадлежащее исполнение административных процедур при предоставлении муниципальной услуги;</w:t>
      </w:r>
    </w:p>
    <w:p w:rsidR="004638AB" w:rsidRPr="00CA1FA3" w:rsidRDefault="00CA1FA3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4638AB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CA1FA3" w:rsidRPr="00CA1FA3" w:rsidRDefault="00CA1FA3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CA1FA3" w:rsidRDefault="004638AB" w:rsidP="00CA1FA3">
      <w:pPr>
        <w:pStyle w:val="aa"/>
        <w:jc w:val="center"/>
        <w:rPr>
          <w:rFonts w:ascii="Times New Roman" w:hAnsi="Times New Roman" w:cs="Times New Roman"/>
          <w:b/>
          <w:sz w:val="24"/>
          <w:lang w:eastAsia="ru-RU"/>
        </w:rPr>
      </w:pPr>
      <w:r w:rsidRPr="00CA1FA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5. 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2) нарушение срока предоставления муниципальной услуги.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, муниципальными правовыми актами для предоставления муниципальной услуги;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="00CA1FA3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для предоставления муниципальной услуги, у заявителя;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.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, муниципальными правовыми актами;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, муниципальными правовыми актами.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 210-ФЗ;</w:t>
      </w:r>
      <w:proofErr w:type="gramEnd"/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5.3. Жалоба подается в письменной форме на бумажном носителе, в электронной форме в орган, предоставляющий муниципальную услугу, ГБУ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(бездействие) работника </w:t>
      </w:r>
      <w:r w:rsidR="00CA1FA3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ГБУ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="00CA1FA3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="00CA1FA3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»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подаются руководителю многофункционального центра. Жалобы на решения и действия (бездействие) ГБУ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» подаются учредителю ГБУ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также может быть принята при личном приеме заявителя.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«Интернет», официального сайта многофункционального центра, а также может быть принята при личном приеме заявителя.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5.4. Основанием для начала процедуры досудебного (внесудебного) обжалования является подача заявителем жалобы, соответствующей требованиям </w:t>
      </w:r>
      <w:hyperlink r:id="rId17" w:history="1">
        <w:r w:rsidRPr="00E14172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ч.</w:t>
        </w:r>
        <w:r w:rsidR="00E14172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 xml:space="preserve"> </w:t>
        </w:r>
        <w:r w:rsidRPr="00E14172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5 ст. 11.2</w:t>
        </w:r>
      </w:hyperlink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Федерального закона № 210-ФЗ.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письменной жалобе в обязательном порядке указываются:</w:t>
      </w:r>
    </w:p>
    <w:p w:rsidR="004638AB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муниципального служащего, филиала, отдела,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», его руководителя и (или) работника, решения и действия (бездействие) которых обжалуются;</w:t>
      </w:r>
      <w:proofErr w:type="gramEnd"/>
    </w:p>
    <w:p w:rsidR="004638AB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фамилия, имя, отчество (последнее 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при наличии), сведения о месте жительства заявителя — физического лица либо наименование, сведения о месте нахождения заявителя —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638AB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», его работника;</w:t>
      </w:r>
    </w:p>
    <w:p w:rsidR="004638AB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ГБУ 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», его работника. Заявителем могут быть представлены документы (при наличии), подтверждающие доводы заявителя, либо их копии.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5.5. Заявитель имеет право на получение информации и документов, необходимых для составления и обоснования жалобы, в случаях, установленных </w:t>
      </w:r>
      <w:hyperlink r:id="rId18" w:history="1">
        <w:r w:rsidRPr="00E14172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ст. 11.1</w:t>
        </w:r>
      </w:hyperlink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Федерального закона № 210-ФЗ, при условии, что это не затрагивает права, свободы и законные интересы других лиц и если указанные информация и документы не содержат сведений, составляющих государственную или иную охраняемую тайну.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5.6.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Жалоба, поступившая в орган, предоставляющий муниципальную услугу, ГБУ 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», учредителю ГБУ 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щего муниципальную услугу, ГБУ 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 в приеме документов у заявителя либо в исправлении допущенных опечаток и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ошибок или в случае обжалования нарушения установленного срока таких исправлений 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в течение пяти рабочих дней со дня ее регистрации.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5.7. По результатам рассмотрения жалобы принимается одно из следующих решений: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, муниципальными правовыми актами;</w:t>
      </w:r>
      <w:proofErr w:type="gramEnd"/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2) в удовлетворении жалобы отказывается.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неудобства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 xml:space="preserve">В случае признания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жалобы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4638AB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случае установления в ходе или по результатам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CA1FA3" w:rsidRDefault="00CA1FA3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E14172" w:rsidRDefault="004638AB" w:rsidP="00E14172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Приложение 1</w:t>
      </w:r>
    </w:p>
    <w:p w:rsidR="004638AB" w:rsidRPr="00E14172" w:rsidRDefault="004638AB" w:rsidP="00E14172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к Административному регламенту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p w:rsidR="004638AB" w:rsidRDefault="004638AB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форма заявления</w:t>
      </w:r>
    </w:p>
    <w:p w:rsidR="00E14172" w:rsidRPr="00E14172" w:rsidRDefault="00E14172" w:rsidP="00E14172">
      <w:pPr>
        <w:pStyle w:val="aa"/>
        <w:jc w:val="center"/>
        <w:rPr>
          <w:rFonts w:ascii="Times New Roman" w:hAnsi="Times New Roman" w:cs="Times New Roman"/>
          <w:sz w:val="24"/>
          <w:lang w:eastAsia="ru-RU"/>
        </w:rPr>
      </w:pP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В___________________________________________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(указать наименование Уполномоченного органа)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от 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(ФИО физического лица)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(ФИО руководителя организации)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(адрес)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(контактный телефон)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ЗАЯВЛЕНИЕ</w:t>
      </w: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по даче письменных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</w:t>
      </w: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разъяснений по вопросам применения</w:t>
      </w: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муниципальных правовых актов о местных налогах и сборах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Прошу дать разъяснение по вопросу______________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Заявитель: _____________________________________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(Ф.И.О., должность представителя _____________________(подпись)</w:t>
      </w:r>
      <w:proofErr w:type="gramEnd"/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юридического лица; Ф.И.О. гражданина)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«__»__________ 20____ г. 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М.П.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Приложение 2</w:t>
      </w:r>
    </w:p>
    <w:p w:rsidR="004638AB" w:rsidRDefault="004638AB" w:rsidP="00E14172">
      <w:pPr>
        <w:pStyle w:val="aa"/>
        <w:jc w:val="right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к Административному регламенту</w:t>
      </w:r>
    </w:p>
    <w:p w:rsidR="00E14172" w:rsidRDefault="00E14172" w:rsidP="00E14172">
      <w:pPr>
        <w:pStyle w:val="aa"/>
        <w:jc w:val="right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Pr="00E14172" w:rsidRDefault="00E14172" w:rsidP="00E14172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БЛОК-СХЕМА ПРЕДОСТАВЛЕНИЯ МУНИЦИПАЛЬНОЙ УСЛУГИ ПО ДАЧЕ ПИСЬМЕННЫХ РАЗЪЯСНЕНИЙ НАЛОГОПЛПТЕЛЬЩИКАМ И НАЛОГОВЫМ АГЕНТАМ ПО ВОПРОСАМ ПРИМЕНЕНИЯ МУНИЦИПАЛЬНЫХ ПРАВОВЫХ АКТОВ О НАЛОГАХ И СБОРАХ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Style w:val="a5"/>
        <w:tblW w:w="0" w:type="auto"/>
        <w:tblInd w:w="1242" w:type="dxa"/>
        <w:tblLook w:val="04A0"/>
      </w:tblPr>
      <w:tblGrid>
        <w:gridCol w:w="7230"/>
      </w:tblGrid>
      <w:tr w:rsidR="004638AB" w:rsidRPr="00E14172" w:rsidTr="00E14172">
        <w:tc>
          <w:tcPr>
            <w:tcW w:w="7230" w:type="dxa"/>
          </w:tcPr>
          <w:p w:rsidR="004638AB" w:rsidRPr="00E14172" w:rsidRDefault="004638AB" w:rsidP="00E1417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4"/>
                <w:bdr w:val="none" w:sz="0" w:space="0" w:color="auto" w:frame="1"/>
                <w:lang w:eastAsia="ru-RU"/>
              </w:rPr>
            </w:pPr>
            <w:r w:rsidRPr="00E14172">
              <w:rPr>
                <w:rFonts w:ascii="Times New Roman" w:hAnsi="Times New Roman" w:cs="Times New Roman"/>
                <w:sz w:val="24"/>
                <w:bdr w:val="none" w:sz="0" w:space="0" w:color="auto" w:frame="1"/>
                <w:lang w:eastAsia="ru-RU"/>
              </w:rPr>
              <w:t>прием и регистрация заявления и приложенных к нему документов</w:t>
            </w:r>
          </w:p>
        </w:tc>
      </w:tr>
    </w:tbl>
    <w:p w:rsidR="00E14172" w:rsidRDefault="00250A8D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6" type="#_x0000_t32" style="position:absolute;left:0;text-align:left;margin-left:234.45pt;margin-top:4.1pt;width:0;height:21.7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" strokecolor="black [3040]">
            <v:stroke endarrow="open"/>
          </v:shape>
        </w:pict>
      </w: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Style w:val="a5"/>
        <w:tblW w:w="0" w:type="auto"/>
        <w:tblInd w:w="1242" w:type="dxa"/>
        <w:tblLook w:val="04A0"/>
      </w:tblPr>
      <w:tblGrid>
        <w:gridCol w:w="7230"/>
      </w:tblGrid>
      <w:tr w:rsidR="004638AB" w:rsidRPr="00E14172" w:rsidTr="00E14172">
        <w:tc>
          <w:tcPr>
            <w:tcW w:w="7230" w:type="dxa"/>
          </w:tcPr>
          <w:p w:rsidR="004638AB" w:rsidRPr="00E14172" w:rsidRDefault="004638AB" w:rsidP="00E14172">
            <w:pPr>
              <w:pStyle w:val="aa"/>
              <w:jc w:val="center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E14172">
              <w:rPr>
                <w:rFonts w:ascii="Times New Roman" w:hAnsi="Times New Roman" w:cs="Times New Roman"/>
                <w:sz w:val="24"/>
                <w:bdr w:val="none" w:sz="0" w:space="0" w:color="auto" w:frame="1"/>
                <w:lang w:eastAsia="ru-RU"/>
              </w:rPr>
              <w:t>рассмотрение заявления и документов, принятие решения</w:t>
            </w:r>
          </w:p>
          <w:p w:rsidR="004638AB" w:rsidRPr="00E14172" w:rsidRDefault="004638AB" w:rsidP="00E1417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4"/>
                <w:bdr w:val="none" w:sz="0" w:space="0" w:color="auto" w:frame="1"/>
                <w:lang w:eastAsia="ru-RU"/>
              </w:rPr>
            </w:pPr>
            <w:r w:rsidRPr="00E14172">
              <w:rPr>
                <w:rFonts w:ascii="Times New Roman" w:hAnsi="Times New Roman" w:cs="Times New Roman"/>
                <w:sz w:val="24"/>
                <w:bdr w:val="none" w:sz="0" w:space="0" w:color="auto" w:frame="1"/>
                <w:lang w:eastAsia="ru-RU"/>
              </w:rPr>
              <w:t>о даче письменных разъя</w:t>
            </w:r>
            <w:bookmarkStart w:id="6" w:name="_GoBack"/>
            <w:bookmarkEnd w:id="6"/>
            <w:r w:rsidRPr="00E14172">
              <w:rPr>
                <w:rFonts w:ascii="Times New Roman" w:hAnsi="Times New Roman" w:cs="Times New Roman"/>
                <w:sz w:val="24"/>
                <w:bdr w:val="none" w:sz="0" w:space="0" w:color="auto" w:frame="1"/>
                <w:lang w:eastAsia="ru-RU"/>
              </w:rPr>
              <w:t>снений по вопросам применения муниципальных правовых актов о налогах и сборах</w:t>
            </w:r>
          </w:p>
        </w:tc>
      </w:tr>
    </w:tbl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ab/>
      </w:r>
      <w:r w:rsidR="00250A8D">
        <w:rPr>
          <w:rFonts w:ascii="Times New Roman" w:hAnsi="Times New Roman" w:cs="Times New Roman"/>
          <w:b/>
          <w:bCs/>
          <w:noProof/>
          <w:sz w:val="24"/>
          <w:lang w:eastAsia="ru-RU"/>
        </w:rPr>
        <w:pict>
          <v:shape id="Прямая со стрелкой 3" o:spid="_x0000_s1027" type="#_x0000_t32" style="position:absolute;left:0;text-align:left;margin-left:234.45pt;margin-top:.8pt;width:0;height:21.7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" strokecolor="black [3040]">
            <v:stroke endarrow="open"/>
          </v:shape>
        </w:pict>
      </w: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ab/>
      </w: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Style w:val="a5"/>
        <w:tblW w:w="7230" w:type="dxa"/>
        <w:tblInd w:w="1242" w:type="dxa"/>
        <w:tblLook w:val="04A0"/>
      </w:tblPr>
      <w:tblGrid>
        <w:gridCol w:w="7230"/>
      </w:tblGrid>
      <w:tr w:rsidR="004638AB" w:rsidRPr="00E14172" w:rsidTr="00E14172">
        <w:tc>
          <w:tcPr>
            <w:tcW w:w="7230" w:type="dxa"/>
          </w:tcPr>
          <w:p w:rsidR="004638AB" w:rsidRPr="00E14172" w:rsidRDefault="004638AB" w:rsidP="00E14172">
            <w:pPr>
              <w:pStyle w:val="aa"/>
              <w:jc w:val="center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E14172">
              <w:rPr>
                <w:rFonts w:ascii="Times New Roman" w:hAnsi="Times New Roman" w:cs="Times New Roman"/>
                <w:sz w:val="24"/>
                <w:bdr w:val="none" w:sz="0" w:space="0" w:color="auto" w:frame="1"/>
                <w:lang w:eastAsia="ru-RU"/>
              </w:rPr>
              <w:t>направление результатов рассмотрения заявления</w:t>
            </w:r>
          </w:p>
        </w:tc>
      </w:tr>
    </w:tbl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4638AB" w:rsidRDefault="004638A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8AB" w:rsidRPr="004638AB" w:rsidRDefault="004638A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8AB" w:rsidRPr="004638AB" w:rsidRDefault="004638AB" w:rsidP="004638AB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4638AB" w:rsidRPr="004638AB" w:rsidRDefault="004638AB" w:rsidP="004638AB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591C66" w:rsidRPr="004638AB" w:rsidRDefault="00591C66">
      <w:pPr>
        <w:rPr>
          <w:rFonts w:ascii="Times New Roman" w:hAnsi="Times New Roman" w:cs="Times New Roman"/>
          <w:sz w:val="28"/>
          <w:szCs w:val="28"/>
        </w:rPr>
      </w:pPr>
    </w:p>
    <w:sectPr w:rsidR="00591C66" w:rsidRPr="004638AB" w:rsidSect="004638AB">
      <w:headerReference w:type="default" r:id="rId19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639" w:rsidRDefault="00DF4639" w:rsidP="004638AB">
      <w:pPr>
        <w:spacing w:after="0" w:line="240" w:lineRule="auto"/>
      </w:pPr>
      <w:r>
        <w:separator/>
      </w:r>
    </w:p>
  </w:endnote>
  <w:endnote w:type="continuationSeparator" w:id="0">
    <w:p w:rsidR="00DF4639" w:rsidRDefault="00DF4639" w:rsidP="00463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639" w:rsidRDefault="00DF4639" w:rsidP="004638AB">
      <w:pPr>
        <w:spacing w:after="0" w:line="240" w:lineRule="auto"/>
      </w:pPr>
      <w:r>
        <w:separator/>
      </w:r>
    </w:p>
  </w:footnote>
  <w:footnote w:type="continuationSeparator" w:id="0">
    <w:p w:rsidR="00DF4639" w:rsidRDefault="00DF4639" w:rsidP="00463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5299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4638AB" w:rsidRPr="004638AB" w:rsidRDefault="00250A8D">
        <w:pPr>
          <w:pStyle w:val="a6"/>
          <w:jc w:val="right"/>
          <w:rPr>
            <w:rFonts w:ascii="Times New Roman" w:hAnsi="Times New Roman" w:cs="Times New Roman"/>
            <w:sz w:val="16"/>
            <w:szCs w:val="16"/>
          </w:rPr>
        </w:pPr>
        <w:r w:rsidRPr="004638AB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4638AB" w:rsidRPr="004638AB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4638AB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604DD4">
          <w:rPr>
            <w:rFonts w:ascii="Times New Roman" w:hAnsi="Times New Roman" w:cs="Times New Roman"/>
            <w:noProof/>
            <w:sz w:val="16"/>
            <w:szCs w:val="16"/>
          </w:rPr>
          <w:t>15</w:t>
        </w:r>
        <w:r w:rsidRPr="004638AB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4638AB" w:rsidRDefault="004638A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E2B71"/>
    <w:multiLevelType w:val="hybridMultilevel"/>
    <w:tmpl w:val="ADE4757A"/>
    <w:lvl w:ilvl="0" w:tplc="1B3412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1B579E6"/>
    <w:multiLevelType w:val="multilevel"/>
    <w:tmpl w:val="89306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8AB"/>
    <w:rsid w:val="000448BC"/>
    <w:rsid w:val="000F1404"/>
    <w:rsid w:val="001A73C3"/>
    <w:rsid w:val="00250A8D"/>
    <w:rsid w:val="002D09DA"/>
    <w:rsid w:val="003C5E27"/>
    <w:rsid w:val="00405A9B"/>
    <w:rsid w:val="0044147C"/>
    <w:rsid w:val="004638AB"/>
    <w:rsid w:val="00590C85"/>
    <w:rsid w:val="00591C66"/>
    <w:rsid w:val="005A0DB3"/>
    <w:rsid w:val="005B7449"/>
    <w:rsid w:val="00604DD4"/>
    <w:rsid w:val="00970905"/>
    <w:rsid w:val="00BD2926"/>
    <w:rsid w:val="00CA1FA3"/>
    <w:rsid w:val="00DF4639"/>
    <w:rsid w:val="00E14172"/>
    <w:rsid w:val="00E637FB"/>
    <w:rsid w:val="00EE5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Прямая со стрелкой 2"/>
        <o:r id="V:Rule4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3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4638AB"/>
    <w:rPr>
      <w:color w:val="0000FF"/>
      <w:u w:val="single"/>
    </w:rPr>
  </w:style>
  <w:style w:type="table" w:styleId="a5">
    <w:name w:val="Table Grid"/>
    <w:basedOn w:val="a1"/>
    <w:uiPriority w:val="59"/>
    <w:rsid w:val="004638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38AB"/>
  </w:style>
  <w:style w:type="paragraph" w:styleId="a8">
    <w:name w:val="footer"/>
    <w:basedOn w:val="a"/>
    <w:link w:val="a9"/>
    <w:uiPriority w:val="99"/>
    <w:unhideWhenUsed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38AB"/>
  </w:style>
  <w:style w:type="paragraph" w:styleId="aa">
    <w:name w:val="No Spacing"/>
    <w:uiPriority w:val="1"/>
    <w:qFormat/>
    <w:rsid w:val="004638A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3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4638AB"/>
    <w:rPr>
      <w:color w:val="0000FF"/>
      <w:u w:val="single"/>
    </w:rPr>
  </w:style>
  <w:style w:type="table" w:styleId="a5">
    <w:name w:val="Table Grid"/>
    <w:basedOn w:val="a1"/>
    <w:uiPriority w:val="59"/>
    <w:rsid w:val="00463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38AB"/>
  </w:style>
  <w:style w:type="paragraph" w:styleId="a8">
    <w:name w:val="footer"/>
    <w:basedOn w:val="a"/>
    <w:link w:val="a9"/>
    <w:uiPriority w:val="99"/>
    <w:unhideWhenUsed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38AB"/>
  </w:style>
  <w:style w:type="paragraph" w:styleId="aa">
    <w:name w:val="No Spacing"/>
    <w:uiPriority w:val="1"/>
    <w:qFormat/>
    <w:rsid w:val="004638A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3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EED7C1C697517D7841349696251A89C77DAEB23C0FA83741BBFC0035i8EBE" TargetMode="External"/><Relationship Id="rId13" Type="http://schemas.openxmlformats.org/officeDocument/2006/relationships/hyperlink" Target="consultantplus://offline/ref=882BF74CE54FF1690C408C3F6AEEB1B7A452EEAC0F10BC9DD238FAFD1060AA8A0B8301B71EB03E54BB7F3034a4F6B" TargetMode="External"/><Relationship Id="rId18" Type="http://schemas.openxmlformats.org/officeDocument/2006/relationships/hyperlink" Target="consultantplus://offline/ref=3779F1DC5F392D8D98A232B55A9D8E21D4EBB0DB57DEFD426D3B6B39D689A354BF45C6E7Z1X4J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88EED7C1C697517D7841349696251A89C472AFB53350FF3510EEF2i0E5E" TargetMode="External"/><Relationship Id="rId12" Type="http://schemas.openxmlformats.org/officeDocument/2006/relationships/hyperlink" Target="http://www.chamzinka.e-mordovia.ru" TargetMode="External"/><Relationship Id="rId17" Type="http://schemas.openxmlformats.org/officeDocument/2006/relationships/hyperlink" Target="consultantplus://offline/ref=3779F1DC5F392D8D98A232B55A9D8E21D4EBB0DB57DEFD426D3B6B39D689A354BF45C6EF1DZ5XAJ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b_remezenki@mail.ru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10" Type="http://schemas.openxmlformats.org/officeDocument/2006/relationships/hyperlink" Target="consultantplus://offline/ref=88EED7C1C697517D7841349696251A89C77DABB73B03A83741BBFC00358B66D66D6F5E4DEC2C8CFDi6E8E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8EED7C1C697517D7841349696251A89C77DAFB23D0FA83741BBFC0035i8EBE" TargetMode="External"/><Relationship Id="rId14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15</Pages>
  <Words>6402</Words>
  <Characters>36494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7</cp:revision>
  <cp:lastPrinted>2021-06-04T07:47:00Z</cp:lastPrinted>
  <dcterms:created xsi:type="dcterms:W3CDTF">2021-06-02T06:59:00Z</dcterms:created>
  <dcterms:modified xsi:type="dcterms:W3CDTF">2021-06-04T07:49:00Z</dcterms:modified>
</cp:coreProperties>
</file>