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5F7C59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вопросам детского отдыха</w:t>
      </w:r>
    </w:p>
    <w:bookmarkEnd w:id="0"/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A6A4D" w:rsidRPr="009A6A4D" w:rsidRDefault="003200EB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5F7C59">
        <w:rPr>
          <w:sz w:val="26"/>
          <w:szCs w:val="26"/>
        </w:rPr>
        <w:t>31 мая</w:t>
      </w:r>
      <w:r>
        <w:rPr>
          <w:sz w:val="26"/>
          <w:szCs w:val="26"/>
        </w:rPr>
        <w:t xml:space="preserve"> по </w:t>
      </w:r>
      <w:r w:rsidR="005F7C59">
        <w:rPr>
          <w:sz w:val="26"/>
          <w:szCs w:val="26"/>
        </w:rPr>
        <w:t xml:space="preserve">11 июня </w:t>
      </w:r>
      <w:r w:rsidR="005F7C59" w:rsidRPr="006D0D8A">
        <w:rPr>
          <w:sz w:val="26"/>
          <w:szCs w:val="26"/>
        </w:rPr>
        <w:t>2021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предоставления услуг детского отдыха.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sectPr w:rsid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20C" w:rsidRDefault="001F320C" w:rsidP="009D5BAE">
      <w:pPr>
        <w:spacing w:after="0" w:line="240" w:lineRule="auto"/>
      </w:pPr>
      <w:r>
        <w:separator/>
      </w:r>
    </w:p>
  </w:endnote>
  <w:endnote w:type="continuationSeparator" w:id="0">
    <w:p w:rsidR="001F320C" w:rsidRDefault="001F320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20C" w:rsidRDefault="001F320C" w:rsidP="009D5BAE">
      <w:pPr>
        <w:spacing w:after="0" w:line="240" w:lineRule="auto"/>
      </w:pPr>
      <w:r>
        <w:separator/>
      </w:r>
    </w:p>
  </w:footnote>
  <w:footnote w:type="continuationSeparator" w:id="0">
    <w:p w:rsidR="001F320C" w:rsidRDefault="001F320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1F320C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1C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EBFF4-7450-4F25-B20D-A9A310F5C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2</cp:revision>
  <cp:lastPrinted>2019-11-28T05:47:00Z</cp:lastPrinted>
  <dcterms:created xsi:type="dcterms:W3CDTF">2021-05-26T11:22:00Z</dcterms:created>
  <dcterms:modified xsi:type="dcterms:W3CDTF">2021-05-26T11:22:00Z</dcterms:modified>
</cp:coreProperties>
</file>