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ED" w:rsidRPr="00C04BF8" w:rsidRDefault="00847C14" w:rsidP="00C04B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4BF8">
        <w:rPr>
          <w:rFonts w:ascii="Times New Roman" w:hAnsi="Times New Roman" w:cs="Times New Roman"/>
          <w:sz w:val="28"/>
          <w:szCs w:val="28"/>
        </w:rPr>
        <w:t>Министерство лесного, охотничьего хозяйства и природопользования Республики Мордовия информирует о проведении общественных обсуждений материалов оценки воздействия намечаемой хозяйственной деятельности на окружающую среду проектируемых объемов изъятия охотничьих ресурсов (лимита и квот добычи лося, пятнистого оленя, косули сибирской) на территории Республики Мордовия на период  с 1 августа 2021 г. до 1 августа 2022 г.</w:t>
      </w:r>
      <w:proofErr w:type="gramEnd"/>
    </w:p>
    <w:p w:rsidR="00847C14" w:rsidRPr="00C04BF8" w:rsidRDefault="00847C14" w:rsidP="00C04BF8">
      <w:pPr>
        <w:jc w:val="both"/>
        <w:rPr>
          <w:rFonts w:ascii="Times New Roman" w:hAnsi="Times New Roman" w:cs="Times New Roman"/>
          <w:sz w:val="28"/>
          <w:szCs w:val="28"/>
        </w:rPr>
      </w:pPr>
      <w:r w:rsidRPr="00C04BF8">
        <w:rPr>
          <w:rFonts w:ascii="Times New Roman" w:hAnsi="Times New Roman" w:cs="Times New Roman"/>
          <w:sz w:val="28"/>
          <w:szCs w:val="28"/>
        </w:rPr>
        <w:tab/>
        <w:t>С материалами и техническим заданием можно ознакомиться в отделе регулирования использования объектов животного мира и среды их обитания Министерства лесного, охотничьего хозяйства и природопользования Республики Мордовия по адресу: г</w:t>
      </w:r>
      <w:proofErr w:type="gramStart"/>
      <w:r w:rsidRPr="00C04BF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C04BF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04BF8">
        <w:rPr>
          <w:rFonts w:ascii="Times New Roman" w:hAnsi="Times New Roman" w:cs="Times New Roman"/>
          <w:sz w:val="28"/>
          <w:szCs w:val="28"/>
        </w:rPr>
        <w:t xml:space="preserve">аранск, пер. Чернышевского, д.10, а также на </w:t>
      </w:r>
      <w:r w:rsidR="000B36F4" w:rsidRPr="00C04BF8">
        <w:rPr>
          <w:rFonts w:ascii="Times New Roman" w:hAnsi="Times New Roman" w:cs="Times New Roman"/>
          <w:sz w:val="28"/>
          <w:szCs w:val="28"/>
        </w:rPr>
        <w:t>официальном сайте органов государственной власти Республики Мордовия в информационной телекоммуникационной сети «Интернет» в разделе «Тексты проектов».</w:t>
      </w:r>
    </w:p>
    <w:p w:rsidR="000B36F4" w:rsidRPr="00C04BF8" w:rsidRDefault="000B36F4" w:rsidP="00C04BF8">
      <w:pPr>
        <w:jc w:val="both"/>
        <w:rPr>
          <w:rFonts w:ascii="Times New Roman" w:hAnsi="Times New Roman" w:cs="Times New Roman"/>
          <w:sz w:val="28"/>
          <w:szCs w:val="28"/>
        </w:rPr>
      </w:pPr>
      <w:r w:rsidRPr="00C04BF8">
        <w:rPr>
          <w:rFonts w:ascii="Times New Roman" w:hAnsi="Times New Roman" w:cs="Times New Roman"/>
          <w:sz w:val="28"/>
          <w:szCs w:val="28"/>
        </w:rPr>
        <w:tab/>
        <w:t xml:space="preserve">Замечания и предложения от общественности принимаются письменно в произвольной форме в отделе регулирования использования объектов животного мира и среды их обитания </w:t>
      </w:r>
      <w:proofErr w:type="spellStart"/>
      <w:r w:rsidRPr="00C04BF8">
        <w:rPr>
          <w:rFonts w:ascii="Times New Roman" w:hAnsi="Times New Roman" w:cs="Times New Roman"/>
          <w:sz w:val="28"/>
          <w:szCs w:val="28"/>
        </w:rPr>
        <w:t>Минлесхоза</w:t>
      </w:r>
      <w:proofErr w:type="spellEnd"/>
      <w:r w:rsidRPr="00C04BF8">
        <w:rPr>
          <w:rFonts w:ascii="Times New Roman" w:hAnsi="Times New Roman" w:cs="Times New Roman"/>
          <w:sz w:val="28"/>
          <w:szCs w:val="28"/>
        </w:rPr>
        <w:t xml:space="preserve"> Республики Мордовия по адресу: </w:t>
      </w:r>
      <w:proofErr w:type="spellStart"/>
      <w:r w:rsidRPr="00C04BF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04BF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04BF8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Pr="00C04BF8">
        <w:rPr>
          <w:rFonts w:ascii="Times New Roman" w:hAnsi="Times New Roman" w:cs="Times New Roman"/>
          <w:sz w:val="28"/>
          <w:szCs w:val="28"/>
        </w:rPr>
        <w:t xml:space="preserve">, пер. Чернышевского, д.10 и по электронному адресу </w:t>
      </w:r>
      <w:hyperlink r:id="rId5" w:history="1"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ozhm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2A0137" w:rsidRPr="00C04BF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2A0137" w:rsidRPr="00C04BF8">
        <w:rPr>
          <w:rFonts w:ascii="Times New Roman" w:hAnsi="Times New Roman" w:cs="Times New Roman"/>
          <w:sz w:val="28"/>
          <w:szCs w:val="28"/>
        </w:rPr>
        <w:t xml:space="preserve"> по 19 апреля 2021 г. Заключительное общественное обсуждение состоится 21 апреля 2021 г. в 10.00</w:t>
      </w:r>
      <w:r w:rsidR="00C04BF8" w:rsidRPr="00C04BF8">
        <w:rPr>
          <w:rFonts w:ascii="Times New Roman" w:hAnsi="Times New Roman" w:cs="Times New Roman"/>
          <w:sz w:val="28"/>
          <w:szCs w:val="28"/>
        </w:rPr>
        <w:t xml:space="preserve"> часов по вышеуказанному адресу.</w:t>
      </w:r>
    </w:p>
    <w:sectPr w:rsidR="000B36F4" w:rsidRPr="00C04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14"/>
    <w:rsid w:val="000B36F4"/>
    <w:rsid w:val="00147078"/>
    <w:rsid w:val="002A0137"/>
    <w:rsid w:val="004221ED"/>
    <w:rsid w:val="00847C14"/>
    <w:rsid w:val="00C0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01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01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zh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URIST</cp:lastModifiedBy>
  <cp:revision>1</cp:revision>
  <dcterms:created xsi:type="dcterms:W3CDTF">2021-03-30T07:30:00Z</dcterms:created>
  <dcterms:modified xsi:type="dcterms:W3CDTF">2021-03-30T08:20:00Z</dcterms:modified>
</cp:coreProperties>
</file>