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25E" w:rsidRPr="0063025E" w:rsidRDefault="0063025E" w:rsidP="0063025E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3025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Продолжается прием заявок на участие в республиканском кадровом проекте Моя Мордовия». Заявки на участие подали более 3 тысяч желающих. Своим мнением о проекте поделился Заместитель Председателя Совета Депутатов Чамзинского района Буткеев Валерий Алексеевич: «Я полностью поддерживаю этот проект. Он поможет привлечь к решению насущных проблем Республики молоды</w:t>
      </w:r>
      <w:bookmarkStart w:id="0" w:name="_GoBack"/>
      <w:bookmarkEnd w:id="0"/>
      <w:r w:rsidRPr="0063025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х, энергичных специалистов. Вовлечение в проект молодежи поможет по новому взглянуть на перспективы развития Мордовии, внести новые идеи и инициативы. Аналогичные проекты уже успешно реализованы во многих субъектах Российской Федерации» </w:t>
      </w:r>
      <w:r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6985" cy="6985"/>
            <wp:effectExtent l="0" t="0" r="0" b="0"/>
            <wp:docPr id="2" name="Рисунок 2" descr="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25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Подать заявку на участие можно на сайте </w:t>
      </w:r>
      <w:hyperlink r:id="rId6" w:tgtFrame="_blank" w:history="1">
        <w:r w:rsidRPr="0063025E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моя-</w:t>
        </w:r>
        <w:proofErr w:type="spellStart"/>
        <w:r w:rsidRPr="0063025E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мордовия</w:t>
        </w:r>
        <w:proofErr w:type="gramStart"/>
        <w:r w:rsidRPr="0063025E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.р</w:t>
        </w:r>
        <w:proofErr w:type="gramEnd"/>
        <w:r w:rsidRPr="0063025E">
          <w:rPr>
            <w:rFonts w:ascii="Arial" w:eastAsia="Times New Roman" w:hAnsi="Arial" w:cs="Arial"/>
            <w:color w:val="EB722E"/>
            <w:sz w:val="21"/>
            <w:szCs w:val="21"/>
            <w:lang w:eastAsia="ru-RU"/>
          </w:rPr>
          <w:t>ф</w:t>
        </w:r>
        <w:proofErr w:type="spellEnd"/>
      </w:hyperlink>
      <w:r w:rsidRPr="0063025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Регистрация продлится до 16 апреля (12:00 по московскому времени).</w:t>
      </w:r>
    </w:p>
    <w:p w:rsidR="0063025E" w:rsidRPr="0063025E" w:rsidRDefault="0063025E" w:rsidP="0063025E">
      <w:pPr>
        <w:shd w:val="clear" w:color="auto" w:fill="FFFFFF"/>
        <w:spacing w:line="0" w:lineRule="auto"/>
        <w:textAlignment w:val="top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18"/>
          <w:szCs w:val="18"/>
          <w:lang w:eastAsia="ru-RU"/>
        </w:rPr>
        <w:drawing>
          <wp:inline distT="0" distB="0" distL="0" distR="0">
            <wp:extent cx="5827395" cy="3056890"/>
            <wp:effectExtent l="0" t="0" r="1905" b="0"/>
            <wp:docPr id="1" name="Рисунок 1" descr="https://i.mycdn.me/i?r=AyH4iRPQ2q0otWIFepML2LxRTBXisqOZK0kO4R6iRAol9A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TBXisqOZK0kO4R6iRAol9A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044" w:rsidRDefault="000D0044"/>
    <w:sectPr w:rsidR="000D0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25E"/>
    <w:rsid w:val="000D0044"/>
    <w:rsid w:val="0063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2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0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2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0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9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12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52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5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1149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1026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ok.ru/dk?cmd=PopLayerPhoto&amp;st.layer.cmd=PopLayerPhotoOuter&amp;st.layer.type=GROUP&amp;st.layer.revNav=off&amp;st.layer.limitedUi=true&amp;st.layer.closeLayers=off&amp;st.layer.showNav=off&amp;st.layer.photoAlbumId=875891456382&amp;st.layer.plc=mediaTopic&amp;st.layer.photoId=904356455550&amp;st.layer.wasRedirect%2C=off&amp;st.layer.navStartPhotoId=904356455550&amp;st.layer.navStartAlbumId%2C=875891456382&amp;st.layer.sbd=off&amp;st.cmd=altGroupMain&amp;st.groupId=55718274990206&amp;st._aid=GroupTopicLayer_openPhotoLaye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k.ru/dk?cmd=logExternal&amp;st.cmd=logExternal&amp;st.sig=2X0I6g0p-guErazlI_JRuneWL7r3lhntU5mnycinQNXK6M108uxtW75SSRVA6pjs&amp;st.link=http%3A%2F%2F%D0%BC%D0%BE%D1%8F-%D0%BC%D0%BE%D1%80%D0%B4%D0%BE%D0%B2%D0%B8%D1%8F.%D1%80%D1%84&amp;st.name=externalLinkRedirect&amp;st.tid=152706865070206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2021-03-23T12:45:00Z</dcterms:created>
  <dcterms:modified xsi:type="dcterms:W3CDTF">2021-03-23T12:47:00Z</dcterms:modified>
</cp:coreProperties>
</file>