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Администрация  Большемаресевского   сельского  поселения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Чамзинского  муниципального  района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Республика  Мордовия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ПОСТАНОВЛЕНИЕ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06.04.2020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г.                                                                                    № 27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с.Большое Маресево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О назначении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 </w:t>
      </w:r>
      <w:hyperlink xmlns:r="http://schemas.openxmlformats.org/officeDocument/2006/relationships" r:id="docRId0">
        <w:r>
          <w:rPr>
            <w:rFonts w:ascii="Times New Roman" w:hAnsi="Times New Roman" w:cs="Times New Roman" w:eastAsia="Times New Roman"/>
            <w:b/>
            <w:color w:val="743399"/>
            <w:spacing w:val="0"/>
            <w:position w:val="0"/>
            <w:sz w:val="28"/>
            <w:u w:val="single"/>
            <w:shd w:fill="auto" w:val="clear"/>
          </w:rPr>
          <w:t xml:space="preserve">публичных слушаний</w:t>
        </w:r>
      </w:hyperlink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по проекту отчета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Об исполнении бюджета Большемаресевского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 </w:t>
      </w:r>
      <w:hyperlink xmlns:r="http://schemas.openxmlformats.org/officeDocument/2006/relationships" r:id="docRId1">
        <w:r>
          <w:rPr>
            <w:rFonts w:ascii="Times New Roman" w:hAnsi="Times New Roman" w:cs="Times New Roman" w:eastAsia="Times New Roman"/>
            <w:b/>
            <w:color w:val="743399"/>
            <w:spacing w:val="0"/>
            <w:position w:val="0"/>
            <w:sz w:val="28"/>
            <w:u w:val="single"/>
            <w:shd w:fill="auto" w:val="clear"/>
          </w:rPr>
          <w:t xml:space="preserve">сельского поселения</w:t>
        </w:r>
      </w:hyperlink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Чамзинского муниципального района за 2019год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В соответствии со статьёй 28 Федерального закона от 06.10.2003 года № 131-ФЗ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Об общих принципах </w:t>
      </w:r>
      <w:hyperlink xmlns:r="http://schemas.openxmlformats.org/officeDocument/2006/relationships" r:id="docRId2">
        <w:r>
          <w:rPr>
            <w:rFonts w:ascii="Times New Roman" w:hAnsi="Times New Roman" w:cs="Times New Roman" w:eastAsia="Times New Roman"/>
            <w:color w:val="743399"/>
            <w:spacing w:val="0"/>
            <w:position w:val="0"/>
            <w:sz w:val="28"/>
            <w:u w:val="single"/>
            <w:shd w:fill="auto" w:val="clear"/>
          </w:rPr>
          <w:t xml:space="preserve">организации местного самоуправления</w:t>
        </w:r>
      </w:hyperlink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в Российской Федерации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Положением о публичных слушаниях в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 </w:t>
      </w:r>
      <w:hyperlink xmlns:r="http://schemas.openxmlformats.org/officeDocument/2006/relationships" r:id="docRId3">
        <w:r>
          <w:rPr>
            <w:rFonts w:ascii="Times New Roman" w:hAnsi="Times New Roman" w:cs="Times New Roman" w:eastAsia="Times New Roman"/>
            <w:color w:val="743399"/>
            <w:spacing w:val="0"/>
            <w:position w:val="0"/>
            <w:sz w:val="28"/>
            <w:u w:val="single"/>
            <w:shd w:fill="auto" w:val="clear"/>
          </w:rPr>
          <w:t xml:space="preserve">муниципальном образовании</w:t>
        </w:r>
      </w:hyperlink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утвержденным решением Совета Большемаресевского сельского поселения Чамзинского муниципального района от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 </w:t>
      </w:r>
      <w:hyperlink xmlns:r="http://schemas.openxmlformats.org/officeDocument/2006/relationships" r:id="docRId4">
        <w:r>
          <w:rPr>
            <w:rFonts w:ascii="Times New Roman" w:hAnsi="Times New Roman" w:cs="Times New Roman" w:eastAsia="Times New Roman"/>
            <w:color w:val="743399"/>
            <w:spacing w:val="0"/>
            <w:position w:val="0"/>
            <w:sz w:val="28"/>
            <w:u w:val="single"/>
            <w:shd w:fill="auto" w:val="clear"/>
          </w:rPr>
          <w:t xml:space="preserve">15 января</w:t>
        </w:r>
      </w:hyperlink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 2018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года № 66, п о с т а н о в л я ю: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Принять проект отчета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Об исполнении бюджета Большемаресевского сельского поселения Чамзинского муниципального района за 2019 год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прилагается).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Опубликовать проект отчета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Об исполнении бюджета Большемаресевского сельского поселения Чамзинского муниципального района за 2019 год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в официальном печатном издании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Информационный бюллетень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Назначить проведение публичных слушаний по проекту отчета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Об исполнении бюджета Большемаресевского сельского поселения Чамзинского муниципального района за 2019 год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на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 </w:t>
      </w:r>
      <w:hyperlink xmlns:r="http://schemas.openxmlformats.org/officeDocument/2006/relationships" r:id="docRId5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2"/>
            <w:u w:val="single"/>
            <w:shd w:fill="auto" w:val="clear"/>
          </w:rPr>
          <w:t xml:space="preserve">06</w:t>
        </w:r>
        <w:r>
          <w:rPr>
            <w:rFonts w:ascii="Times New Roman" w:hAnsi="Times New Roman" w:cs="Times New Roman" w:eastAsia="Times New Roman"/>
            <w:vanish/>
            <w:color w:val="743399"/>
            <w:spacing w:val="0"/>
            <w:position w:val="0"/>
            <w:sz w:val="24"/>
            <w:u w:val="single"/>
            <w:shd w:fill="auto" w:val="clear"/>
          </w:rPr>
          <w:t xml:space="preserve">HYPERLINK "https://pandia.ru/text/category/12_aprelya/"</w:t>
        </w:r>
        <w:r>
          <w:rPr>
            <w:rFonts w:ascii="Times New Roman" w:hAnsi="Times New Roman" w:cs="Times New Roman" w:eastAsia="Times New Roman"/>
            <w:color w:val="743399"/>
            <w:spacing w:val="0"/>
            <w:position w:val="0"/>
            <w:sz w:val="24"/>
            <w:u w:val="single"/>
            <w:shd w:fill="auto" w:val="clear"/>
          </w:rPr>
          <w:t xml:space="preserve"> 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мая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 2020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года в 14.00.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Определить место проведения публичных слушаний – зал заседаний администрации Большемаресевского сельского поселения Чамзинского муниципального района по адресу: Чамзинский район, с.Большое Маресево, ул.Советская, д.71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5.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Публичные слушания по указанной в пункте 1 настоящего постановления теме провести по форме расширенного заседания с участием депутатов представительного органа Большемаресевского сельского поселения Чамзинского муниципального района,  представителей администрации Большемаресевского сельского поселения Чамзинского муниципального района и общественности.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6.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Создать оргкомитет по проведению публичных слушаний (приложение № 1).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7.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Утвердить Порядок учета предложений и участия граждан в обсуждении проекта отчета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Об исполнении бюджета Большемаресевского сельского поселения Чамзинского муниципального района за 2019 год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». (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приложение № 2).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8.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Утвердить состав рабочей группы по учету предложений по проекту отчета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Об исполнении </w:t>
      </w:r>
      <w:hyperlink xmlns:r="http://schemas.openxmlformats.org/officeDocument/2006/relationships" r:id="docRId6">
        <w:r>
          <w:rPr>
            <w:rFonts w:ascii="Times New Roman" w:hAnsi="Times New Roman" w:cs="Times New Roman" w:eastAsia="Times New Roman"/>
            <w:color w:val="743399"/>
            <w:spacing w:val="0"/>
            <w:position w:val="0"/>
            <w:sz w:val="24"/>
            <w:u w:val="single"/>
            <w:shd w:fill="auto" w:val="clear"/>
          </w:rPr>
          <w:t xml:space="preserve">местного бюджета</w:t>
        </w:r>
      </w:hyperlink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Большемаресевского сельского поселения Чамзинского муниципального района за 2019год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приложение № 3).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9.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Контроль за выполнением настоящего постановления оставляю за собой.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10.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Настоящее постановление вступает в силу со дня его официального опубликования.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И.о. Главы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Большемаресевского 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сельского поселения                                                                    В.И.Миркискина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Приложение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к постановлению и.о.главы администрации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Большемаресевского сельского поселения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от 06.04.2020 г № 27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СОСТАВ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оргкомитета по проведению публичных слушаний по теме: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проект отчёта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Об исполнении бюджета Большемаресевского сельского поселения Чамзинского муниципального района за 2019год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Миронова Надежда Борисовна - депутат Совета Большемаресевского сельского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поселения Чамзинского муниципального района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Артюшкин Павел Геннадьевич -  депутат Совета Большемаресевского сельского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поселения Чамзинского муниципального района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Миркискина Галина Ивановна -  депутат Совета Большемаресевского сельского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Викторовна поселения Чамзинского муниципального района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Приложение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к постановлению и.о.главы администрации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Большемаресевского сельского поселения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от 06.04.2020 г № 27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ПОРЯДОК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Учета предложений и участия граждан в обсуждении проекта отчета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Об исполнении бюджета Большемаресевского сельского поселения Чамзинского муниципального района за 2019 год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br/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Население Большемаресевского сельского поселения Чамзинского муниципального района с момента опубликования (обнародования) проекта отчета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Об исполнении бюджета Большемаресевского сельского поселения Чамзинского муниципального района за 2019год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вправе участвовать в его обсуждении в следующих формах: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1)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проведение собраний граждан по месту жительства;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2)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массового обсуждения проекта отчета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Об исполнении бюджета Большемаресевского сельского поселения Чамзинского муниципального района за 2019 год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в порядке предусмотренном настоящим Положением;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3)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проведение публичных слушаний по проекту отчета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Об исполнении бюджета Большемаресевского сельского поселения Чамзинского муниципального района за 2019год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»;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4)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в иных формах, не противоречащих действующему законодательству.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Предложения о дополнениях и (или) изменениях по опубликованному проекту отчета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Об исполнении местного бюджета Большемаресевского сельского поселения Чамзинского муниципального района за 2019 год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далее – рабочая группа).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Предложения населения к опубликованному (обнародованному) проекту отчета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Об исполнении бюджета Большемаресевского сельского поселения Чамзинского муниципального района за 2019 год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могут вноситься в течение 20 дней со дня его опубликования в рабочую группу и рассматриваются ею в соответствии с настоящим Порядком.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Внесенные предложения регистрируются рабочей группой.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5.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Предложения должны соответствовать Конституции РФ, требованиям Федерального закона от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06.10.2003 года № 131-ФЗ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федеральному законодательству, законодательству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 </w:t>
      </w:r>
      <w:hyperlink xmlns:r="http://schemas.openxmlformats.org/officeDocument/2006/relationships" r:id="docRId7">
        <w:r>
          <w:rPr>
            <w:rFonts w:ascii="Times New Roman" w:hAnsi="Times New Roman" w:cs="Times New Roman" w:eastAsia="Times New Roman"/>
            <w:color w:val="743399"/>
            <w:spacing w:val="0"/>
            <w:position w:val="0"/>
            <w:sz w:val="24"/>
            <w:u w:val="single"/>
            <w:shd w:fill="auto" w:val="clear"/>
          </w:rPr>
          <w:t xml:space="preserve">Республики</w:t>
        </w:r>
      </w:hyperlink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Мордовия.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6.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Предложения должны соответствовать следующим требованиям: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1)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должны обеспечивать однозначное толкование положений проекта отчета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Об исполнении бюджета Большемаресевского сельского поселения Чамзинского муниципального района за 2019 год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2)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не допускать противоречие либо несогласованность с иными положениями проекта отчета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Об исполнении бюджета Большемаресевского сельского поселения Чамзинского муниципального района за 2019 год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7.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Предложения, внесенные с нарушением требований и сроков, предусмотренных настоящим Порядком, по решению рабочей группы могут быть оставлены без рассмотрения.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8.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По итогам изучения, анализа и обобщения внесенных предложений рабочая группа составляет заключение.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9.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Заключение рабочей группы на внесенные предложениям должно содержать следующие положения: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1)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общее количество поступивших предложений;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2)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количество поступивших предложений, оставленных в соответствии с настоящим Порядком без рассмотрения;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3)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отклоненные предложения ввиду несоответствия требованиям, предъявляемым настоящим Порядком;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4)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предложения, рекомендуемые рабочей группой к отклонению;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5)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предложения, рекомендуемые рабочей группой для внесения в текст проекта отчета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Об исполнении бюджета Большемаресевского сельского поселения Чамзинского муниципального района за 2019 год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10.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Рабочая группа представляет в представительный орган Большемаресевского сельского поселения Чамзинского муниципального района свое заключение и материалы деятельности рабочей группы с предложением всех поступивших предложений.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11.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Перед решением вопроса о принятии (включении в текст проекта отчета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Об исполнении бюджета Большемаресевского сельского поселения Чамзинского муниципального района за 2019 год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или отклонении предложений Совет Большемаресевского сельского поселения Чамзинского муниципального района в соответствии с регламентом заслушивает заключение уполномоченного члена рабочей группы о ее деятельности.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12.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Итоги рассмотрения поступивших предложений с обязательным содержанием принятых (включенных в проект отчета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Об исполнении бюджета Большемаресевского сельского поселения Чамзинского муниципального района за 2019 год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»)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предложений подлежат официальному опубликованию (обнародованию).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Приложение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к постановлению и.о.главы администрации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Большемаресевского сельского поселения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от 06.04.2020 г № 27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СОСТАВ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рабочей группы по учету предложений по проекту отчёта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Об исполнении бюджета Большемаресевского сельского поселения Чамзинского муниципального района за 2019 год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Миронова Надежда Борисовна - депутат Совета Большемаресевского сельского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поселения Чамзинского муниципального района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Артюшкин Павел Геннадьевич -  депутат Совета Большемаресевского сельского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поселения Чамзинского муниципального района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Миркискина Галина Ивановна -  депутат Совета Большемаресевского сельского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Викторовна поселения Чамзинского муниципального района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tabs>
          <w:tab w:val="left" w:pos="5505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Mode="External" Target="https://pandia.ru/text/category/munitcipalmznie_obrazovaniya/" Id="docRId3" Type="http://schemas.openxmlformats.org/officeDocument/2006/relationships/hyperlink"/><Relationship TargetMode="External" Target="https://pandia.ru/text/category/krasnodarskij_kraj/" Id="docRId7" Type="http://schemas.openxmlformats.org/officeDocument/2006/relationships/hyperlink"/><Relationship TargetMode="External" Target="https://pandia.ru/text/category/publichnie_slushaniya/" Id="docRId0" Type="http://schemas.openxmlformats.org/officeDocument/2006/relationships/hyperlink"/><Relationship TargetMode="External" Target="https://pandia.ru/text/category/organi_mestnogo_samoupravleniya/" Id="docRId2" Type="http://schemas.openxmlformats.org/officeDocument/2006/relationships/hyperlink"/><Relationship TargetMode="External" Target="https://pandia.ru/text/category/16_marta/" Id="docRId4" Type="http://schemas.openxmlformats.org/officeDocument/2006/relationships/hyperlink"/><Relationship TargetMode="External" Target="https://pandia.ru/text/category/byudzhet_mestnij/" Id="docRId6" Type="http://schemas.openxmlformats.org/officeDocument/2006/relationships/hyperlink"/><Relationship Target="numbering.xml" Id="docRId8" Type="http://schemas.openxmlformats.org/officeDocument/2006/relationships/numbering"/><Relationship TargetMode="External" Target="https://pandia.ru/text/category/selmzskie_poseleniya/" Id="docRId1" Type="http://schemas.openxmlformats.org/officeDocument/2006/relationships/hyperlink"/><Relationship TargetMode="External" Target="https://pandia.ru/text/category/12_aprelya/" Id="docRId5" Type="http://schemas.openxmlformats.org/officeDocument/2006/relationships/hyperlink"/><Relationship Target="styles.xml" Id="docRId9" Type="http://schemas.openxmlformats.org/officeDocument/2006/relationships/styles"/></Relationships>
</file>