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95" w:rsidRDefault="00303895" w:rsidP="00303895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303895" w:rsidRDefault="00303895" w:rsidP="00303895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03895" w:rsidRDefault="00303895" w:rsidP="00303895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03895" w:rsidRDefault="00303895" w:rsidP="003038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895" w:rsidRDefault="00303895" w:rsidP="0030389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303895" w:rsidRDefault="00303895" w:rsidP="00303895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03895" w:rsidRDefault="00303895" w:rsidP="00303895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03895" w:rsidRDefault="00303895" w:rsidP="00303895">
      <w:pPr>
        <w:pStyle w:val="a3"/>
        <w:rPr>
          <w:rFonts w:ascii="Times New Roman" w:hAnsi="Times New Roman"/>
          <w:sz w:val="28"/>
          <w:szCs w:val="28"/>
        </w:rPr>
      </w:pPr>
    </w:p>
    <w:p w:rsidR="00303895" w:rsidRDefault="00303895" w:rsidP="0030389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18.11.2020 </w:t>
      </w:r>
      <w:r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30</w:t>
      </w:r>
    </w:p>
    <w:p w:rsidR="00303895" w:rsidRDefault="00303895" w:rsidP="00303895">
      <w:pPr>
        <w:pStyle w:val="a3"/>
        <w:rPr>
          <w:rFonts w:ascii="Times New Roman" w:hAnsi="Times New Roman"/>
          <w:sz w:val="28"/>
          <w:szCs w:val="28"/>
        </w:rPr>
      </w:pPr>
    </w:p>
    <w:p w:rsidR="00303895" w:rsidRDefault="00303895" w:rsidP="00303895">
      <w:pPr>
        <w:tabs>
          <w:tab w:val="left" w:pos="0"/>
        </w:tabs>
      </w:pPr>
    </w:p>
    <w:p w:rsidR="00303895" w:rsidRPr="00D97CE3" w:rsidRDefault="00303895" w:rsidP="00303895">
      <w:pPr>
        <w:pStyle w:val="1"/>
        <w:tabs>
          <w:tab w:val="left" w:pos="0"/>
        </w:tabs>
        <w:rPr>
          <w:b w:val="0"/>
          <w:sz w:val="28"/>
          <w:szCs w:val="28"/>
        </w:rPr>
      </w:pPr>
      <w:r w:rsidRPr="00D97CE3">
        <w:rPr>
          <w:b w:val="0"/>
          <w:sz w:val="28"/>
          <w:szCs w:val="28"/>
        </w:rPr>
        <w:t>Республика Мордовия</w:t>
      </w:r>
    </w:p>
    <w:p w:rsidR="00303895" w:rsidRPr="00D97CE3" w:rsidRDefault="00303895" w:rsidP="00303895">
      <w:pPr>
        <w:jc w:val="center"/>
        <w:rPr>
          <w:sz w:val="28"/>
          <w:szCs w:val="28"/>
        </w:rPr>
      </w:pPr>
      <w:proofErr w:type="spellStart"/>
      <w:r w:rsidRPr="00D97CE3">
        <w:rPr>
          <w:sz w:val="28"/>
          <w:szCs w:val="28"/>
        </w:rPr>
        <w:t>Чамзинский</w:t>
      </w:r>
      <w:proofErr w:type="spellEnd"/>
      <w:r w:rsidRPr="00D97CE3">
        <w:rPr>
          <w:sz w:val="28"/>
          <w:szCs w:val="28"/>
        </w:rPr>
        <w:t xml:space="preserve"> муниципальный район</w:t>
      </w:r>
    </w:p>
    <w:p w:rsidR="00303895" w:rsidRPr="00D97CE3" w:rsidRDefault="00303895" w:rsidP="0030389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</w:t>
      </w:r>
      <w:proofErr w:type="gramStart"/>
      <w:r w:rsidRPr="00D97CE3">
        <w:rPr>
          <w:sz w:val="28"/>
          <w:szCs w:val="28"/>
        </w:rPr>
        <w:t>сельское</w:t>
      </w:r>
      <w:proofErr w:type="gramEnd"/>
      <w:r w:rsidRPr="00D97CE3">
        <w:rPr>
          <w:sz w:val="28"/>
          <w:szCs w:val="28"/>
        </w:rPr>
        <w:t xml:space="preserve"> поселения</w:t>
      </w:r>
    </w:p>
    <w:p w:rsidR="00303895" w:rsidRPr="00D97CE3" w:rsidRDefault="00303895" w:rsidP="00303895">
      <w:pPr>
        <w:rPr>
          <w:sz w:val="28"/>
          <w:szCs w:val="28"/>
        </w:rPr>
      </w:pPr>
    </w:p>
    <w:p w:rsidR="00303895" w:rsidRPr="00D97CE3" w:rsidRDefault="00303895" w:rsidP="00303895">
      <w:pPr>
        <w:pStyle w:val="1"/>
        <w:tabs>
          <w:tab w:val="left" w:pos="0"/>
        </w:tabs>
        <w:rPr>
          <w:sz w:val="28"/>
          <w:szCs w:val="28"/>
        </w:rPr>
      </w:pPr>
    </w:p>
    <w:p w:rsidR="00303895" w:rsidRPr="00D97CE3" w:rsidRDefault="00303895" w:rsidP="00303895">
      <w:pPr>
        <w:pStyle w:val="1"/>
        <w:tabs>
          <w:tab w:val="left" w:pos="0"/>
        </w:tabs>
        <w:rPr>
          <w:sz w:val="28"/>
          <w:szCs w:val="28"/>
        </w:rPr>
      </w:pPr>
      <w:proofErr w:type="gramStart"/>
      <w:r w:rsidRPr="00D97CE3">
        <w:rPr>
          <w:sz w:val="28"/>
          <w:szCs w:val="28"/>
        </w:rPr>
        <w:t>П</w:t>
      </w:r>
      <w:proofErr w:type="gramEnd"/>
      <w:r w:rsidRPr="00D97CE3">
        <w:rPr>
          <w:sz w:val="28"/>
          <w:szCs w:val="28"/>
        </w:rPr>
        <w:t xml:space="preserve"> О С Т А Н О В Л Е Н И Е</w:t>
      </w:r>
    </w:p>
    <w:p w:rsidR="00303895" w:rsidRPr="00D97CE3" w:rsidRDefault="00303895" w:rsidP="00303895">
      <w:pPr>
        <w:rPr>
          <w:sz w:val="28"/>
          <w:szCs w:val="28"/>
        </w:rPr>
      </w:pPr>
    </w:p>
    <w:p w:rsidR="00303895" w:rsidRPr="00D97CE3" w:rsidRDefault="00303895" w:rsidP="00303895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12.11.2020</w:t>
      </w: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                           с.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Большое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Маресево</w:t>
      </w:r>
      <w:proofErr w:type="spellEnd"/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</w:t>
      </w: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75</w:t>
      </w:r>
    </w:p>
    <w:p w:rsidR="00303895" w:rsidRPr="00D97CE3" w:rsidRDefault="00303895" w:rsidP="00303895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303895" w:rsidRPr="00D97CE3" w:rsidRDefault="00303895" w:rsidP="00303895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sz w:val="28"/>
          <w:szCs w:val="28"/>
        </w:rPr>
        <w:t>Об установлении размера базовых окладов</w:t>
      </w:r>
    </w:p>
    <w:p w:rsidR="00303895" w:rsidRPr="00D97CE3" w:rsidRDefault="00303895" w:rsidP="00303895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sz w:val="28"/>
          <w:szCs w:val="28"/>
        </w:rPr>
        <w:t>(базовых должностных окладов) работников</w:t>
      </w:r>
    </w:p>
    <w:p w:rsidR="00303895" w:rsidRPr="00D97CE3" w:rsidRDefault="00303895" w:rsidP="00303895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sz w:val="28"/>
          <w:szCs w:val="28"/>
        </w:rPr>
        <w:t xml:space="preserve">муниципальных учреждений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</w:p>
    <w:p w:rsidR="00303895" w:rsidRPr="00D97CE3" w:rsidRDefault="00303895" w:rsidP="00303895">
      <w:pPr>
        <w:pStyle w:val="ConsPlusTitle"/>
        <w:widowControl/>
        <w:rPr>
          <w:b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:rsidR="00303895" w:rsidRPr="00D97CE3" w:rsidRDefault="00303895" w:rsidP="00303895">
      <w:pPr>
        <w:rPr>
          <w:sz w:val="28"/>
          <w:szCs w:val="28"/>
          <w:u w:val="single"/>
        </w:rPr>
      </w:pPr>
    </w:p>
    <w:p w:rsidR="00303895" w:rsidRPr="000860C4" w:rsidRDefault="00303895" w:rsidP="0030389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пунктом 2.1. </w:t>
      </w:r>
      <w:proofErr w:type="gramStart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Республики Мордовия от 24.11.2008 года №21 «Об утверждении Примерного положения об оплате труда работников муниципальных учреждений</w:t>
      </w:r>
      <w:r w:rsidRPr="008C112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Постановления от 28.10.2008 года №927 (с изменениями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09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.10.20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года) «Об утверждении базовых окладов (базовых должностных окладов), базовых ставок работников муниципальных учреждений</w:t>
      </w:r>
      <w:proofErr w:type="gram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Мордовия» 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</w:p>
    <w:p w:rsidR="00303895" w:rsidRDefault="00303895" w:rsidP="00303895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03895" w:rsidRPr="000860C4" w:rsidRDefault="00303895" w:rsidP="00303895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Cs w:val="0"/>
          <w:sz w:val="28"/>
          <w:szCs w:val="28"/>
        </w:rPr>
        <w:t>постановляет:</w:t>
      </w:r>
    </w:p>
    <w:p w:rsidR="00303895" w:rsidRPr="00830A9B" w:rsidRDefault="00303895" w:rsidP="0030389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03895" w:rsidRDefault="00303895" w:rsidP="00303895">
      <w:pPr>
        <w:pStyle w:val="a5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Установить размеры базовых окладов работников муниципальных учреждений </w:t>
      </w:r>
      <w:proofErr w:type="spellStart"/>
      <w:r w:rsidRPr="008C1127">
        <w:rPr>
          <w:bCs/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:rsidR="00303895" w:rsidRDefault="00303895" w:rsidP="00303895">
      <w:pPr>
        <w:pStyle w:val="a5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официального опубликования в и распространяет свое действие на правоотношения, возникшие с 1 октября 2020 года.</w:t>
      </w: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303895" w:rsidRPr="008C1127" w:rsidRDefault="00303895" w:rsidP="00303895">
      <w:pPr>
        <w:pStyle w:val="a5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 w:rsidRPr="008C1127">
        <w:rPr>
          <w:sz w:val="28"/>
          <w:szCs w:val="28"/>
        </w:rPr>
        <w:t>Большемаресевского</w:t>
      </w:r>
      <w:proofErr w:type="spellEnd"/>
      <w:r w:rsidRPr="008C1127">
        <w:rPr>
          <w:sz w:val="28"/>
          <w:szCs w:val="28"/>
        </w:rPr>
        <w:t xml:space="preserve"> </w:t>
      </w: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О.Н.Куракина</w:t>
      </w: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303895" w:rsidRDefault="00303895" w:rsidP="00303895">
      <w:pPr>
        <w:pStyle w:val="a5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03895" w:rsidRDefault="00303895" w:rsidP="00303895">
      <w:pPr>
        <w:pStyle w:val="a5"/>
        <w:ind w:left="709"/>
        <w:jc w:val="right"/>
        <w:rPr>
          <w:sz w:val="28"/>
          <w:szCs w:val="28"/>
        </w:rPr>
      </w:pPr>
      <w:proofErr w:type="spellStart"/>
      <w:r w:rsidRPr="008C1127">
        <w:rPr>
          <w:bCs/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03895" w:rsidRDefault="00303895" w:rsidP="00303895">
      <w:pPr>
        <w:pStyle w:val="a5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№ 75</w:t>
      </w:r>
    </w:p>
    <w:p w:rsidR="00303895" w:rsidRDefault="00303895" w:rsidP="00303895">
      <w:pPr>
        <w:pStyle w:val="a5"/>
        <w:ind w:left="1069"/>
        <w:jc w:val="both"/>
        <w:rPr>
          <w:sz w:val="28"/>
          <w:szCs w:val="28"/>
        </w:rPr>
      </w:pPr>
    </w:p>
    <w:p w:rsidR="00303895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proofErr w:type="spellStart"/>
      <w:r>
        <w:rPr>
          <w:b/>
          <w:bCs/>
          <w:sz w:val="28"/>
          <w:szCs w:val="28"/>
        </w:rPr>
        <w:t>Большемаресевского</w:t>
      </w:r>
      <w:proofErr w:type="spellEnd"/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303895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672"/>
        <w:gridCol w:w="4673"/>
      </w:tblGrid>
      <w:tr w:rsidR="00303895" w:rsidTr="00726BED">
        <w:tc>
          <w:tcPr>
            <w:tcW w:w="4672" w:type="dxa"/>
          </w:tcPr>
          <w:p w:rsidR="00303895" w:rsidRDefault="00303895" w:rsidP="00726BED">
            <w:pPr>
              <w:pStyle w:val="a5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303895" w:rsidRDefault="00303895" w:rsidP="00726BED">
            <w:pPr>
              <w:pStyle w:val="a5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303895" w:rsidTr="00726BED">
        <w:tc>
          <w:tcPr>
            <w:tcW w:w="4672" w:type="dxa"/>
          </w:tcPr>
          <w:p w:rsidR="00303895" w:rsidRPr="00B05388" w:rsidRDefault="00303895" w:rsidP="00726BED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303895" w:rsidRPr="00B05388" w:rsidRDefault="00303895" w:rsidP="00726BED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2504</w:t>
            </w:r>
          </w:p>
        </w:tc>
      </w:tr>
    </w:tbl>
    <w:p w:rsidR="00303895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303895" w:rsidRPr="003B6DCF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303895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proofErr w:type="spellStart"/>
      <w:r>
        <w:rPr>
          <w:b/>
          <w:bCs/>
          <w:sz w:val="28"/>
          <w:szCs w:val="28"/>
        </w:rPr>
        <w:t>Большемаресевского</w:t>
      </w:r>
      <w:proofErr w:type="spellEnd"/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303895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672"/>
        <w:gridCol w:w="4673"/>
      </w:tblGrid>
      <w:tr w:rsidR="00303895" w:rsidTr="00726BED">
        <w:tc>
          <w:tcPr>
            <w:tcW w:w="4672" w:type="dxa"/>
          </w:tcPr>
          <w:p w:rsidR="00303895" w:rsidRDefault="00303895" w:rsidP="00726BED">
            <w:pPr>
              <w:pStyle w:val="a5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303895" w:rsidRDefault="00303895" w:rsidP="00726BED">
            <w:pPr>
              <w:pStyle w:val="a5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303895" w:rsidTr="00726BED">
        <w:tc>
          <w:tcPr>
            <w:tcW w:w="4672" w:type="dxa"/>
          </w:tcPr>
          <w:p w:rsidR="00303895" w:rsidRPr="00B05388" w:rsidRDefault="00303895" w:rsidP="00726BED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:rsidR="00303895" w:rsidRPr="00B05388" w:rsidRDefault="00303895" w:rsidP="00726BED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2398</w:t>
            </w:r>
          </w:p>
        </w:tc>
      </w:tr>
    </w:tbl>
    <w:p w:rsidR="00303895" w:rsidRDefault="00303895" w:rsidP="00303895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303895" w:rsidRDefault="00303895" w:rsidP="00303895">
      <w:pPr>
        <w:pStyle w:val="1"/>
        <w:ind w:firstLine="539"/>
        <w:rPr>
          <w:sz w:val="26"/>
          <w:szCs w:val="26"/>
        </w:rPr>
      </w:pPr>
      <w:r w:rsidRPr="00A678DC">
        <w:rPr>
          <w:sz w:val="26"/>
          <w:szCs w:val="26"/>
        </w:rPr>
        <w:lastRenderedPageBreak/>
        <w:t>АДМИНИСТРАЦИЯ</w:t>
      </w:r>
      <w:r w:rsidRPr="004E4F8F">
        <w:t xml:space="preserve"> </w:t>
      </w:r>
      <w:proofErr w:type="spellStart"/>
      <w:r w:rsidRPr="004E4F8F">
        <w:t>Большемаресевского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СЕЛЬСКОГО</w:t>
      </w:r>
      <w:proofErr w:type="gramEnd"/>
    </w:p>
    <w:p w:rsidR="00303895" w:rsidRPr="00A678DC" w:rsidRDefault="00303895" w:rsidP="00303895">
      <w:pPr>
        <w:pStyle w:val="1"/>
        <w:ind w:firstLine="539"/>
        <w:rPr>
          <w:sz w:val="26"/>
          <w:szCs w:val="26"/>
        </w:rPr>
      </w:pPr>
      <w:r>
        <w:rPr>
          <w:sz w:val="26"/>
          <w:szCs w:val="26"/>
        </w:rPr>
        <w:t xml:space="preserve">ПОСЕЛЕНИЯ </w:t>
      </w:r>
      <w:r w:rsidRPr="00A678DC">
        <w:rPr>
          <w:sz w:val="26"/>
          <w:szCs w:val="26"/>
        </w:rPr>
        <w:t>ЧАМЗИНСКОГО</w:t>
      </w:r>
      <w:r>
        <w:rPr>
          <w:sz w:val="26"/>
          <w:szCs w:val="26"/>
        </w:rPr>
        <w:t xml:space="preserve"> </w:t>
      </w:r>
      <w:r w:rsidRPr="00A678DC">
        <w:rPr>
          <w:sz w:val="26"/>
          <w:szCs w:val="26"/>
        </w:rPr>
        <w:t>МУНИЦИПАЛЬНОГО РАЙОНА</w:t>
      </w:r>
    </w:p>
    <w:p w:rsidR="00303895" w:rsidRDefault="00303895" w:rsidP="00303895">
      <w:pPr>
        <w:jc w:val="center"/>
        <w:rPr>
          <w:b/>
          <w:bCs/>
          <w:caps/>
          <w:sz w:val="26"/>
          <w:szCs w:val="26"/>
        </w:rPr>
      </w:pPr>
      <w:r w:rsidRPr="00A678DC">
        <w:rPr>
          <w:b/>
          <w:bCs/>
          <w:caps/>
          <w:sz w:val="26"/>
          <w:szCs w:val="26"/>
        </w:rPr>
        <w:t>РеспубликИ Мордовия</w:t>
      </w:r>
    </w:p>
    <w:p w:rsidR="00303895" w:rsidRDefault="00303895" w:rsidP="00303895">
      <w:pPr>
        <w:jc w:val="center"/>
        <w:rPr>
          <w:b/>
          <w:bCs/>
          <w:caps/>
          <w:sz w:val="26"/>
          <w:szCs w:val="26"/>
        </w:rPr>
      </w:pPr>
    </w:p>
    <w:p w:rsidR="00303895" w:rsidRPr="00952F3D" w:rsidRDefault="00303895" w:rsidP="00303895">
      <w:pPr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  <w:color w:val="000000"/>
        </w:rPr>
      </w:pPr>
      <w:proofErr w:type="gramStart"/>
      <w:r w:rsidRPr="00952F3D">
        <w:rPr>
          <w:rFonts w:ascii="Times New Roman" w:hAnsi="Times New Roman" w:cs="Times New Roman"/>
          <w:i w:val="0"/>
          <w:iCs w:val="0"/>
          <w:color w:val="000000"/>
        </w:rPr>
        <w:t>П</w:t>
      </w:r>
      <w:proofErr w:type="gramEnd"/>
      <w:r w:rsidRPr="00952F3D">
        <w:rPr>
          <w:rFonts w:ascii="Times New Roman" w:hAnsi="Times New Roman" w:cs="Times New Roman"/>
          <w:i w:val="0"/>
          <w:iCs w:val="0"/>
          <w:color w:val="000000"/>
        </w:rPr>
        <w:t xml:space="preserve"> О С Т А Н О В Л Е Н И Е</w:t>
      </w:r>
    </w:p>
    <w:p w:rsidR="00303895" w:rsidRPr="00952F3D" w:rsidRDefault="00303895" w:rsidP="00303895">
      <w:pPr>
        <w:pStyle w:val="a7"/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pStyle w:val="a7"/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pStyle w:val="a7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16.11.</w:t>
      </w:r>
      <w:r w:rsidRPr="00952F3D">
        <w:rPr>
          <w:color w:val="000000"/>
          <w:sz w:val="28"/>
          <w:szCs w:val="28"/>
        </w:rPr>
        <w:t>2020 года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Pr="00952F3D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76</w:t>
      </w:r>
    </w:p>
    <w:p w:rsidR="00303895" w:rsidRDefault="00303895" w:rsidP="0030389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 xml:space="preserve">ольшое </w:t>
      </w:r>
      <w:proofErr w:type="spellStart"/>
      <w:r>
        <w:rPr>
          <w:sz w:val="28"/>
          <w:szCs w:val="28"/>
        </w:rPr>
        <w:t>Маресево</w:t>
      </w:r>
      <w:proofErr w:type="spellEnd"/>
    </w:p>
    <w:p w:rsidR="00303895" w:rsidRPr="00952F3D" w:rsidRDefault="00303895" w:rsidP="00303895">
      <w:pPr>
        <w:spacing w:line="360" w:lineRule="auto"/>
        <w:jc w:val="center"/>
        <w:rPr>
          <w:color w:val="000000"/>
          <w:sz w:val="28"/>
          <w:szCs w:val="28"/>
        </w:rPr>
      </w:pPr>
    </w:p>
    <w:p w:rsidR="00303895" w:rsidRDefault="00303895" w:rsidP="00303895">
      <w:pPr>
        <w:pStyle w:val="ConsPlusTitle"/>
        <w:jc w:val="center"/>
        <w:rPr>
          <w:sz w:val="28"/>
          <w:szCs w:val="28"/>
        </w:rPr>
      </w:pPr>
      <w:bookmarkStart w:id="1" w:name="_Hlk18996804"/>
      <w:r w:rsidRPr="00952F3D">
        <w:rPr>
          <w:color w:val="000000"/>
          <w:sz w:val="28"/>
          <w:szCs w:val="28"/>
        </w:rPr>
        <w:t xml:space="preserve">Об основных направлениях долговой политики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906D0E">
        <w:rPr>
          <w:sz w:val="28"/>
          <w:szCs w:val="28"/>
        </w:rPr>
        <w:t>Чамзинского</w:t>
      </w:r>
      <w:proofErr w:type="spellEnd"/>
      <w:r w:rsidRPr="00906D0E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 xml:space="preserve">йона Республики Мордовия </w:t>
      </w:r>
    </w:p>
    <w:p w:rsidR="00303895" w:rsidRPr="00952F3D" w:rsidRDefault="00303895" w:rsidP="00303895">
      <w:pPr>
        <w:pStyle w:val="ConsPlusTitle"/>
        <w:jc w:val="center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на 2021 год и на плановый период 2022 и 2023 годов</w:t>
      </w:r>
    </w:p>
    <w:bookmarkEnd w:id="1"/>
    <w:p w:rsidR="00303895" w:rsidRPr="00952F3D" w:rsidRDefault="00303895" w:rsidP="00303895">
      <w:pPr>
        <w:tabs>
          <w:tab w:val="left" w:pos="4035"/>
        </w:tabs>
        <w:rPr>
          <w:color w:val="000000"/>
          <w:sz w:val="28"/>
          <w:szCs w:val="28"/>
        </w:rPr>
      </w:pPr>
    </w:p>
    <w:p w:rsidR="00303895" w:rsidRPr="00952F3D" w:rsidRDefault="00303895" w:rsidP="0030389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952F3D">
        <w:rPr>
          <w:color w:val="000000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и принятия мер по снижению долговой нагрузки, Администрация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303895" w:rsidRPr="00952F3D" w:rsidRDefault="00303895" w:rsidP="00303895">
      <w:pPr>
        <w:ind w:firstLine="54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ind w:firstLine="540"/>
        <w:jc w:val="center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постановляет:</w:t>
      </w:r>
    </w:p>
    <w:p w:rsidR="00303895" w:rsidRPr="00952F3D" w:rsidRDefault="00303895" w:rsidP="00303895">
      <w:pPr>
        <w:ind w:firstLine="540"/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ind w:firstLine="540"/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ind w:firstLine="708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1. Утвердить </w:t>
      </w:r>
      <w:hyperlink w:anchor="sub_1000" w:history="1">
        <w:r w:rsidRPr="00952F3D">
          <w:rPr>
            <w:rStyle w:val="a9"/>
            <w:color w:val="000000"/>
            <w:sz w:val="28"/>
            <w:szCs w:val="28"/>
          </w:rPr>
          <w:t>Основные направления</w:t>
        </w:r>
      </w:hyperlink>
      <w:r w:rsidRPr="00952F3D">
        <w:rPr>
          <w:color w:val="000000"/>
          <w:sz w:val="28"/>
          <w:szCs w:val="28"/>
        </w:rPr>
        <w:t xml:space="preserve"> долговой политики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 годов (прилагаются).</w:t>
      </w:r>
    </w:p>
    <w:p w:rsidR="00303895" w:rsidRPr="00906D0E" w:rsidRDefault="00303895" w:rsidP="00303895">
      <w:pPr>
        <w:ind w:firstLine="540"/>
        <w:jc w:val="both"/>
        <w:rPr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 Настоящее постановление вступает в силу с момента его опубликования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303895" w:rsidRPr="00952F3D" w:rsidRDefault="00303895" w:rsidP="00303895">
      <w:pPr>
        <w:ind w:firstLine="708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ind w:firstLine="54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ind w:firstLine="540"/>
        <w:jc w:val="center"/>
        <w:rPr>
          <w:color w:val="000000"/>
          <w:sz w:val="28"/>
          <w:szCs w:val="28"/>
        </w:rPr>
      </w:pPr>
    </w:p>
    <w:p w:rsidR="00303895" w:rsidRPr="00952F3D" w:rsidRDefault="00303895" w:rsidP="0030389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rPr>
          <w:color w:val="000000"/>
          <w:sz w:val="28"/>
          <w:szCs w:val="28"/>
        </w:rPr>
      </w:pPr>
    </w:p>
    <w:p w:rsidR="00303895" w:rsidRPr="00952F3D" w:rsidRDefault="00303895" w:rsidP="00303895">
      <w:pPr>
        <w:rPr>
          <w:color w:val="000000"/>
          <w:sz w:val="28"/>
          <w:szCs w:val="28"/>
        </w:rPr>
      </w:pPr>
    </w:p>
    <w:p w:rsidR="00303895" w:rsidRPr="00952F3D" w:rsidRDefault="00303895" w:rsidP="00303895">
      <w:pPr>
        <w:rPr>
          <w:color w:val="000000"/>
          <w:sz w:val="28"/>
          <w:szCs w:val="28"/>
        </w:rPr>
      </w:pPr>
    </w:p>
    <w:p w:rsidR="00303895" w:rsidRPr="00952F3D" w:rsidRDefault="00303895" w:rsidP="00303895">
      <w:pPr>
        <w:rPr>
          <w:color w:val="000000"/>
          <w:sz w:val="28"/>
          <w:szCs w:val="28"/>
        </w:rPr>
      </w:pPr>
    </w:p>
    <w:p w:rsidR="00303895" w:rsidRDefault="00303895" w:rsidP="0030389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303895" w:rsidRDefault="00303895" w:rsidP="00303895">
      <w:pPr>
        <w:rPr>
          <w:sz w:val="28"/>
          <w:szCs w:val="28"/>
        </w:rPr>
      </w:pPr>
      <w:r>
        <w:rPr>
          <w:sz w:val="28"/>
          <w:szCs w:val="28"/>
        </w:rPr>
        <w:t xml:space="preserve"> Главы </w:t>
      </w:r>
      <w:proofErr w:type="spellStart"/>
      <w:r>
        <w:rPr>
          <w:sz w:val="28"/>
          <w:szCs w:val="28"/>
        </w:rPr>
        <w:t>Большемаресевского</w:t>
      </w:r>
      <w:proofErr w:type="spellEnd"/>
    </w:p>
    <w:p w:rsidR="00303895" w:rsidRPr="00044296" w:rsidRDefault="00303895" w:rsidP="00303895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О.Н. Куракина</w:t>
      </w:r>
    </w:p>
    <w:p w:rsidR="00303895" w:rsidRPr="00C14D0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ind w:left="5664" w:firstLine="708"/>
        <w:jc w:val="both"/>
        <w:outlineLvl w:val="0"/>
        <w:rPr>
          <w:color w:val="000000"/>
          <w:sz w:val="28"/>
          <w:szCs w:val="28"/>
        </w:rPr>
      </w:pPr>
      <w:bookmarkStart w:id="2" w:name="Par24"/>
      <w:bookmarkEnd w:id="2"/>
    </w:p>
    <w:p w:rsidR="00303895" w:rsidRPr="00E92DA1" w:rsidRDefault="00303895" w:rsidP="00303895">
      <w:pPr>
        <w:spacing w:line="233" w:lineRule="auto"/>
        <w:jc w:val="right"/>
        <w:outlineLvl w:val="0"/>
        <w:rPr>
          <w:sz w:val="28"/>
          <w:szCs w:val="28"/>
        </w:rPr>
      </w:pPr>
      <w:r w:rsidRPr="00E92DA1">
        <w:rPr>
          <w:sz w:val="28"/>
          <w:szCs w:val="28"/>
        </w:rPr>
        <w:t>Утверждены</w:t>
      </w:r>
    </w:p>
    <w:p w:rsidR="00303895" w:rsidRPr="00E92DA1" w:rsidRDefault="00303895" w:rsidP="00303895">
      <w:pPr>
        <w:spacing w:line="233" w:lineRule="auto"/>
        <w:rPr>
          <w:sz w:val="28"/>
          <w:szCs w:val="28"/>
        </w:rPr>
      </w:pPr>
      <w:r w:rsidRPr="00E92DA1">
        <w:rPr>
          <w:sz w:val="28"/>
          <w:szCs w:val="28"/>
        </w:rPr>
        <w:t xml:space="preserve">       Постановлением </w:t>
      </w:r>
      <w:proofErr w:type="spellStart"/>
      <w:r>
        <w:rPr>
          <w:color w:val="000000"/>
          <w:sz w:val="28"/>
          <w:szCs w:val="28"/>
        </w:rPr>
        <w:t>Адинистрацией</w:t>
      </w:r>
      <w:proofErr w:type="spellEnd"/>
    </w:p>
    <w:p w:rsidR="00303895" w:rsidRDefault="00303895" w:rsidP="00303895">
      <w:pPr>
        <w:spacing w:line="233" w:lineRule="auto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03895" w:rsidRPr="00E92DA1" w:rsidRDefault="00303895" w:rsidP="00303895">
      <w:pPr>
        <w:spacing w:line="233" w:lineRule="auto"/>
        <w:rPr>
          <w:sz w:val="28"/>
          <w:szCs w:val="28"/>
        </w:rPr>
      </w:pPr>
      <w:proofErr w:type="spellStart"/>
      <w:r w:rsidRPr="00E92DA1">
        <w:rPr>
          <w:sz w:val="28"/>
          <w:szCs w:val="28"/>
        </w:rPr>
        <w:t>Ча</w:t>
      </w:r>
      <w:r>
        <w:rPr>
          <w:sz w:val="28"/>
          <w:szCs w:val="28"/>
        </w:rPr>
        <w:t>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03895" w:rsidRPr="00E92DA1" w:rsidRDefault="00303895" w:rsidP="00303895">
      <w:pPr>
        <w:spacing w:line="233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E92DA1">
        <w:rPr>
          <w:sz w:val="28"/>
          <w:szCs w:val="28"/>
        </w:rPr>
        <w:t>т</w:t>
      </w:r>
      <w:r>
        <w:rPr>
          <w:sz w:val="28"/>
          <w:szCs w:val="28"/>
        </w:rPr>
        <w:t xml:space="preserve">  16.11.2020г. №65-а</w:t>
      </w:r>
    </w:p>
    <w:p w:rsidR="00303895" w:rsidRPr="00952F3D" w:rsidRDefault="00303895" w:rsidP="00303895">
      <w:pPr>
        <w:pStyle w:val="ConsPlusNormal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03895" w:rsidRPr="00952F3D" w:rsidRDefault="00303895" w:rsidP="0030389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03895" w:rsidRDefault="00303895" w:rsidP="0030389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долговой политики</w:t>
      </w:r>
    </w:p>
    <w:p w:rsidR="00303895" w:rsidRPr="00952F3D" w:rsidRDefault="00303895" w:rsidP="0030389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</w:p>
    <w:p w:rsidR="00303895" w:rsidRPr="00952F3D" w:rsidRDefault="00303895" w:rsidP="0030389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</w:t>
      </w:r>
      <w:proofErr w:type="spellEnd"/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303895" w:rsidRPr="00952F3D" w:rsidRDefault="00303895" w:rsidP="0030389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2F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2021 год и на плановый период 2022 и 2023 годов</w:t>
      </w:r>
    </w:p>
    <w:p w:rsidR="00303895" w:rsidRPr="00952F3D" w:rsidRDefault="00303895" w:rsidP="0030389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Основные направления долговой политики на 2021 год и на плановый период 2022 и 2023 годов определяют приоритеты долговой политики при составлении проекта бюджета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 годов.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952F3D">
        <w:rPr>
          <w:color w:val="000000"/>
          <w:sz w:val="28"/>
          <w:szCs w:val="28"/>
        </w:rPr>
        <w:t>политики были учтены положения Муниципальной программы повышения эффективности управления</w:t>
      </w:r>
      <w:proofErr w:type="gramEnd"/>
      <w:r w:rsidRPr="00952F3D">
        <w:rPr>
          <w:color w:val="000000"/>
          <w:sz w:val="28"/>
          <w:szCs w:val="28"/>
        </w:rPr>
        <w:t xml:space="preserve"> муниципальными финансами в </w:t>
      </w:r>
      <w:proofErr w:type="spellStart"/>
      <w:r>
        <w:rPr>
          <w:color w:val="000000"/>
          <w:sz w:val="28"/>
          <w:szCs w:val="28"/>
        </w:rPr>
        <w:t>Большемаресевском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 </w:t>
      </w:r>
      <w:proofErr w:type="spellStart"/>
      <w:r w:rsidRPr="00952F3D">
        <w:rPr>
          <w:color w:val="000000"/>
          <w:sz w:val="28"/>
          <w:szCs w:val="28"/>
        </w:rPr>
        <w:t>Чамзинско</w:t>
      </w:r>
      <w:r>
        <w:rPr>
          <w:color w:val="000000"/>
          <w:sz w:val="28"/>
          <w:szCs w:val="28"/>
        </w:rPr>
        <w:t>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952F3D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 w:rsidRPr="00952F3D">
        <w:rPr>
          <w:color w:val="000000"/>
          <w:sz w:val="28"/>
          <w:szCs w:val="28"/>
        </w:rPr>
        <w:t>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952F3D">
        <w:rPr>
          <w:color w:val="000000"/>
          <w:sz w:val="28"/>
          <w:szCs w:val="28"/>
        </w:rPr>
        <w:t xml:space="preserve">Долговая политика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поселении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 годов направлена на обеспечение сбалансированности и устойчивости бюджета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  <w:proofErr w:type="gramEnd"/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pStyle w:val="a5"/>
        <w:numPr>
          <w:ilvl w:val="0"/>
          <w:numId w:val="4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contextualSpacing w:val="0"/>
        <w:jc w:val="center"/>
        <w:rPr>
          <w:b/>
          <w:bCs/>
          <w:color w:val="000000"/>
          <w:sz w:val="28"/>
          <w:szCs w:val="28"/>
        </w:rPr>
      </w:pPr>
      <w:r w:rsidRPr="00952F3D">
        <w:rPr>
          <w:b/>
          <w:bCs/>
          <w:color w:val="000000"/>
          <w:sz w:val="28"/>
          <w:szCs w:val="28"/>
        </w:rPr>
        <w:t>Итоги реализации долговой политики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44296">
        <w:rPr>
          <w:b/>
          <w:color w:val="000000"/>
          <w:sz w:val="28"/>
          <w:szCs w:val="28"/>
        </w:rPr>
        <w:t>Большемаресевского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</w:t>
      </w:r>
      <w:r w:rsidRPr="00952F3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952F3D">
        <w:rPr>
          <w:b/>
          <w:bCs/>
          <w:color w:val="000000"/>
          <w:sz w:val="28"/>
          <w:szCs w:val="28"/>
        </w:rPr>
        <w:t>Чамзинского</w:t>
      </w:r>
      <w:proofErr w:type="spellEnd"/>
      <w:r w:rsidRPr="00952F3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Итоги исполнения бюджета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proofErr w:type="gramStart"/>
      <w:r>
        <w:rPr>
          <w:color w:val="000000"/>
          <w:sz w:val="28"/>
          <w:szCs w:val="28"/>
        </w:rPr>
        <w:t>поселении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за 2019 год свидетельствуют о том, что </w:t>
      </w:r>
      <w:r>
        <w:rPr>
          <w:color w:val="000000"/>
          <w:sz w:val="28"/>
          <w:szCs w:val="28"/>
        </w:rPr>
        <w:t>поселение</w:t>
      </w:r>
      <w:r w:rsidRPr="00952F3D">
        <w:rPr>
          <w:color w:val="000000"/>
          <w:sz w:val="28"/>
          <w:szCs w:val="28"/>
        </w:rPr>
        <w:t xml:space="preserve"> предпринимает исчерпывающие меры для сокращения муниципального долга. 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По состоянию на 1 января 2020 года размер муниципального долга составил </w:t>
      </w:r>
      <w:r>
        <w:rPr>
          <w:color w:val="000000"/>
          <w:sz w:val="28"/>
          <w:szCs w:val="28"/>
        </w:rPr>
        <w:t>662,3</w:t>
      </w:r>
      <w:r w:rsidRPr="00952F3D">
        <w:rPr>
          <w:color w:val="000000"/>
          <w:sz w:val="28"/>
          <w:szCs w:val="28"/>
        </w:rPr>
        <w:t> тыс. руб.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E17AC">
        <w:rPr>
          <w:color w:val="000000"/>
          <w:sz w:val="28"/>
          <w:szCs w:val="28"/>
        </w:rPr>
        <w:lastRenderedPageBreak/>
        <w:t xml:space="preserve">В связи с продлением срока исполнения бюджетной меры принуждения в отношении </w:t>
      </w:r>
      <w:proofErr w:type="spellStart"/>
      <w:r w:rsidRPr="00BE17AC">
        <w:rPr>
          <w:color w:val="000000"/>
          <w:sz w:val="28"/>
          <w:szCs w:val="28"/>
        </w:rPr>
        <w:t>Чамзинского</w:t>
      </w:r>
      <w:proofErr w:type="spellEnd"/>
      <w:r w:rsidRPr="00BE17AC">
        <w:rPr>
          <w:color w:val="000000"/>
          <w:sz w:val="28"/>
          <w:szCs w:val="28"/>
        </w:rPr>
        <w:t xml:space="preserve"> муниципального района до 2029 года, изменены условия Соглашения о реструктуризации задолженности по бюджетным кредитам, предоставленным из бюджета </w:t>
      </w:r>
      <w:proofErr w:type="spellStart"/>
      <w:r w:rsidRPr="00BE17AC">
        <w:rPr>
          <w:color w:val="000000"/>
          <w:sz w:val="28"/>
          <w:szCs w:val="28"/>
        </w:rPr>
        <w:t>Чамзинского</w:t>
      </w:r>
      <w:proofErr w:type="spellEnd"/>
      <w:r w:rsidRPr="00BE17AC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pStyle w:val="a5"/>
        <w:numPr>
          <w:ilvl w:val="0"/>
          <w:numId w:val="4"/>
        </w:numPr>
        <w:suppressAutoHyphens w:val="0"/>
        <w:autoSpaceDE w:val="0"/>
        <w:autoSpaceDN w:val="0"/>
        <w:adjustRightInd w:val="0"/>
        <w:spacing w:after="200" w:line="276" w:lineRule="auto"/>
        <w:ind w:left="0" w:firstLine="0"/>
        <w:contextualSpacing w:val="0"/>
        <w:jc w:val="center"/>
        <w:rPr>
          <w:b/>
          <w:bCs/>
          <w:color w:val="000000"/>
          <w:sz w:val="28"/>
          <w:szCs w:val="28"/>
        </w:rPr>
      </w:pPr>
      <w:r w:rsidRPr="00952F3D">
        <w:rPr>
          <w:b/>
          <w:bCs/>
          <w:color w:val="000000"/>
          <w:sz w:val="28"/>
          <w:szCs w:val="28"/>
        </w:rPr>
        <w:t>Цели и задачи долговой политики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Большемаресевского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952F3D">
        <w:rPr>
          <w:b/>
          <w:bCs/>
          <w:color w:val="000000"/>
          <w:sz w:val="28"/>
          <w:szCs w:val="28"/>
        </w:rPr>
        <w:t>Чамзинского</w:t>
      </w:r>
      <w:proofErr w:type="spellEnd"/>
      <w:r w:rsidRPr="00952F3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 годов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952F3D">
        <w:rPr>
          <w:color w:val="000000"/>
          <w:sz w:val="28"/>
          <w:szCs w:val="28"/>
        </w:rPr>
        <w:t xml:space="preserve">Основной целью долговой политики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поселении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 годов является эффективное управление муниципальным долгом, направленное </w:t>
      </w:r>
      <w:proofErr w:type="spellStart"/>
      <w:r w:rsidRPr="00952F3D">
        <w:rPr>
          <w:color w:val="000000"/>
          <w:sz w:val="28"/>
          <w:szCs w:val="28"/>
        </w:rPr>
        <w:t>н</w:t>
      </w:r>
      <w:proofErr w:type="spellEnd"/>
      <w:r w:rsidRPr="00952F3D">
        <w:rPr>
          <w:color w:val="000000"/>
          <w:sz w:val="28"/>
          <w:szCs w:val="28"/>
        </w:rPr>
        <w:t xml:space="preserve">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</w:t>
      </w:r>
      <w:r>
        <w:rPr>
          <w:color w:val="000000"/>
          <w:sz w:val="28"/>
          <w:szCs w:val="28"/>
        </w:rPr>
        <w:t xml:space="preserve"> Алексеевского</w:t>
      </w:r>
      <w:proofErr w:type="gramEnd"/>
      <w:r>
        <w:rPr>
          <w:color w:val="000000"/>
          <w:sz w:val="28"/>
          <w:szCs w:val="28"/>
        </w:rPr>
        <w:t xml:space="preserve"> сельского </w:t>
      </w:r>
      <w:proofErr w:type="gramStart"/>
      <w:r>
        <w:rPr>
          <w:color w:val="000000"/>
          <w:sz w:val="28"/>
          <w:szCs w:val="28"/>
        </w:rPr>
        <w:t>поселении</w:t>
      </w:r>
      <w:proofErr w:type="gramEnd"/>
      <w:r w:rsidRPr="00952F3D">
        <w:rPr>
          <w:color w:val="000000"/>
          <w:sz w:val="28"/>
          <w:szCs w:val="28"/>
        </w:rPr>
        <w:t xml:space="preserve">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Основной из приоритетных задач осуществления долговой политики</w:t>
      </w:r>
      <w:r>
        <w:rPr>
          <w:color w:val="000000"/>
          <w:sz w:val="28"/>
          <w:szCs w:val="28"/>
        </w:rPr>
        <w:t xml:space="preserve"> Алексеевского сельского </w:t>
      </w:r>
      <w:proofErr w:type="gramStart"/>
      <w:r>
        <w:rPr>
          <w:color w:val="000000"/>
          <w:sz w:val="28"/>
          <w:szCs w:val="28"/>
        </w:rPr>
        <w:t>поселении</w:t>
      </w:r>
      <w:proofErr w:type="gramEnd"/>
      <w:r w:rsidRPr="00952F3D">
        <w:rPr>
          <w:color w:val="000000"/>
          <w:sz w:val="28"/>
          <w:szCs w:val="28"/>
        </w:rPr>
        <w:t xml:space="preserve">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выступает сокращение объема муниципального долга.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bCs/>
          <w:color w:val="000000"/>
          <w:sz w:val="28"/>
          <w:szCs w:val="28"/>
        </w:rPr>
      </w:pPr>
      <w:proofErr w:type="gramStart"/>
      <w:r w:rsidRPr="00952F3D">
        <w:rPr>
          <w:color w:val="000000"/>
          <w:sz w:val="28"/>
          <w:szCs w:val="28"/>
        </w:rPr>
        <w:t>Достижению поставленных целей и намеченных зада</w:t>
      </w:r>
      <w:r>
        <w:rPr>
          <w:color w:val="000000"/>
          <w:sz w:val="28"/>
          <w:szCs w:val="28"/>
        </w:rPr>
        <w:t>ч</w:t>
      </w:r>
      <w:r w:rsidRPr="00952F3D">
        <w:rPr>
          <w:color w:val="000000"/>
          <w:sz w:val="28"/>
          <w:szCs w:val="28"/>
        </w:rPr>
        <w:t xml:space="preserve"> должна способствовать реализация мероприятий </w:t>
      </w:r>
      <w:r w:rsidRPr="00952F3D">
        <w:rPr>
          <w:bCs/>
          <w:color w:val="000000"/>
          <w:sz w:val="28"/>
          <w:szCs w:val="28"/>
        </w:rPr>
        <w:t xml:space="preserve">Программы оздоровления муниципальных финансов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proofErr w:type="spellStart"/>
      <w:r w:rsidRPr="00952F3D">
        <w:rPr>
          <w:bCs/>
          <w:color w:val="000000"/>
          <w:sz w:val="28"/>
          <w:szCs w:val="28"/>
        </w:rPr>
        <w:t>Чамзинского</w:t>
      </w:r>
      <w:proofErr w:type="spellEnd"/>
      <w:r w:rsidRPr="00952F3D">
        <w:rPr>
          <w:bCs/>
          <w:color w:val="000000"/>
          <w:sz w:val="28"/>
          <w:szCs w:val="28"/>
        </w:rPr>
        <w:t xml:space="preserve"> муниципального района Республики Мордовия на 20</w:t>
      </w:r>
      <w:r>
        <w:rPr>
          <w:bCs/>
          <w:color w:val="000000"/>
          <w:sz w:val="28"/>
          <w:szCs w:val="28"/>
        </w:rPr>
        <w:t>20</w:t>
      </w:r>
      <w:r w:rsidRPr="00952F3D">
        <w:rPr>
          <w:bCs/>
          <w:color w:val="000000"/>
          <w:sz w:val="28"/>
          <w:szCs w:val="28"/>
        </w:rPr>
        <w:t xml:space="preserve"> – 202</w:t>
      </w:r>
      <w:r>
        <w:rPr>
          <w:bCs/>
          <w:color w:val="000000"/>
          <w:sz w:val="28"/>
          <w:szCs w:val="28"/>
        </w:rPr>
        <w:t>4</w:t>
      </w:r>
      <w:r w:rsidRPr="00952F3D">
        <w:rPr>
          <w:bCs/>
          <w:color w:val="000000"/>
          <w:sz w:val="28"/>
          <w:szCs w:val="28"/>
        </w:rPr>
        <w:t xml:space="preserve"> годы (план мероприятий по оздоровлению муниципальных финансов </w:t>
      </w:r>
      <w:r>
        <w:rPr>
          <w:color w:val="000000"/>
          <w:sz w:val="28"/>
          <w:szCs w:val="28"/>
        </w:rPr>
        <w:t xml:space="preserve">Алексеевского сельского поселении </w:t>
      </w:r>
      <w:proofErr w:type="spellStart"/>
      <w:r w:rsidRPr="00952F3D">
        <w:rPr>
          <w:bCs/>
          <w:color w:val="000000"/>
          <w:sz w:val="28"/>
          <w:szCs w:val="28"/>
        </w:rPr>
        <w:t>Чамзинского</w:t>
      </w:r>
      <w:proofErr w:type="spellEnd"/>
      <w:r w:rsidRPr="00952F3D">
        <w:rPr>
          <w:bCs/>
          <w:color w:val="000000"/>
          <w:sz w:val="28"/>
          <w:szCs w:val="28"/>
        </w:rPr>
        <w:t xml:space="preserve"> муниципального района Республики Мордовия).</w:t>
      </w:r>
      <w:proofErr w:type="gramEnd"/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952F3D">
        <w:rPr>
          <w:b/>
          <w:bCs/>
          <w:color w:val="000000"/>
          <w:sz w:val="28"/>
          <w:szCs w:val="28"/>
        </w:rPr>
        <w:lastRenderedPageBreak/>
        <w:t xml:space="preserve">3. Основные мероприятия Долговой политики </w:t>
      </w:r>
      <w:proofErr w:type="spellStart"/>
      <w:r>
        <w:rPr>
          <w:b/>
          <w:bCs/>
          <w:color w:val="000000"/>
          <w:sz w:val="28"/>
          <w:szCs w:val="28"/>
        </w:rPr>
        <w:t>Большемаресевского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952F3D">
        <w:rPr>
          <w:b/>
          <w:bCs/>
          <w:color w:val="000000"/>
          <w:sz w:val="28"/>
          <w:szCs w:val="28"/>
        </w:rPr>
        <w:t>Чамзинского</w:t>
      </w:r>
      <w:proofErr w:type="spellEnd"/>
      <w:r w:rsidRPr="00952F3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 2021 год и на плановый период 2022 и 2023 годов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Основными мероприятиями долговой политики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 являются: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повышение качества бюджетного планирования и исполнения бюджета;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 - недопущение принятия новых расходных обязательств, не обеспеченных источниками покрытия расходов.</w:t>
      </w:r>
    </w:p>
    <w:p w:rsidR="00303895" w:rsidRPr="00952F3D" w:rsidRDefault="00303895" w:rsidP="0030389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03895" w:rsidRPr="00952F3D" w:rsidRDefault="00303895" w:rsidP="00303895">
      <w:pPr>
        <w:pStyle w:val="1"/>
        <w:numPr>
          <w:ilvl w:val="0"/>
          <w:numId w:val="5"/>
        </w:numPr>
        <w:suppressAutoHyphens w:val="0"/>
        <w:rPr>
          <w:color w:val="000000"/>
          <w:sz w:val="28"/>
          <w:szCs w:val="28"/>
        </w:rPr>
      </w:pPr>
      <w:bookmarkStart w:id="3" w:name="sub_1005"/>
      <w:r w:rsidRPr="00952F3D">
        <w:rPr>
          <w:color w:val="000000"/>
          <w:sz w:val="28"/>
          <w:szCs w:val="28"/>
        </w:rPr>
        <w:t xml:space="preserve">Анализ рисков для бюджета, возникающих в процессе управления муниципальным долгом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 w:rsidRPr="00074AD0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952F3D">
        <w:rPr>
          <w:color w:val="000000"/>
          <w:sz w:val="28"/>
          <w:szCs w:val="28"/>
        </w:rPr>
        <w:t>Чамзинского</w:t>
      </w:r>
      <w:proofErr w:type="spellEnd"/>
      <w:r w:rsidRPr="00952F3D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bookmarkEnd w:id="3"/>
    <w:p w:rsidR="00303895" w:rsidRPr="00952F3D" w:rsidRDefault="00303895" w:rsidP="00303895">
      <w:pPr>
        <w:rPr>
          <w:color w:val="000000"/>
          <w:sz w:val="28"/>
          <w:szCs w:val="28"/>
        </w:rPr>
      </w:pPr>
    </w:p>
    <w:p w:rsidR="00303895" w:rsidRPr="00952F3D" w:rsidRDefault="00303895" w:rsidP="00303895">
      <w:pPr>
        <w:ind w:firstLine="708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Основным риском, связанным с управлением муниципальным долгом в период 2021 - 2023 годов является риск несоблюдения условий Соглашения о реструктуризации задолженности по бюджетным кредитам, предоставленным из </w:t>
      </w:r>
      <w:proofErr w:type="spellStart"/>
      <w:r w:rsidRPr="00952F3D">
        <w:rPr>
          <w:color w:val="000000"/>
          <w:sz w:val="28"/>
          <w:szCs w:val="28"/>
        </w:rPr>
        <w:t>бюджета</w:t>
      </w:r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r w:rsidRPr="00952F3D">
        <w:rPr>
          <w:color w:val="000000"/>
          <w:sz w:val="28"/>
          <w:szCs w:val="28"/>
        </w:rPr>
        <w:t xml:space="preserve">Республики Мордовия </w:t>
      </w:r>
      <w:proofErr w:type="gramStart"/>
      <w:r w:rsidRPr="00952F3D">
        <w:rPr>
          <w:color w:val="000000"/>
          <w:sz w:val="28"/>
          <w:szCs w:val="28"/>
        </w:rPr>
        <w:t>-н</w:t>
      </w:r>
      <w:proofErr w:type="gramEnd"/>
      <w:r w:rsidRPr="00952F3D">
        <w:rPr>
          <w:color w:val="000000"/>
          <w:sz w:val="28"/>
          <w:szCs w:val="28"/>
        </w:rPr>
        <w:t>еполучением собственных доходов бюджета в запланированных объемах и возникновением непредвиденных расходов бюджета.</w:t>
      </w:r>
    </w:p>
    <w:p w:rsidR="00303895" w:rsidRPr="00952F3D" w:rsidRDefault="00303895" w:rsidP="00303895">
      <w:pPr>
        <w:pStyle w:val="ConsPlusNormal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Администрация 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сельского  поселения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муниципального  района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Республика  Мордовия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ПОСТАНОВЛЕНИЕ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18.11.2020 г.                                                                                    № 77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Маресево</w:t>
      </w:r>
      <w:proofErr w:type="spellEnd"/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 назначении </w:t>
      </w:r>
      <w:hyperlink r:id="rId5">
        <w:r>
          <w:rPr>
            <w:rFonts w:ascii="Times New Roman" w:eastAsia="Times New Roman" w:hAnsi="Times New Roman" w:cs="Times New Roman"/>
            <w:b/>
            <w:color w:val="743399"/>
            <w:sz w:val="28"/>
            <w:u w:val="single"/>
          </w:rPr>
          <w:t>публичных слушаний</w:t>
        </w:r>
      </w:hyperlink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 по проекту «О бюджете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hyperlink r:id="rId6">
        <w:r>
          <w:rPr>
            <w:rFonts w:ascii="Times New Roman" w:eastAsia="Times New Roman" w:hAnsi="Times New Roman" w:cs="Times New Roman"/>
            <w:b/>
            <w:color w:val="743399"/>
            <w:sz w:val="28"/>
            <w:u w:val="single"/>
          </w:rPr>
          <w:t>сельского поселения</w:t>
        </w:r>
      </w:hyperlink>
      <w:r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муниципального района на 2021год и плановый период 2022-2023гг»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В соответствии со статьёй 28 Федерального закона от 06.10.2003 года № 131-ФЗ «Об общих принципах </w:t>
      </w:r>
      <w:hyperlink r:id="rId7"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организации местного самоуправления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> в Российской Федерации», Положением о публичных слушаниях в </w:t>
      </w:r>
      <w:hyperlink r:id="rId8"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муниципальном образовании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 xml:space="preserve">, утвержденным решением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района от </w:t>
      </w:r>
      <w:hyperlink r:id="rId9">
        <w:r>
          <w:rPr>
            <w:rFonts w:ascii="Times New Roman" w:eastAsia="Times New Roman" w:hAnsi="Times New Roman" w:cs="Times New Roman"/>
            <w:color w:val="743399"/>
            <w:sz w:val="28"/>
            <w:u w:val="single"/>
          </w:rPr>
          <w:t>15 января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 xml:space="preserve"> 2018 года № 66,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 в л я ю: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Принять проект 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2022-2023гг» (прилагается).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Опубликовать проект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2022-2023гг» в официальном печатном издании «Информационный бюллетень».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Назначить проведение публичных слушаний по проекту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2022-2023гг» на 18 декабря 2020 года в 14.00.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 Определить место проведения публичных слушаний – зал заседаний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по адресу: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район, с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ольшое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Маресево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ул.Советская, д.71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Публичные слушания по указанной в пункте 1 настоящего постановления теме провести по форме расширенного заседания с участием депутатов представительного органа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района,  представителей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и общественности.</w:t>
      </w:r>
      <w:proofErr w:type="gramEnd"/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Создать оргкомитет по проведению публичных слушаний (приложение № 1).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7.Утвердить Порядок учета предложений и участия граждан в обсуждении проекта отчета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риложение № 2).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8. Утвердить состав рабочей группы по учету предложений по проекту отчета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2022-2023гг» (приложение № 3).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9.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выполнением настоящего постановления оставляю за собой.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 Настоящее постановление вступает в силу со дня его официального опубликования.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И.о. Главы 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 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сельского поселения                                                                    О.Н.Куракина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18.11.2020 г № 77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оргкомитета по проведению публичных слушаний по теме: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проект «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 18.11.2020 г № 77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ПОРЯДОК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Учета предложений и участия граждан в обсуждении проекта «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Население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 момента опубликования (обнародования) проекта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на 2021 год и плановый период 2022-2023гг вправе участвовать в его обсуждении в следующих формах: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проведение собраний граждан по месту жительства;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массового обсуждения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предусмотренном настоящим Положением;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3) проведение публичных слушаний по проекту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2019год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»;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в иных формах, не противоречащих действующему законодательству.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Предложения о дополнениях и (или) изменениях по опубликованному проекту отчета «Об исполнении местного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(далее – рабочая группа).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 Предложения населения к опубликованному (обнародованному) проекту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 могут вноситься в течение 20 дней со дня его опубликования в рабочую группу и рассматриваются ею в соответствии с настоящим Порядком.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 Внесенные предложения регистрируются рабочей группой.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 Предложения должны соответствовать Конституции РФ, требованиям Федерального закона от </w:t>
      </w:r>
      <w:r>
        <w:rPr>
          <w:rFonts w:ascii="Times New Roman" w:eastAsia="Times New Roman" w:hAnsi="Times New Roman" w:cs="Times New Roman"/>
          <w:color w:val="000000"/>
          <w:sz w:val="28"/>
        </w:rPr>
        <w:t>06.10.2003 года № 131-ФЗ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«Об общих принципах организации местного самоуправления в Российской Федерации», федеральному законодательству, законодательству </w:t>
      </w:r>
      <w:hyperlink r:id="rId10">
        <w:r>
          <w:rPr>
            <w:rFonts w:ascii="Times New Roman" w:eastAsia="Times New Roman" w:hAnsi="Times New Roman" w:cs="Times New Roman"/>
            <w:color w:val="743399"/>
            <w:sz w:val="24"/>
            <w:u w:val="single"/>
          </w:rPr>
          <w:t>Республики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Мордовия.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 Предложения должны соответствовать следующим требованиям: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1) должны обеспечивать однозначное толкование положений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не допускать противоречие либо несогласованность с иными положениями проекта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7. Предложения, внесенные с нарушением требований и сроков, предусмотренных настоящим Порядком, по решению рабочей группы могут быть оставлены без рассмотрения.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8. По итогам изучения, анализа и обобщения внесенных предложений рабочая группа составляет заключение.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9. Заключение рабочей группы на внесенные предложениям должно содержать следующие положения: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общее количество поступивших предложений;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количество поступивших предложений, оставленных в соответствии с настоящим Порядком без рассмотрения;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отклоненные предложения ввиду несоответствия требованиям, предъявляемым настоящим Порядком;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предложения, рекомендуемые рабочей группой к отклонению;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5) предложения, рекомендуемые рабочей группой для внесения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10. Рабочая группа представляет в представительный орган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свое заключение и материалы деятельности рабочей группы с предложением всех поступивших предложений.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11. Перед решением вопроса о принятии (включении в 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оекта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год») или отклонении предложений Совет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в соответствии с регламентом заслушивает заключение уполномоченного члена рабочей группы о ее деятельности.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12. Итоги рассмотрения поступивших предложений с обязательным содержанием принятых (включенных в проект отчета «Об исполнении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за 2019 год») предложений подлежат официальному опубликованию (обнародованию).</w:t>
      </w: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лавы администрации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от 06.04.2020 г № 27</w:t>
      </w: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СОСТАВ</w:t>
      </w:r>
    </w:p>
    <w:p w:rsidR="00303895" w:rsidRDefault="00303895" w:rsidP="003038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рабочей группы по учету предложений по проекту отчёта «Об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муниципального района за 2019 год»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Миронова Надежда Борисовна -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Павел Геннадьевич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Галина Ивановна -  депутат 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Викторовна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</w:t>
      </w:r>
    </w:p>
    <w:p w:rsidR="00303895" w:rsidRDefault="00303895" w:rsidP="00303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3895" w:rsidRDefault="00303895" w:rsidP="00303895">
      <w:pPr>
        <w:spacing w:line="240" w:lineRule="exact"/>
        <w:jc w:val="both"/>
      </w:pPr>
      <w:r>
        <w:t xml:space="preserve">  -------------------------------------------------------------------------------------------------------------------</w:t>
      </w:r>
    </w:p>
    <w:p w:rsidR="00303895" w:rsidRDefault="00303895" w:rsidP="0030389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Учредитель: Совет депутатов </w:t>
      </w:r>
      <w:proofErr w:type="spellStart"/>
      <w:r>
        <w:rPr>
          <w:rFonts w:ascii="Times New Roman" w:hAnsi="Times New Roman"/>
        </w:rPr>
        <w:t>Большемаресевского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>
        <w:rPr>
          <w:rFonts w:ascii="Times New Roman" w:hAnsi="Times New Roman"/>
        </w:rPr>
        <w:t>Большемаресевского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303895" w:rsidRDefault="00303895" w:rsidP="00303895">
      <w:pPr>
        <w:pStyle w:val="a3"/>
        <w:jc w:val="both"/>
      </w:pPr>
      <w:r>
        <w:rPr>
          <w:rFonts w:ascii="Times New Roman" w:hAnsi="Times New Roman"/>
        </w:rPr>
        <w:t xml:space="preserve">Тираж 5 </w:t>
      </w:r>
      <w:proofErr w:type="spellStart"/>
      <w:proofErr w:type="gramStart"/>
      <w:r>
        <w:rPr>
          <w:rFonts w:ascii="Times New Roman" w:hAnsi="Times New Roman"/>
        </w:rPr>
        <w:t>экз</w:t>
      </w:r>
      <w:proofErr w:type="spellEnd"/>
      <w:proofErr w:type="gramEnd"/>
    </w:p>
    <w:p w:rsidR="00303895" w:rsidRDefault="00303895"/>
    <w:sectPr w:rsidR="0030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6AC0AC8"/>
    <w:multiLevelType w:val="hybridMultilevel"/>
    <w:tmpl w:val="C658A900"/>
    <w:lvl w:ilvl="0" w:tplc="CF9AC5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895"/>
    <w:rsid w:val="00303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03895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30389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303895"/>
    <w:pPr>
      <w:spacing w:after="0" w:line="240" w:lineRule="auto"/>
    </w:pPr>
  </w:style>
  <w:style w:type="character" w:customStyle="1" w:styleId="a4">
    <w:name w:val="Без интервала Знак"/>
    <w:link w:val="a3"/>
    <w:locked/>
    <w:rsid w:val="00303895"/>
  </w:style>
  <w:style w:type="character" w:customStyle="1" w:styleId="10">
    <w:name w:val="Заголовок 1 Знак"/>
    <w:basedOn w:val="a0"/>
    <w:link w:val="1"/>
    <w:rsid w:val="0030389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uiPriority w:val="99"/>
    <w:rsid w:val="0030389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5">
    <w:name w:val="List Paragraph"/>
    <w:basedOn w:val="a"/>
    <w:uiPriority w:val="99"/>
    <w:qFormat/>
    <w:rsid w:val="0030389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6">
    <w:name w:val="Table Grid"/>
    <w:basedOn w:val="a1"/>
    <w:uiPriority w:val="39"/>
    <w:rsid w:val="0030389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9"/>
    <w:rsid w:val="0030389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3038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rsid w:val="0030389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303895"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303895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munitcipalmznie_obrazova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organi_mestnogo_samoupravleniy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selmzskie_poseleniy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publichnie_slushaniya/" TargetMode="External"/><Relationship Id="rId10" Type="http://schemas.openxmlformats.org/officeDocument/2006/relationships/hyperlink" Target="https://pandia.ru/text/category/krasnodarskij_kraj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16_mar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2637</Words>
  <Characters>15032</Characters>
  <Application>Microsoft Office Word</Application>
  <DocSecurity>0</DocSecurity>
  <Lines>125</Lines>
  <Paragraphs>35</Paragraphs>
  <ScaleCrop>false</ScaleCrop>
  <Company>MultiDVD Team</Company>
  <LinksUpToDate>false</LinksUpToDate>
  <CharactersWithSpaces>17634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2021-03-18T06:30:00Z</dcterms:created>
  <dcterms:modified xsi:type="dcterms:W3CDTF">2021-03-18T06:35:00Z</dcterms:modified>
</cp:coreProperties>
</file>