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3A5" w:rsidRPr="00575806" w:rsidRDefault="00B133A5" w:rsidP="00B133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575806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eastAsia="ru-RU"/>
        </w:rPr>
        <w:t>Уважаемые заявители!</w:t>
      </w:r>
    </w:p>
    <w:p w:rsidR="00B133A5" w:rsidRPr="00575806" w:rsidRDefault="00B133A5" w:rsidP="00B133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575806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eastAsia="ru-RU"/>
        </w:rPr>
        <w:t> </w:t>
      </w:r>
    </w:p>
    <w:p w:rsidR="00B133A5" w:rsidRPr="00575806" w:rsidRDefault="00B133A5" w:rsidP="00B133A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575806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  <w:t xml:space="preserve">С 15 марта 2021 года в Филиале по </w:t>
      </w:r>
      <w:proofErr w:type="spellStart"/>
      <w:r w:rsidR="00C325AC" w:rsidRPr="00575806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  <w:t>Чамзин</w:t>
      </w:r>
      <w:r w:rsidRPr="00575806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  <w:t>скому</w:t>
      </w:r>
      <w:proofErr w:type="spellEnd"/>
      <w:r w:rsidRPr="00575806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  <w:t xml:space="preserve">  муниципальному району ГАУ Республики Мордовия «МФЦ» оказываются платные услуги.</w:t>
      </w:r>
    </w:p>
    <w:p w:rsidR="00B133A5" w:rsidRPr="00575806" w:rsidRDefault="00B133A5" w:rsidP="00B133A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575806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  <w:t>Платные услуги оказываются физическим и юридическим лицам на добровольной основе и за счет средств физических и юридических лиц.</w:t>
      </w:r>
    </w:p>
    <w:p w:rsidR="00B133A5" w:rsidRPr="00575806" w:rsidRDefault="00B133A5" w:rsidP="00B133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575806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  <w:t> </w:t>
      </w:r>
    </w:p>
    <w:p w:rsidR="00B133A5" w:rsidRPr="00575806" w:rsidRDefault="00B133A5" w:rsidP="00B133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575806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eastAsia="ru-RU"/>
        </w:rPr>
        <w:t>Перечень платных услуг и тарифов на платные услуги</w:t>
      </w:r>
    </w:p>
    <w:p w:rsidR="00B133A5" w:rsidRPr="00575806" w:rsidRDefault="00B133A5" w:rsidP="00B133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575806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"/>
        <w:gridCol w:w="7606"/>
        <w:gridCol w:w="1386"/>
      </w:tblGrid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№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proofErr w:type="gram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п</w:t>
            </w:r>
            <w:proofErr w:type="gramEnd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576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1341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Стоимость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(руб.)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1.</w:t>
            </w:r>
          </w:p>
        </w:tc>
        <w:tc>
          <w:tcPr>
            <w:tcW w:w="7576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proofErr w:type="gram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Черно-белое копирование одного листа формата A4 (с</w:t>
            </w:r>
            <w:proofErr w:type="gramEnd"/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одной стороны листа), 1 прогон (в ручном режиме с использованием многофункционального устройства)</w:t>
            </w:r>
          </w:p>
        </w:tc>
        <w:tc>
          <w:tcPr>
            <w:tcW w:w="1341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10,00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576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Черно-белое сканирование без распознавания с записью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на предоставленный электронный носитель одного листа формата A4 (с одной стороны листа), 1 лист</w:t>
            </w:r>
          </w:p>
        </w:tc>
        <w:tc>
          <w:tcPr>
            <w:tcW w:w="1341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18,00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3.</w:t>
            </w:r>
          </w:p>
        </w:tc>
        <w:tc>
          <w:tcPr>
            <w:tcW w:w="7576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proofErr w:type="gram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Распечатка    документов    (в   черно-белом    варианте)    с электронных    носителей   с   исправлением   текста   (лист</w:t>
            </w:r>
            <w:proofErr w:type="gramEnd"/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формата A4, с одной стороны листа), 1 лист</w:t>
            </w:r>
          </w:p>
        </w:tc>
        <w:tc>
          <w:tcPr>
            <w:tcW w:w="1341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25,00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4.</w:t>
            </w:r>
          </w:p>
        </w:tc>
        <w:tc>
          <w:tcPr>
            <w:tcW w:w="7576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 xml:space="preserve">Распечатка    документов    (в   черно-белом    варианте)    </w:t>
            </w:r>
            <w:proofErr w:type="gram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с</w:t>
            </w:r>
            <w:proofErr w:type="gramEnd"/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электронных   носителей   без   исправления   текста   (лист формата A4, с одной стороны листа), 1лист</w:t>
            </w:r>
          </w:p>
        </w:tc>
        <w:tc>
          <w:tcPr>
            <w:tcW w:w="1341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18,00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5.</w:t>
            </w:r>
          </w:p>
        </w:tc>
        <w:tc>
          <w:tcPr>
            <w:tcW w:w="7576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Набор текста на русском языке с форматированием и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 xml:space="preserve">распечаткой (в черно—белом варианте) (1 страница формата A4, шрифт — </w:t>
            </w:r>
            <w:proofErr w:type="spell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Arial</w:t>
            </w:r>
            <w:proofErr w:type="spellEnd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 xml:space="preserve"> 12,  межстрочный  интервал 1,5), 1страница</w:t>
            </w:r>
          </w:p>
        </w:tc>
        <w:tc>
          <w:tcPr>
            <w:tcW w:w="1341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95,00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6.</w:t>
            </w:r>
          </w:p>
        </w:tc>
        <w:tc>
          <w:tcPr>
            <w:tcW w:w="7576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Набор текста на русском языке с форматированием и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 xml:space="preserve">записью на предоставленный электронный носитель (1 страница формата A4, шрифт — </w:t>
            </w:r>
            <w:proofErr w:type="spell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Arial</w:t>
            </w:r>
            <w:proofErr w:type="spellEnd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 xml:space="preserve"> 12, межстрочный интервал 1,5), 1 страница</w:t>
            </w:r>
          </w:p>
        </w:tc>
        <w:tc>
          <w:tcPr>
            <w:tcW w:w="1341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90,00</w:t>
            </w:r>
          </w:p>
        </w:tc>
      </w:tr>
    </w:tbl>
    <w:p w:rsidR="00B133A5" w:rsidRPr="00575806" w:rsidRDefault="00B133A5" w:rsidP="00B133A5">
      <w:pPr>
        <w:spacing w:after="0" w:line="240" w:lineRule="auto"/>
        <w:rPr>
          <w:rFonts w:ascii="Times New Roman" w:eastAsia="Times New Roman" w:hAnsi="Times New Roman" w:cs="Times New Roman"/>
          <w:vanish/>
          <w:color w:val="632423" w:themeColor="accent2" w:themeShade="80"/>
          <w:sz w:val="28"/>
          <w:szCs w:val="28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7620"/>
        <w:gridCol w:w="1330"/>
      </w:tblGrid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lastRenderedPageBreak/>
              <w:t> 7.</w:t>
            </w:r>
          </w:p>
        </w:tc>
        <w:tc>
          <w:tcPr>
            <w:tcW w:w="7590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Составление  договоров  дарения,  купли-продажи,  мены,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аренды, соглашений о перераспределении долей, соглашений о перемене лица в обязательстве (два участника    договора/соглашения,   один   объект)   1  вид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услуги, 1 договор/соглашение</w:t>
            </w:r>
          </w:p>
        </w:tc>
        <w:tc>
          <w:tcPr>
            <w:tcW w:w="1285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750,00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8.</w:t>
            </w:r>
          </w:p>
        </w:tc>
        <w:tc>
          <w:tcPr>
            <w:tcW w:w="7590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Составление договоров дарения, купли-</w:t>
            </w:r>
            <w:proofErr w:type="spell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продажи</w:t>
            </w:r>
            <w:proofErr w:type="gram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,м</w:t>
            </w:r>
            <w:proofErr w:type="gramEnd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ены</w:t>
            </w:r>
            <w:proofErr w:type="spellEnd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,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аренды, соглашений о перераспределении долей, соглашений о перемене лица в обязательстве (более двух участников договора/соглашения и (или) более одного объекта) 1 вид услуги, 1договор/соглашение</w:t>
            </w:r>
          </w:p>
        </w:tc>
        <w:tc>
          <w:tcPr>
            <w:tcW w:w="1285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950,00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9.</w:t>
            </w:r>
          </w:p>
        </w:tc>
        <w:tc>
          <w:tcPr>
            <w:tcW w:w="7590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 xml:space="preserve">Составление  договоров  дарения,  купли-продажи, </w:t>
            </w:r>
            <w:proofErr w:type="spell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меныс</w:t>
            </w:r>
            <w:proofErr w:type="spellEnd"/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долями  в  праве  общей  собственности  (два  участника долевой   собственности,  один  объект)  1   вид  услуги,  1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Договор</w:t>
            </w:r>
          </w:p>
        </w:tc>
        <w:tc>
          <w:tcPr>
            <w:tcW w:w="1285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1000,00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10.</w:t>
            </w:r>
          </w:p>
        </w:tc>
        <w:tc>
          <w:tcPr>
            <w:tcW w:w="7590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 xml:space="preserve">Составление  договоров  дарения,  купли-продажи, </w:t>
            </w:r>
            <w:proofErr w:type="spellStart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меныс</w:t>
            </w:r>
            <w:proofErr w:type="spellEnd"/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долями в праве общей собственности (с использованием средств материнского (семейного) капитала, заемных (кредитных)</w:t>
            </w:r>
            <w:bookmarkStart w:id="0" w:name="_GoBack"/>
            <w:bookmarkEnd w:id="0"/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 средств,   иных  социальных   выплат)  1вид</w:t>
            </w:r>
          </w:p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услуги, 1 договор</w:t>
            </w:r>
          </w:p>
        </w:tc>
        <w:tc>
          <w:tcPr>
            <w:tcW w:w="1285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1400,00</w:t>
            </w:r>
          </w:p>
        </w:tc>
      </w:tr>
      <w:tr w:rsidR="00575806" w:rsidRPr="00575806" w:rsidTr="00C325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33A5" w:rsidRPr="00575806" w:rsidRDefault="00B133A5" w:rsidP="00B13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 11.</w:t>
            </w:r>
          </w:p>
        </w:tc>
        <w:tc>
          <w:tcPr>
            <w:tcW w:w="7590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Составление расписок о передаче денежных средств</w:t>
            </w:r>
          </w:p>
        </w:tc>
        <w:tc>
          <w:tcPr>
            <w:tcW w:w="1285" w:type="dxa"/>
            <w:vAlign w:val="center"/>
            <w:hideMark/>
          </w:tcPr>
          <w:p w:rsidR="00B133A5" w:rsidRPr="00575806" w:rsidRDefault="00B133A5" w:rsidP="00B133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</w:pPr>
            <w:r w:rsidRPr="00575806">
              <w:rPr>
                <w:rFonts w:ascii="Times New Roman" w:eastAsia="Times New Roman" w:hAnsi="Times New Roman" w:cs="Times New Roman"/>
                <w:color w:val="632423" w:themeColor="accent2" w:themeShade="80"/>
                <w:sz w:val="28"/>
                <w:szCs w:val="28"/>
                <w:lang w:eastAsia="ru-RU"/>
              </w:rPr>
              <w:t>125,00</w:t>
            </w:r>
          </w:p>
        </w:tc>
      </w:tr>
    </w:tbl>
    <w:p w:rsidR="00B133A5" w:rsidRPr="00575806" w:rsidRDefault="00B133A5" w:rsidP="00B133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eastAsia="ru-RU"/>
        </w:rPr>
      </w:pPr>
      <w:r w:rsidRPr="00575806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eastAsia="ru-RU"/>
        </w:rPr>
        <w:t> </w:t>
      </w:r>
    </w:p>
    <w:p w:rsidR="002B45D3" w:rsidRPr="00575806" w:rsidRDefault="002B45D3">
      <w:pPr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</w:p>
    <w:sectPr w:rsidR="002B45D3" w:rsidRPr="00575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692"/>
    <w:rsid w:val="002B45D3"/>
    <w:rsid w:val="00575806"/>
    <w:rsid w:val="00B133A5"/>
    <w:rsid w:val="00C325AC"/>
    <w:rsid w:val="00F1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3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33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3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33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0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Директор</cp:lastModifiedBy>
  <cp:revision>2</cp:revision>
  <dcterms:created xsi:type="dcterms:W3CDTF">2021-03-17T10:40:00Z</dcterms:created>
  <dcterms:modified xsi:type="dcterms:W3CDTF">2021-03-17T10:40:00Z</dcterms:modified>
</cp:coreProperties>
</file>