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F08" w:rsidRDefault="005A1F08" w:rsidP="00CE7C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962" w:rsidRPr="00927962" w:rsidRDefault="00E26681" w:rsidP="00CE7C86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6F52C1" w:rsidRPr="00297919" w:rsidRDefault="006F52C1" w:rsidP="00924F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7919">
        <w:rPr>
          <w:rFonts w:ascii="Times New Roman" w:hAnsi="Times New Roman"/>
          <w:b/>
          <w:sz w:val="28"/>
          <w:szCs w:val="28"/>
        </w:rPr>
        <w:t>Реализация плана мероприятий</w:t>
      </w:r>
    </w:p>
    <w:p w:rsidR="00927962" w:rsidRPr="006F52C1" w:rsidRDefault="006F52C1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2C1">
        <w:rPr>
          <w:rFonts w:ascii="Times New Roman" w:hAnsi="Times New Roman"/>
          <w:sz w:val="24"/>
          <w:szCs w:val="24"/>
        </w:rPr>
        <w:t xml:space="preserve"> («дорожной карты») по содействию развитию конкуренции 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F52C1">
        <w:rPr>
          <w:rFonts w:ascii="Times New Roman" w:hAnsi="Times New Roman"/>
          <w:sz w:val="24"/>
          <w:szCs w:val="24"/>
        </w:rPr>
        <w:t>муниципальном районе Республики Мордовия</w:t>
      </w:r>
      <w:proofErr w:type="gramStart"/>
      <w:r w:rsidRPr="006F52C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F52C1">
        <w:rPr>
          <w:rFonts w:ascii="Times New Roman" w:hAnsi="Times New Roman"/>
          <w:sz w:val="24"/>
          <w:szCs w:val="24"/>
        </w:rPr>
        <w:t xml:space="preserve"> с обозначением в процентном отношении выполнения мероприятий и показателей</w:t>
      </w:r>
      <w:r w:rsidR="009C5B81">
        <w:rPr>
          <w:rFonts w:ascii="Times New Roman" w:hAnsi="Times New Roman"/>
          <w:sz w:val="24"/>
          <w:szCs w:val="24"/>
        </w:rPr>
        <w:t xml:space="preserve"> за 2020</w:t>
      </w:r>
      <w:r w:rsidR="00297919">
        <w:rPr>
          <w:rFonts w:ascii="Times New Roman" w:hAnsi="Times New Roman"/>
          <w:sz w:val="24"/>
          <w:szCs w:val="24"/>
        </w:rPr>
        <w:t xml:space="preserve"> год.</w:t>
      </w:r>
    </w:p>
    <w:p w:rsidR="009F5698" w:rsidRPr="001006C1" w:rsidRDefault="00927962" w:rsidP="00924F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2C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F52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F5698" w:rsidRPr="006F52C1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:rsidR="009F5698" w:rsidRPr="000D61C6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1C6">
        <w:rPr>
          <w:rFonts w:ascii="Times New Roman" w:hAnsi="Times New Roman" w:cs="Times New Roman"/>
          <w:b/>
          <w:sz w:val="24"/>
          <w:szCs w:val="24"/>
        </w:rPr>
        <w:t>Рынки услуг образования</w:t>
      </w:r>
    </w:p>
    <w:p w:rsidR="009F5698" w:rsidRPr="000D61C6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1C6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:rsidR="004D5D41" w:rsidRPr="000D61C6" w:rsidRDefault="004D5D41" w:rsidP="004D5D4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61C6">
        <w:rPr>
          <w:rFonts w:ascii="Times New Roman" w:hAnsi="Times New Roman"/>
          <w:bCs/>
          <w:sz w:val="24"/>
          <w:szCs w:val="24"/>
          <w:lang w:eastAsia="ru-RU"/>
        </w:rPr>
        <w:t>В 2020 году дошкольное образование</w:t>
      </w:r>
      <w:r w:rsidRPr="000D61C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0D61C6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proofErr w:type="spellStart"/>
      <w:r w:rsidRPr="000D61C6">
        <w:rPr>
          <w:rFonts w:ascii="Times New Roman" w:hAnsi="Times New Roman"/>
          <w:bCs/>
          <w:sz w:val="24"/>
          <w:szCs w:val="24"/>
          <w:lang w:eastAsia="ru-RU"/>
        </w:rPr>
        <w:t>Чамзинском</w:t>
      </w:r>
      <w:proofErr w:type="spellEnd"/>
      <w:r w:rsidRPr="000D61C6">
        <w:rPr>
          <w:rFonts w:ascii="Times New Roman" w:hAnsi="Times New Roman"/>
          <w:bCs/>
          <w:sz w:val="24"/>
          <w:szCs w:val="24"/>
          <w:lang w:eastAsia="ru-RU"/>
        </w:rPr>
        <w:t xml:space="preserve"> муниципальном районе представлено пятью дошкольными организациями:</w:t>
      </w:r>
      <w:r w:rsidRPr="000D61C6">
        <w:rPr>
          <w:rFonts w:ascii="Times New Roman" w:hAnsi="Times New Roman"/>
          <w:sz w:val="24"/>
          <w:szCs w:val="24"/>
        </w:rPr>
        <w:t xml:space="preserve"> МБДОУ «Детский сад «Планета детства» комбинированного вида», который объединяет 8 структурных подразделений и 4 сельских детских сада (МБДОУ «Детский сад «Теремок» в                         с. </w:t>
      </w:r>
      <w:proofErr w:type="spellStart"/>
      <w:r w:rsidRPr="000D61C6">
        <w:rPr>
          <w:rFonts w:ascii="Times New Roman" w:hAnsi="Times New Roman"/>
          <w:sz w:val="24"/>
          <w:szCs w:val="24"/>
        </w:rPr>
        <w:t>Медаево</w:t>
      </w:r>
      <w:proofErr w:type="spellEnd"/>
      <w:r w:rsidRPr="000D61C6">
        <w:rPr>
          <w:rFonts w:ascii="Times New Roman" w:hAnsi="Times New Roman"/>
          <w:sz w:val="24"/>
          <w:szCs w:val="24"/>
        </w:rPr>
        <w:t>, МБДОУ «Детский сад «</w:t>
      </w:r>
      <w:proofErr w:type="spellStart"/>
      <w:r w:rsidRPr="000D61C6">
        <w:rPr>
          <w:rFonts w:ascii="Times New Roman" w:hAnsi="Times New Roman"/>
          <w:sz w:val="24"/>
          <w:szCs w:val="24"/>
        </w:rPr>
        <w:t>Алёнушка</w:t>
      </w:r>
      <w:proofErr w:type="gramStart"/>
      <w:r w:rsidRPr="000D61C6">
        <w:rPr>
          <w:rFonts w:ascii="Times New Roman" w:hAnsi="Times New Roman"/>
          <w:sz w:val="24"/>
          <w:szCs w:val="24"/>
        </w:rPr>
        <w:t>»в</w:t>
      </w:r>
      <w:proofErr w:type="spellEnd"/>
      <w:proofErr w:type="gramEnd"/>
      <w:r w:rsidRPr="000D61C6">
        <w:rPr>
          <w:rFonts w:ascii="Times New Roman" w:hAnsi="Times New Roman"/>
          <w:sz w:val="24"/>
          <w:szCs w:val="24"/>
        </w:rPr>
        <w:t xml:space="preserve"> с. Алексеевка, </w:t>
      </w:r>
      <w:r w:rsidRPr="000D61C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D61C6">
        <w:rPr>
          <w:rFonts w:ascii="Times New Roman" w:hAnsi="Times New Roman"/>
          <w:sz w:val="24"/>
          <w:szCs w:val="24"/>
        </w:rPr>
        <w:t xml:space="preserve">МБДОУ «Детский сад «Золотая рыбка» в с. </w:t>
      </w:r>
      <w:proofErr w:type="spellStart"/>
      <w:r w:rsidRPr="000D61C6">
        <w:rPr>
          <w:rFonts w:ascii="Times New Roman" w:hAnsi="Times New Roman"/>
          <w:sz w:val="24"/>
          <w:szCs w:val="24"/>
        </w:rPr>
        <w:t>Апраксино</w:t>
      </w:r>
      <w:proofErr w:type="spellEnd"/>
      <w:r w:rsidRPr="000D61C6">
        <w:rPr>
          <w:rFonts w:ascii="Times New Roman" w:hAnsi="Times New Roman"/>
          <w:sz w:val="24"/>
          <w:szCs w:val="24"/>
        </w:rPr>
        <w:t>,</w:t>
      </w:r>
      <w:r w:rsidRPr="000D61C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D61C6">
        <w:rPr>
          <w:rFonts w:ascii="Times New Roman" w:hAnsi="Times New Roman"/>
          <w:sz w:val="24"/>
          <w:szCs w:val="24"/>
        </w:rPr>
        <w:t>МБДОУ «Детский сад «</w:t>
      </w:r>
      <w:proofErr w:type="spellStart"/>
      <w:r w:rsidRPr="000D61C6">
        <w:rPr>
          <w:rFonts w:ascii="Times New Roman" w:hAnsi="Times New Roman"/>
          <w:sz w:val="24"/>
          <w:szCs w:val="24"/>
        </w:rPr>
        <w:t>Чипайне</w:t>
      </w:r>
      <w:proofErr w:type="spellEnd"/>
      <w:r w:rsidRPr="000D61C6">
        <w:rPr>
          <w:rFonts w:ascii="Times New Roman" w:hAnsi="Times New Roman"/>
          <w:sz w:val="24"/>
          <w:szCs w:val="24"/>
        </w:rPr>
        <w:t xml:space="preserve">» в с. </w:t>
      </w:r>
      <w:proofErr w:type="spellStart"/>
      <w:r w:rsidRPr="000D61C6">
        <w:rPr>
          <w:rFonts w:ascii="Times New Roman" w:hAnsi="Times New Roman"/>
          <w:sz w:val="24"/>
          <w:szCs w:val="24"/>
        </w:rPr>
        <w:t>Б.Маресево</w:t>
      </w:r>
      <w:proofErr w:type="spellEnd"/>
      <w:r w:rsidRPr="000D61C6">
        <w:rPr>
          <w:rFonts w:ascii="Times New Roman" w:hAnsi="Times New Roman"/>
          <w:sz w:val="24"/>
          <w:szCs w:val="24"/>
        </w:rPr>
        <w:t xml:space="preserve">).  </w:t>
      </w:r>
      <w:r w:rsidRPr="000D61C6">
        <w:rPr>
          <w:rFonts w:ascii="Times New Roman" w:hAnsi="Times New Roman"/>
          <w:sz w:val="24"/>
          <w:szCs w:val="24"/>
          <w:lang w:eastAsia="ru-RU"/>
        </w:rPr>
        <w:t xml:space="preserve">Доступность дошкольного образования составляет 100 процентов.         </w:t>
      </w:r>
    </w:p>
    <w:p w:rsidR="004D5D41" w:rsidRPr="000D61C6" w:rsidRDefault="004D5D41" w:rsidP="004D5D4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D61C6">
        <w:rPr>
          <w:rFonts w:ascii="Times New Roman" w:hAnsi="Times New Roman"/>
          <w:sz w:val="24"/>
          <w:szCs w:val="24"/>
        </w:rPr>
        <w:t>Количество воспитанников – 1268 человек. Доля детей, получающих услуги дошкольного образования от общего количества детей в возрасте от 1 до 6 лет составляют 69 процентов.</w:t>
      </w:r>
    </w:p>
    <w:p w:rsidR="008C667A" w:rsidRPr="000D61C6" w:rsidRDefault="004D5D41" w:rsidP="001006C1">
      <w:pPr>
        <w:pStyle w:val="af8"/>
        <w:ind w:left="57" w:right="57" w:firstLine="567"/>
        <w:jc w:val="both"/>
        <w:rPr>
          <w:sz w:val="24"/>
          <w:szCs w:val="24"/>
        </w:rPr>
      </w:pPr>
      <w:r w:rsidRPr="000D61C6">
        <w:rPr>
          <w:sz w:val="24"/>
          <w:szCs w:val="24"/>
        </w:rPr>
        <w:t xml:space="preserve">Все дошкольные образовательные организации являются </w:t>
      </w:r>
      <w:r w:rsidR="00E26681" w:rsidRPr="000D61C6">
        <w:rPr>
          <w:sz w:val="24"/>
          <w:szCs w:val="24"/>
        </w:rPr>
        <w:t xml:space="preserve"> муниципальны</w:t>
      </w:r>
      <w:r w:rsidRPr="000D61C6">
        <w:rPr>
          <w:sz w:val="24"/>
          <w:szCs w:val="24"/>
        </w:rPr>
        <w:t>ми</w:t>
      </w:r>
      <w:r w:rsidR="00E26681" w:rsidRPr="000D61C6">
        <w:rPr>
          <w:sz w:val="24"/>
          <w:szCs w:val="24"/>
        </w:rPr>
        <w:t xml:space="preserve"> бюджетны</w:t>
      </w:r>
      <w:r w:rsidRPr="000D61C6">
        <w:rPr>
          <w:sz w:val="24"/>
          <w:szCs w:val="24"/>
        </w:rPr>
        <w:t>ми</w:t>
      </w:r>
      <w:r w:rsidR="00E26681" w:rsidRPr="000D61C6">
        <w:rPr>
          <w:sz w:val="24"/>
          <w:szCs w:val="24"/>
        </w:rPr>
        <w:t>. Общее количество групп в дошкольных организациях – 6</w:t>
      </w:r>
      <w:r w:rsidRPr="000D61C6">
        <w:rPr>
          <w:sz w:val="24"/>
          <w:szCs w:val="24"/>
        </w:rPr>
        <w:t>6</w:t>
      </w:r>
      <w:r w:rsidR="00E26681" w:rsidRPr="000D61C6">
        <w:rPr>
          <w:sz w:val="24"/>
          <w:szCs w:val="24"/>
        </w:rPr>
        <w:t xml:space="preserve">, в сельской местности – 5, в городской местности – </w:t>
      </w:r>
      <w:r w:rsidR="001C1AAD" w:rsidRPr="000D61C6">
        <w:rPr>
          <w:sz w:val="24"/>
          <w:szCs w:val="24"/>
        </w:rPr>
        <w:t>61</w:t>
      </w:r>
      <w:r w:rsidR="00E26681" w:rsidRPr="000D61C6">
        <w:rPr>
          <w:sz w:val="24"/>
          <w:szCs w:val="24"/>
        </w:rPr>
        <w:t xml:space="preserve">. Средняя наполняемость групп по району составила </w:t>
      </w:r>
      <w:r w:rsidR="001C1AAD" w:rsidRPr="000D61C6">
        <w:rPr>
          <w:sz w:val="24"/>
          <w:szCs w:val="24"/>
        </w:rPr>
        <w:t>19,2</w:t>
      </w:r>
      <w:r w:rsidR="00E26681" w:rsidRPr="000D61C6">
        <w:rPr>
          <w:sz w:val="24"/>
          <w:szCs w:val="24"/>
        </w:rPr>
        <w:t xml:space="preserve">8 человек, в сельской местности – </w:t>
      </w:r>
      <w:r w:rsidR="001C1AAD" w:rsidRPr="000D61C6">
        <w:rPr>
          <w:sz w:val="24"/>
          <w:szCs w:val="24"/>
        </w:rPr>
        <w:t>16,2</w:t>
      </w:r>
      <w:r w:rsidR="00E26681" w:rsidRPr="000D61C6">
        <w:rPr>
          <w:sz w:val="24"/>
          <w:szCs w:val="24"/>
        </w:rPr>
        <w:t xml:space="preserve">, в городской местности – </w:t>
      </w:r>
      <w:r w:rsidR="001C1AAD" w:rsidRPr="000D61C6">
        <w:rPr>
          <w:sz w:val="24"/>
          <w:szCs w:val="24"/>
        </w:rPr>
        <w:t>19,5 человек</w:t>
      </w:r>
      <w:r w:rsidR="00E26681" w:rsidRPr="000D61C6">
        <w:rPr>
          <w:sz w:val="24"/>
          <w:szCs w:val="24"/>
        </w:rPr>
        <w:t xml:space="preserve">. </w:t>
      </w:r>
    </w:p>
    <w:p w:rsidR="008C667A" w:rsidRPr="000D61C6" w:rsidRDefault="00E26681" w:rsidP="001006C1">
      <w:pPr>
        <w:pStyle w:val="af8"/>
        <w:ind w:left="57" w:right="57" w:firstLine="567"/>
        <w:jc w:val="both"/>
        <w:rPr>
          <w:sz w:val="24"/>
          <w:szCs w:val="24"/>
        </w:rPr>
      </w:pPr>
      <w:r w:rsidRPr="000D61C6">
        <w:rPr>
          <w:sz w:val="24"/>
          <w:szCs w:val="24"/>
        </w:rPr>
        <w:t xml:space="preserve">Следует отметить положительную динамику роста  доли детей в возрасте от 1-6 лет, получающих дошкольную образовательную услугу:  </w:t>
      </w:r>
      <w:r w:rsidR="003E0B63" w:rsidRPr="000D61C6">
        <w:rPr>
          <w:sz w:val="24"/>
          <w:szCs w:val="24"/>
        </w:rPr>
        <w:t xml:space="preserve"> в  2018 году</w:t>
      </w:r>
      <w:r w:rsidR="001C1AAD" w:rsidRPr="000D61C6">
        <w:rPr>
          <w:sz w:val="24"/>
          <w:szCs w:val="24"/>
        </w:rPr>
        <w:t xml:space="preserve"> составила</w:t>
      </w:r>
      <w:r w:rsidR="003E0B63" w:rsidRPr="000D61C6">
        <w:rPr>
          <w:sz w:val="24"/>
          <w:szCs w:val="24"/>
        </w:rPr>
        <w:t xml:space="preserve"> - 67, 3%,в 2019г.-</w:t>
      </w:r>
      <w:r w:rsidR="001C1AAD" w:rsidRPr="000D61C6">
        <w:rPr>
          <w:sz w:val="24"/>
          <w:szCs w:val="24"/>
        </w:rPr>
        <w:t>67,6%, в 2020 году-69%</w:t>
      </w:r>
      <w:r w:rsidRPr="000D61C6">
        <w:rPr>
          <w:sz w:val="24"/>
          <w:szCs w:val="24"/>
        </w:rPr>
        <w:t xml:space="preserve"> </w:t>
      </w:r>
    </w:p>
    <w:p w:rsidR="008C667A" w:rsidRPr="000D61C6" w:rsidRDefault="00E26681" w:rsidP="001006C1">
      <w:pPr>
        <w:pStyle w:val="af8"/>
        <w:ind w:left="57" w:right="57" w:firstLine="567"/>
        <w:jc w:val="both"/>
        <w:rPr>
          <w:sz w:val="24"/>
          <w:szCs w:val="24"/>
        </w:rPr>
      </w:pPr>
      <w:r w:rsidRPr="000D61C6">
        <w:rPr>
          <w:sz w:val="24"/>
          <w:szCs w:val="24"/>
        </w:rPr>
        <w:t xml:space="preserve">В районе функционирует автоматизированная информационная система «Е-услуги. Образование», которая  </w:t>
      </w:r>
      <w:r w:rsidRPr="000D61C6">
        <w:rPr>
          <w:rStyle w:val="f"/>
          <w:color w:val="000000"/>
          <w:sz w:val="24"/>
          <w:szCs w:val="24"/>
        </w:rPr>
        <w:t xml:space="preserve"> предоставляет возможность в электронном виде оказывать населению муниципальные услуги в сфере образования - </w:t>
      </w:r>
      <w:r w:rsidRPr="000D61C6">
        <w:rPr>
          <w:rStyle w:val="fee"/>
          <w:color w:val="000000"/>
          <w:sz w:val="24"/>
          <w:szCs w:val="24"/>
        </w:rPr>
        <w:t xml:space="preserve">приём заявлений в детские сады, постановка в очередь и их зачисление. </w:t>
      </w:r>
      <w:r w:rsidRPr="000D61C6">
        <w:rPr>
          <w:sz w:val="24"/>
          <w:szCs w:val="24"/>
        </w:rPr>
        <w:t>В 20</w:t>
      </w:r>
      <w:r w:rsidR="001C1AAD" w:rsidRPr="000D61C6">
        <w:rPr>
          <w:sz w:val="24"/>
          <w:szCs w:val="24"/>
        </w:rPr>
        <w:t>20</w:t>
      </w:r>
      <w:r w:rsidRPr="000D61C6">
        <w:rPr>
          <w:sz w:val="24"/>
          <w:szCs w:val="24"/>
        </w:rPr>
        <w:t xml:space="preserve"> году регистрацию в дошкольные </w:t>
      </w:r>
      <w:r w:rsidR="00A94950" w:rsidRPr="000D61C6">
        <w:rPr>
          <w:sz w:val="24"/>
          <w:szCs w:val="24"/>
        </w:rPr>
        <w:t>учреждения</w:t>
      </w:r>
      <w:r w:rsidRPr="000D61C6">
        <w:rPr>
          <w:sz w:val="24"/>
          <w:szCs w:val="24"/>
        </w:rPr>
        <w:t xml:space="preserve">  прошло </w:t>
      </w:r>
      <w:r w:rsidR="001C1AAD" w:rsidRPr="000D61C6">
        <w:rPr>
          <w:sz w:val="24"/>
          <w:szCs w:val="24"/>
        </w:rPr>
        <w:t>252</w:t>
      </w:r>
      <w:r w:rsidRPr="000D61C6">
        <w:rPr>
          <w:sz w:val="24"/>
          <w:szCs w:val="24"/>
        </w:rPr>
        <w:t xml:space="preserve"> </w:t>
      </w:r>
      <w:r w:rsidR="001C1AAD" w:rsidRPr="000D61C6">
        <w:rPr>
          <w:sz w:val="24"/>
          <w:szCs w:val="24"/>
        </w:rPr>
        <w:t>ребенка</w:t>
      </w:r>
      <w:r w:rsidRPr="000D61C6">
        <w:rPr>
          <w:sz w:val="24"/>
          <w:szCs w:val="24"/>
        </w:rPr>
        <w:t>.  Актуальной очерёдности – нет.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3"/>
        <w:gridCol w:w="2928"/>
        <w:gridCol w:w="2066"/>
        <w:gridCol w:w="1357"/>
        <w:gridCol w:w="1478"/>
        <w:gridCol w:w="1134"/>
        <w:gridCol w:w="1984"/>
        <w:gridCol w:w="1843"/>
        <w:gridCol w:w="2181"/>
      </w:tblGrid>
      <w:tr w:rsidR="001C1AAD" w:rsidTr="000D61C6">
        <w:trPr>
          <w:trHeight w:val="420"/>
        </w:trPr>
        <w:tc>
          <w:tcPr>
            <w:tcW w:w="643" w:type="dxa"/>
            <w:vMerge w:val="restart"/>
            <w:shd w:val="clear" w:color="auto" w:fill="auto"/>
            <w:tcMar>
              <w:left w:w="98" w:type="dxa"/>
            </w:tcMar>
          </w:tcPr>
          <w:p w:rsidR="001C1AAD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8" w:type="dxa"/>
            <w:vMerge w:val="restart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57" w:type="dxa"/>
            <w:vMerge w:val="restart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 w:val="restart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134" w:type="dxa"/>
            <w:vMerge w:val="restart"/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 2019г.</w:t>
            </w:r>
          </w:p>
        </w:tc>
        <w:tc>
          <w:tcPr>
            <w:tcW w:w="3827" w:type="dxa"/>
            <w:gridSpan w:val="2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181" w:type="dxa"/>
            <w:vMerge w:val="restart"/>
          </w:tcPr>
          <w:p w:rsidR="001C1AAD" w:rsidRPr="001006C1" w:rsidRDefault="001C1AAD" w:rsidP="001C1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1C1AAD" w:rsidTr="000D61C6">
        <w:trPr>
          <w:trHeight w:val="420"/>
        </w:trPr>
        <w:tc>
          <w:tcPr>
            <w:tcW w:w="643" w:type="dxa"/>
            <w:vMerge/>
            <w:shd w:val="clear" w:color="auto" w:fill="auto"/>
            <w:tcMar>
              <w:left w:w="98" w:type="dxa"/>
            </w:tcMar>
          </w:tcPr>
          <w:p w:rsidR="001C1AAD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7" w:type="dxa"/>
            <w:vMerge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1C1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2181" w:type="dxa"/>
            <w:vMerge/>
          </w:tcPr>
          <w:p w:rsidR="001C1AAD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1AAD" w:rsidTr="000D61C6">
        <w:trPr>
          <w:trHeight w:val="420"/>
        </w:trPr>
        <w:tc>
          <w:tcPr>
            <w:tcW w:w="643" w:type="dxa"/>
            <w:shd w:val="clear" w:color="auto" w:fill="auto"/>
            <w:tcMar>
              <w:left w:w="98" w:type="dxa"/>
            </w:tcMar>
          </w:tcPr>
          <w:p w:rsidR="001C1AAD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66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7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8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1C1AAD" w:rsidRPr="001006C1" w:rsidRDefault="001C1AAD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1C1AAD" w:rsidRPr="001006C1" w:rsidRDefault="001C1AAD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81" w:type="dxa"/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C1AAD" w:rsidTr="000D61C6">
        <w:trPr>
          <w:trHeight w:val="420"/>
        </w:trPr>
        <w:tc>
          <w:tcPr>
            <w:tcW w:w="643" w:type="dxa"/>
            <w:shd w:val="clear" w:color="auto" w:fill="auto"/>
            <w:tcMar>
              <w:left w:w="98" w:type="dxa"/>
            </w:tcMar>
          </w:tcPr>
          <w:p w:rsidR="001C1AAD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28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 xml:space="preserve">Повышение доступности дошкольного образования для детей от 1 до 6 лет </w:t>
            </w:r>
          </w:p>
          <w:p w:rsidR="001C1AAD" w:rsidRPr="001006C1" w:rsidRDefault="001C1AAD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 xml:space="preserve">(создание групп кратковременного пребывания детей </w:t>
            </w:r>
            <w:r w:rsidRPr="001006C1">
              <w:rPr>
                <w:rFonts w:ascii="Times New Roman" w:hAnsi="Times New Roman" w:cs="Times New Roman"/>
                <w:color w:val="000000"/>
              </w:rPr>
              <w:lastRenderedPageBreak/>
              <w:t>дошкольного возраста на базе общеобразовательных и дошкольных учреждений)</w:t>
            </w:r>
          </w:p>
        </w:tc>
        <w:tc>
          <w:tcPr>
            <w:tcW w:w="2066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lastRenderedPageBreak/>
              <w:t xml:space="preserve">Доля детей в возрасте 1 - 6 лет, получающих дошкольную образовательную услугу и (или) </w:t>
            </w:r>
            <w:r w:rsidRPr="001006C1">
              <w:rPr>
                <w:rFonts w:ascii="Times New Roman" w:eastAsia="Times New Roman" w:hAnsi="Times New Roman" w:cs="Times New Roman"/>
              </w:rPr>
              <w:lastRenderedPageBreak/>
              <w:t>услугу по их содержанию в муниципальных образовательных учреждениях в общей численности детей в возрасте 1 - 6 лет</w:t>
            </w:r>
            <w:r w:rsidRPr="001006C1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57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478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1134" w:type="dxa"/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67,6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67,5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1C1AAD" w:rsidRPr="001006C1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181" w:type="dxa"/>
          </w:tcPr>
          <w:p w:rsidR="001C1AAD" w:rsidRDefault="001C1AA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102,2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sz w:val="24"/>
          <w:szCs w:val="24"/>
        </w:rPr>
        <w:t>2. Рынок услуг дополнительного образования детей</w:t>
      </w:r>
    </w:p>
    <w:p w:rsidR="008C667A" w:rsidRPr="001006C1" w:rsidRDefault="00E26681" w:rsidP="0010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lang w:eastAsia="ru-RU"/>
        </w:rPr>
      </w:pPr>
      <w:r w:rsidRPr="001006C1">
        <w:rPr>
          <w:rFonts w:ascii="Times New Roman" w:eastAsia="Times New Roman" w:hAnsi="Times New Roman" w:cs="Times New Roman"/>
          <w:lang w:eastAsia="ru-RU"/>
        </w:rPr>
        <w:t xml:space="preserve"> </w:t>
      </w:r>
      <w:r w:rsidR="005209AE" w:rsidRPr="001006C1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Рынок услуг дополнительного образования в </w:t>
      </w:r>
      <w:proofErr w:type="spellStart"/>
      <w:r w:rsidRPr="001006C1">
        <w:rPr>
          <w:rFonts w:ascii="Times New Roman" w:eastAsia="Times New Roman" w:hAnsi="Times New Roman" w:cs="Times New Roman"/>
          <w:lang w:eastAsia="ru-RU"/>
        </w:rPr>
        <w:t>Чамзинком</w:t>
      </w:r>
      <w:proofErr w:type="spellEnd"/>
      <w:r w:rsidRPr="001006C1">
        <w:rPr>
          <w:rFonts w:ascii="Times New Roman" w:eastAsia="Times New Roman" w:hAnsi="Times New Roman" w:cs="Times New Roman"/>
          <w:lang w:eastAsia="ru-RU"/>
        </w:rPr>
        <w:t xml:space="preserve"> районе представлен  четырьмя учреждениями. Из них</w:t>
      </w:r>
      <w:r w:rsidRPr="001006C1">
        <w:rPr>
          <w:rFonts w:ascii="Times New Roman" w:hAnsi="Times New Roman" w:cs="Times New Roman"/>
          <w:lang w:bidi="en-US"/>
        </w:rPr>
        <w:t xml:space="preserve"> три муниципальных учреждения дополнительного образования:</w:t>
      </w:r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МБУ </w:t>
      </w:r>
      <w:proofErr w:type="gramStart"/>
      <w:r w:rsidRPr="001006C1">
        <w:rPr>
          <w:rFonts w:ascii="Times New Roman" w:eastAsia="Arial Unicode MS" w:hAnsi="Times New Roman" w:cs="Times New Roman"/>
          <w:kern w:val="2"/>
          <w:lang w:eastAsia="ru-RU"/>
        </w:rPr>
        <w:t>ДО</w:t>
      </w:r>
      <w:proofErr w:type="gramEnd"/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«</w:t>
      </w:r>
      <w:proofErr w:type="gramStart"/>
      <w:r w:rsidRPr="001006C1">
        <w:rPr>
          <w:rFonts w:ascii="Times New Roman" w:eastAsia="Arial Unicode MS" w:hAnsi="Times New Roman" w:cs="Times New Roman"/>
          <w:kern w:val="2"/>
          <w:lang w:eastAsia="ru-RU"/>
        </w:rPr>
        <w:t>Центр</w:t>
      </w:r>
      <w:proofErr w:type="gramEnd"/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детского творчества», МБУ ДО «Детско-юношеская спортивная школа» Чамзинского муниципального района, подведомственны Министерству образования РМ и </w:t>
      </w:r>
      <w:r w:rsidRPr="001006C1">
        <w:rPr>
          <w:rFonts w:ascii="Times New Roman" w:eastAsia="Times New Roman" w:hAnsi="Times New Roman" w:cs="Times New Roman"/>
          <w:color w:val="000000"/>
          <w:lang w:eastAsia="ru-RU"/>
        </w:rPr>
        <w:t xml:space="preserve">  Муниципальное бюджетное учреждение дополнительного образования «Детская школа искусств» Чамзинского муниципального района подведомственно Министерству культуры</w:t>
      </w:r>
      <w:r w:rsidRPr="001006C1">
        <w:rPr>
          <w:rFonts w:ascii="Times New Roman" w:eastAsia="Arial Unicode MS" w:hAnsi="Times New Roman" w:cs="Times New Roman"/>
          <w:kern w:val="2"/>
          <w:lang w:eastAsia="ru-RU"/>
        </w:rPr>
        <w:t xml:space="preserve"> и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 немуниципальный  детский клуб «Глобус», позволяющие максимально поддержать и развивать разнообразные потребности детей. За 20</w:t>
      </w:r>
      <w:r w:rsidR="00FE74A8">
        <w:rPr>
          <w:rFonts w:ascii="Times New Roman" w:eastAsia="Times New Roman" w:hAnsi="Times New Roman" w:cs="Times New Roman"/>
          <w:lang w:eastAsia="ru-RU"/>
        </w:rPr>
        <w:t>20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г в муниципальных  учреждениях дополнительного образования и кружках учреждений образования были заняты </w:t>
      </w:r>
      <w:r w:rsidR="00FE74A8">
        <w:rPr>
          <w:rFonts w:ascii="Times New Roman" w:eastAsia="Times New Roman" w:hAnsi="Times New Roman" w:cs="Times New Roman"/>
          <w:lang w:eastAsia="ru-RU"/>
        </w:rPr>
        <w:t>3953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 воспитанника</w:t>
      </w:r>
      <w:r w:rsidRPr="001006C1">
        <w:rPr>
          <w:rFonts w:ascii="Times New Roman" w:hAnsi="Times New Roman" w:cs="Times New Roman"/>
        </w:rPr>
        <w:t>.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Необходимость расширения спектра образовательных организаций, оказывающих услуги дополнительного образования, обусловлена  возрастающим спросом населения на услуги дополнительного образования. </w:t>
      </w:r>
      <w:r w:rsidR="00A94950">
        <w:rPr>
          <w:rFonts w:ascii="Times New Roman" w:eastAsiaTheme="minorHAnsi" w:hAnsi="Times New Roman" w:cs="Times New Roman"/>
          <w:color w:val="auto"/>
        </w:rPr>
        <w:t>Открытие</w:t>
      </w:r>
      <w:r w:rsidR="00A94950" w:rsidRPr="00A94950">
        <w:rPr>
          <w:rFonts w:ascii="Times New Roman" w:eastAsia="Arial Unicode MS" w:hAnsi="Times New Roman" w:cs="Times New Roman"/>
          <w:kern w:val="2"/>
          <w:lang w:eastAsia="ru-RU"/>
        </w:rPr>
        <w:t xml:space="preserve"> 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немуниципальн</w:t>
      </w:r>
      <w:r w:rsidR="00A94950">
        <w:rPr>
          <w:rFonts w:ascii="Times New Roman" w:eastAsia="Times New Roman" w:hAnsi="Times New Roman" w:cs="Times New Roman"/>
          <w:lang w:eastAsia="ru-RU"/>
        </w:rPr>
        <w:t>ого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 детск</w:t>
      </w:r>
      <w:r w:rsidR="00A94950">
        <w:rPr>
          <w:rFonts w:ascii="Times New Roman" w:eastAsia="Times New Roman" w:hAnsi="Times New Roman" w:cs="Times New Roman"/>
          <w:lang w:eastAsia="ru-RU"/>
        </w:rPr>
        <w:t>ого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клуб</w:t>
      </w:r>
      <w:r w:rsidR="00A94950">
        <w:rPr>
          <w:rFonts w:ascii="Times New Roman" w:eastAsia="Times New Roman" w:hAnsi="Times New Roman" w:cs="Times New Roman"/>
          <w:lang w:eastAsia="ru-RU"/>
        </w:rPr>
        <w:t>а</w:t>
      </w:r>
      <w:r w:rsidR="00A94950" w:rsidRPr="001006C1">
        <w:rPr>
          <w:rFonts w:ascii="Times New Roman" w:eastAsia="Times New Roman" w:hAnsi="Times New Roman" w:cs="Times New Roman"/>
          <w:lang w:eastAsia="ru-RU"/>
        </w:rPr>
        <w:t xml:space="preserve"> «Глобус</w:t>
      </w:r>
      <w:r w:rsidR="00A94950">
        <w:rPr>
          <w:rFonts w:ascii="Times New Roman" w:eastAsia="Times New Roman" w:hAnsi="Times New Roman" w:cs="Times New Roman"/>
          <w:lang w:eastAsia="ru-RU"/>
        </w:rPr>
        <w:t>»</w:t>
      </w:r>
      <w:r w:rsidR="00A94950">
        <w:rPr>
          <w:rFonts w:ascii="Times New Roman" w:eastAsiaTheme="minorHAnsi" w:hAnsi="Times New Roman" w:cs="Times New Roman"/>
          <w:color w:val="auto"/>
        </w:rPr>
        <w:t xml:space="preserve"> обеспечило развитие конкуренции на 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рынк</w:t>
      </w:r>
      <w:r w:rsidR="00A94950">
        <w:rPr>
          <w:rFonts w:ascii="Times New Roman" w:eastAsiaTheme="minorHAnsi" w:hAnsi="Times New Roman" w:cs="Times New Roman"/>
          <w:color w:val="auto"/>
        </w:rPr>
        <w:t>е</w:t>
      </w:r>
      <w:r w:rsidR="003F5DEC" w:rsidRPr="001006C1">
        <w:rPr>
          <w:rFonts w:ascii="Times New Roman" w:eastAsiaTheme="minorHAnsi" w:hAnsi="Times New Roman" w:cs="Times New Roman"/>
          <w:color w:val="auto"/>
        </w:rPr>
        <w:t xml:space="preserve"> услуг дополнительного образования детей</w:t>
      </w:r>
      <w:r w:rsidR="00A94950">
        <w:rPr>
          <w:rFonts w:ascii="Times New Roman" w:eastAsiaTheme="minorHAnsi" w:hAnsi="Times New Roman" w:cs="Times New Roman"/>
          <w:color w:val="auto"/>
        </w:rPr>
        <w:t>.</w:t>
      </w:r>
      <w:r w:rsidR="008B74E2" w:rsidRPr="008B74E2">
        <w:rPr>
          <w:rFonts w:ascii="Times New Roman" w:eastAsia="Times New Roman" w:hAnsi="Times New Roman" w:cs="Times New Roman"/>
        </w:rPr>
        <w:t xml:space="preserve"> </w:t>
      </w:r>
      <w:r w:rsidR="008B74E2" w:rsidRPr="001006C1">
        <w:rPr>
          <w:rFonts w:ascii="Times New Roman" w:eastAsia="Times New Roman" w:hAnsi="Times New Roman" w:cs="Times New Roman"/>
        </w:rPr>
        <w:t xml:space="preserve">Доля 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 </w:t>
      </w:r>
      <w:proofErr w:type="gramStart"/>
      <w:r w:rsidR="008B74E2" w:rsidRPr="001006C1">
        <w:rPr>
          <w:rFonts w:ascii="Times New Roman" w:eastAsia="Times New Roman" w:hAnsi="Times New Roman" w:cs="Times New Roman"/>
        </w:rPr>
        <w:t xml:space="preserve">различных форм собственности, </w:t>
      </w:r>
      <w:r w:rsidR="00FE74A8">
        <w:rPr>
          <w:rFonts w:ascii="Times New Roman" w:eastAsia="Times New Roman" w:hAnsi="Times New Roman" w:cs="Times New Roman"/>
        </w:rPr>
        <w:t xml:space="preserve"> </w:t>
      </w:r>
      <w:r w:rsidR="008B74E2" w:rsidRPr="001006C1">
        <w:rPr>
          <w:rFonts w:ascii="Times New Roman" w:eastAsia="Times New Roman" w:hAnsi="Times New Roman" w:cs="Times New Roman"/>
        </w:rPr>
        <w:t xml:space="preserve">осуществляющих образовательную деятельность по дополнительным общеобразовательным программам  </w:t>
      </w:r>
      <w:r w:rsidR="008B74E2">
        <w:rPr>
          <w:rFonts w:ascii="Times New Roman" w:eastAsia="Times New Roman" w:hAnsi="Times New Roman" w:cs="Times New Roman"/>
        </w:rPr>
        <w:t>составила</w:t>
      </w:r>
      <w:proofErr w:type="gramEnd"/>
      <w:r w:rsidR="008B74E2">
        <w:rPr>
          <w:rFonts w:ascii="Times New Roman" w:eastAsia="Times New Roman" w:hAnsi="Times New Roman" w:cs="Times New Roman"/>
        </w:rPr>
        <w:t xml:space="preserve"> </w:t>
      </w:r>
      <w:r w:rsidR="00FE74A8">
        <w:rPr>
          <w:rFonts w:ascii="Times New Roman" w:eastAsia="Times New Roman" w:hAnsi="Times New Roman" w:cs="Times New Roman"/>
        </w:rPr>
        <w:t>91,9%</w:t>
      </w:r>
      <w:r w:rsidR="008B74E2">
        <w:rPr>
          <w:rFonts w:ascii="Times New Roman" w:eastAsia="Times New Roman" w:hAnsi="Times New Roman" w:cs="Times New Roman"/>
        </w:rPr>
        <w:t>,1</w:t>
      </w:r>
      <w:r w:rsidR="00FE74A8">
        <w:rPr>
          <w:rFonts w:ascii="Times New Roman" w:eastAsia="Times New Roman" w:hAnsi="Times New Roman" w:cs="Times New Roman"/>
        </w:rPr>
        <w:t>00,2</w:t>
      </w:r>
      <w:r w:rsidR="008B74E2">
        <w:rPr>
          <w:rFonts w:ascii="Times New Roman" w:eastAsia="Times New Roman" w:hAnsi="Times New Roman" w:cs="Times New Roman"/>
        </w:rPr>
        <w:t>% к прогнозу.</w:t>
      </w:r>
    </w:p>
    <w:p w:rsidR="008C667A" w:rsidRPr="001006C1" w:rsidRDefault="008C667A" w:rsidP="001006C1">
      <w:pPr>
        <w:spacing w:after="0"/>
        <w:ind w:firstLine="261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f9"/>
        <w:tblW w:w="1556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1"/>
        <w:gridCol w:w="2657"/>
        <w:gridCol w:w="2434"/>
        <w:gridCol w:w="1362"/>
        <w:gridCol w:w="1429"/>
        <w:gridCol w:w="1234"/>
        <w:gridCol w:w="2383"/>
        <w:gridCol w:w="1719"/>
        <w:gridCol w:w="1719"/>
      </w:tblGrid>
      <w:tr w:rsidR="00FE74A8" w:rsidTr="00FE74A8">
        <w:trPr>
          <w:trHeight w:val="420"/>
        </w:trPr>
        <w:tc>
          <w:tcPr>
            <w:tcW w:w="631" w:type="dxa"/>
            <w:vMerge w:val="restart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57" w:type="dxa"/>
            <w:vMerge w:val="restart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34" w:type="dxa"/>
            <w:vMerge w:val="restart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2" w:type="dxa"/>
            <w:vMerge w:val="restart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 w:val="restart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234" w:type="dxa"/>
            <w:vMerge w:val="restart"/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год</w:t>
            </w:r>
          </w:p>
        </w:tc>
        <w:tc>
          <w:tcPr>
            <w:tcW w:w="4102" w:type="dxa"/>
            <w:gridSpan w:val="2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19" w:type="dxa"/>
            <w:vMerge w:val="restart"/>
          </w:tcPr>
          <w:p w:rsidR="00FE74A8" w:rsidRPr="001006C1" w:rsidRDefault="00FE74A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FE74A8" w:rsidTr="00FE74A8">
        <w:trPr>
          <w:trHeight w:val="420"/>
        </w:trPr>
        <w:tc>
          <w:tcPr>
            <w:tcW w:w="631" w:type="dxa"/>
            <w:vMerge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7" w:type="dxa"/>
            <w:vMerge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4" w:type="dxa"/>
            <w:vMerge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vMerge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Merge/>
          </w:tcPr>
          <w:p w:rsidR="00FE74A8" w:rsidRPr="001006C1" w:rsidRDefault="00FE74A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3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FE74A8" w:rsidRPr="001006C1" w:rsidRDefault="00FE74A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719" w:type="dxa"/>
            <w:vMerge/>
          </w:tcPr>
          <w:p w:rsidR="00FE74A8" w:rsidRDefault="00FE74A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74A8" w:rsidTr="00FE74A8">
        <w:trPr>
          <w:trHeight w:val="420"/>
        </w:trPr>
        <w:tc>
          <w:tcPr>
            <w:tcW w:w="631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57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34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2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34" w:type="dxa"/>
          </w:tcPr>
          <w:p w:rsidR="00FE74A8" w:rsidRPr="001006C1" w:rsidRDefault="00FE74A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83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FE74A8" w:rsidRPr="001006C1" w:rsidRDefault="00FE74A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19" w:type="dxa"/>
          </w:tcPr>
          <w:p w:rsidR="00FE74A8" w:rsidRPr="001006C1" w:rsidRDefault="00FE74A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E74A8" w:rsidTr="00FE74A8">
        <w:trPr>
          <w:trHeight w:val="420"/>
        </w:trPr>
        <w:tc>
          <w:tcPr>
            <w:tcW w:w="631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57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FE74A8" w:rsidRPr="001006C1" w:rsidRDefault="00FE74A8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частных инициатив негосударственных организаций </w:t>
            </w:r>
            <w:r w:rsidRPr="001006C1">
              <w:rPr>
                <w:rFonts w:ascii="Times New Roman" w:eastAsiaTheme="minorHAnsi" w:hAnsi="Times New Roman" w:cs="Times New Roman"/>
                <w:color w:val="auto"/>
              </w:rPr>
              <w:lastRenderedPageBreak/>
              <w:t>дополнительного образования детей.</w:t>
            </w:r>
          </w:p>
        </w:tc>
        <w:tc>
          <w:tcPr>
            <w:tcW w:w="2434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Число организаций частной формы </w:t>
            </w:r>
          </w:p>
          <w:p w:rsidR="00FE74A8" w:rsidRPr="001006C1" w:rsidRDefault="00FE74A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собственности в сфере услуг дополнительного образования детей,       </w:t>
            </w:r>
            <w:proofErr w:type="gramStart"/>
            <w:r w:rsidRPr="001006C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1006C1">
              <w:rPr>
                <w:rFonts w:ascii="Times New Roman" w:hAnsi="Times New Roman" w:cs="Times New Roman"/>
              </w:rPr>
              <w:t>не менее             единиц)</w:t>
            </w:r>
          </w:p>
        </w:tc>
        <w:tc>
          <w:tcPr>
            <w:tcW w:w="1362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2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234" w:type="dxa"/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3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19" w:type="dxa"/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E74A8" w:rsidTr="00FE74A8">
        <w:trPr>
          <w:trHeight w:val="420"/>
        </w:trPr>
        <w:tc>
          <w:tcPr>
            <w:tcW w:w="631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2657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1006C1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 xml:space="preserve">Содействие в проведении мониторинга состояния конкурентной среды на рынке услуг дополнительного образования детей </w:t>
            </w:r>
            <w:r w:rsidRPr="001006C1">
              <w:rPr>
                <w:rFonts w:ascii="Times New Roman" w:hAnsi="Times New Roman" w:cs="Times New Roman"/>
              </w:rPr>
              <w:t xml:space="preserve"> с целью </w:t>
            </w:r>
            <w:proofErr w:type="gramStart"/>
            <w:r w:rsidRPr="001006C1">
              <w:rPr>
                <w:rFonts w:ascii="Times New Roman" w:hAnsi="Times New Roman" w:cs="Times New Roman"/>
              </w:rPr>
              <w:t>недопущения снижения процента охвата  детей</w:t>
            </w:r>
            <w:proofErr w:type="gramEnd"/>
            <w:r w:rsidRPr="001006C1">
              <w:rPr>
                <w:rFonts w:ascii="Times New Roman" w:hAnsi="Times New Roman" w:cs="Times New Roman"/>
              </w:rPr>
              <w:t xml:space="preserve"> услугами дополнительного образования</w:t>
            </w:r>
            <w:r w:rsidRPr="001006C1">
              <w:rPr>
                <w:rFonts w:ascii="Times New Roman" w:hAnsi="Times New Roman" w:cs="Times New Roman"/>
                <w:highlight w:val="lightGray"/>
              </w:rPr>
              <w:t>.</w:t>
            </w:r>
          </w:p>
        </w:tc>
        <w:tc>
          <w:tcPr>
            <w:tcW w:w="2434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Доля 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 различных форм собственности, осуществляющих образовательную деятельность по дополнительным общеобразовательным программам  (процент</w:t>
            </w:r>
            <w:proofErr w:type="gramStart"/>
            <w:r w:rsidRPr="001006C1">
              <w:rPr>
                <w:rFonts w:ascii="Times New Roman" w:eastAsia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1362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2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1234" w:type="dxa"/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2383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1719" w:type="dxa"/>
            <w:shd w:val="clear" w:color="auto" w:fill="auto"/>
            <w:tcMar>
              <w:left w:w="98" w:type="dxa"/>
            </w:tcMar>
          </w:tcPr>
          <w:p w:rsidR="00FE74A8" w:rsidRPr="001006C1" w:rsidRDefault="00FE74A8" w:rsidP="00FE74A8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19" w:type="dxa"/>
          </w:tcPr>
          <w:p w:rsidR="00FE74A8" w:rsidRPr="001006C1" w:rsidRDefault="00FE74A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sz w:val="24"/>
          <w:szCs w:val="24"/>
        </w:rPr>
        <w:t>3. Рынок услуг детского отдыха и оздоровления</w:t>
      </w:r>
    </w:p>
    <w:p w:rsidR="008C667A" w:rsidRPr="001006C1" w:rsidRDefault="00E26681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i/>
          <w:lang w:eastAsia="ru-RU"/>
        </w:rPr>
      </w:pPr>
      <w:r w:rsidRPr="001006C1">
        <w:rPr>
          <w:rFonts w:ascii="Times New Roman" w:hAnsi="Times New Roman" w:cs="Times New Roman"/>
        </w:rPr>
        <w:t xml:space="preserve"> На территории  Чамзинского муниципального района отсутствуют загородные оздоровительные лагеря. </w:t>
      </w:r>
      <w:r w:rsidR="00EB27E8">
        <w:rPr>
          <w:rFonts w:ascii="Times New Roman" w:hAnsi="Times New Roman" w:cs="Times New Roman"/>
        </w:rPr>
        <w:t>Ежегодно услу</w:t>
      </w:r>
      <w:r w:rsidRPr="001006C1">
        <w:rPr>
          <w:rFonts w:ascii="Times New Roman" w:hAnsi="Times New Roman" w:cs="Times New Roman"/>
        </w:rPr>
        <w:t>ги детского отдыха и оздоровления детей  предоставляются в виде путевок в детские здравницы и лагеря отдыха ГКУ «Социальная защита населения по Чамзинскому  району Республики Мордовия» и ГБУЗ РМ «Комсомольская межрайонная   больница»</w:t>
      </w:r>
      <w:proofErr w:type="gramStart"/>
      <w:r w:rsidRPr="001006C1">
        <w:rPr>
          <w:rFonts w:ascii="Times New Roman" w:hAnsi="Times New Roman" w:cs="Times New Roman"/>
        </w:rPr>
        <w:t xml:space="preserve"> ,</w:t>
      </w:r>
      <w:proofErr w:type="gramEnd"/>
      <w:r w:rsidRPr="001006C1">
        <w:rPr>
          <w:rFonts w:ascii="Times New Roman" w:hAnsi="Times New Roman" w:cs="Times New Roman"/>
        </w:rPr>
        <w:t xml:space="preserve"> с </w:t>
      </w:r>
      <w:r w:rsidR="00EB27E8">
        <w:rPr>
          <w:rFonts w:ascii="Times New Roman" w:hAnsi="Times New Roman" w:cs="Times New Roman"/>
        </w:rPr>
        <w:t xml:space="preserve">выездом детей за пределы района, а также на муниципальном уровне организуются </w:t>
      </w:r>
      <w:r w:rsidRPr="001006C1">
        <w:rPr>
          <w:rFonts w:ascii="Times New Roman" w:hAnsi="Times New Roman" w:cs="Times New Roman"/>
        </w:rPr>
        <w:t xml:space="preserve"> лагер</w:t>
      </w:r>
      <w:r w:rsidR="00EB27E8">
        <w:rPr>
          <w:rFonts w:ascii="Times New Roman" w:hAnsi="Times New Roman" w:cs="Times New Roman"/>
        </w:rPr>
        <w:t>я</w:t>
      </w:r>
      <w:r w:rsidRPr="001006C1">
        <w:rPr>
          <w:rFonts w:ascii="Times New Roman" w:hAnsi="Times New Roman" w:cs="Times New Roman"/>
        </w:rPr>
        <w:t xml:space="preserve"> с дневным пребыванием, лагерей труда и отдыха, актива сельских школьников, профильного лагеря, выездного палаточного лагеря, лагеря активистов дополнительного образования, лагеря «Школа выживания». </w:t>
      </w:r>
      <w:r w:rsidRPr="001006C1">
        <w:rPr>
          <w:rFonts w:ascii="Times New Roman" w:hAnsi="Times New Roman" w:cs="Times New Roman"/>
          <w:bCs/>
        </w:rPr>
        <w:t>В 20</w:t>
      </w:r>
      <w:r w:rsidR="00EB27E8">
        <w:rPr>
          <w:rFonts w:ascii="Times New Roman" w:hAnsi="Times New Roman" w:cs="Times New Roman"/>
          <w:bCs/>
        </w:rPr>
        <w:t>20</w:t>
      </w:r>
      <w:r w:rsidRPr="001006C1">
        <w:rPr>
          <w:rFonts w:ascii="Times New Roman" w:hAnsi="Times New Roman" w:cs="Times New Roman"/>
          <w:bCs/>
        </w:rPr>
        <w:t xml:space="preserve"> году </w:t>
      </w:r>
      <w:r w:rsidR="00EB27E8">
        <w:rPr>
          <w:rFonts w:ascii="Times New Roman" w:hAnsi="Times New Roman" w:cs="Times New Roman"/>
          <w:bCs/>
        </w:rPr>
        <w:t xml:space="preserve">в связи с новой </w:t>
      </w:r>
      <w:proofErr w:type="spellStart"/>
      <w:r w:rsidR="00EB27E8">
        <w:rPr>
          <w:rFonts w:ascii="Times New Roman" w:hAnsi="Times New Roman" w:cs="Times New Roman"/>
          <w:bCs/>
        </w:rPr>
        <w:t>короновирусной</w:t>
      </w:r>
      <w:proofErr w:type="spellEnd"/>
      <w:r w:rsidR="00EB27E8">
        <w:rPr>
          <w:rFonts w:ascii="Times New Roman" w:hAnsi="Times New Roman" w:cs="Times New Roman"/>
          <w:bCs/>
        </w:rPr>
        <w:t xml:space="preserve"> инфекцией </w:t>
      </w:r>
      <w:proofErr w:type="spellStart"/>
      <w:r w:rsidR="00EB27E8">
        <w:rPr>
          <w:rFonts w:ascii="Times New Roman" w:hAnsi="Times New Roman" w:cs="Times New Roman"/>
          <w:bCs/>
          <w:lang w:val="en-US"/>
        </w:rPr>
        <w:t>covid</w:t>
      </w:r>
      <w:proofErr w:type="spellEnd"/>
      <w:r w:rsidR="00EB27E8" w:rsidRPr="00EB27E8">
        <w:rPr>
          <w:rFonts w:ascii="Times New Roman" w:hAnsi="Times New Roman" w:cs="Times New Roman"/>
          <w:bCs/>
        </w:rPr>
        <w:t>19</w:t>
      </w:r>
      <w:r w:rsidRPr="001006C1">
        <w:rPr>
          <w:rFonts w:ascii="Times New Roman" w:hAnsi="Times New Roman" w:cs="Times New Roman"/>
        </w:rPr>
        <w:t xml:space="preserve"> услуг</w:t>
      </w:r>
      <w:r w:rsidR="00EB27E8">
        <w:rPr>
          <w:rFonts w:ascii="Times New Roman" w:hAnsi="Times New Roman" w:cs="Times New Roman"/>
        </w:rPr>
        <w:t>и</w:t>
      </w:r>
      <w:r w:rsidRPr="001006C1">
        <w:rPr>
          <w:rFonts w:ascii="Times New Roman" w:hAnsi="Times New Roman" w:cs="Times New Roman"/>
        </w:rPr>
        <w:t xml:space="preserve"> детского отдыха и оздоровления </w:t>
      </w:r>
      <w:r w:rsidR="00EB27E8">
        <w:rPr>
          <w:rFonts w:ascii="Times New Roman" w:hAnsi="Times New Roman" w:cs="Times New Roman"/>
        </w:rPr>
        <w:t>не оказывались.</w:t>
      </w:r>
      <w:r w:rsidRPr="001006C1">
        <w:rPr>
          <w:rFonts w:ascii="Times New Roman" w:hAnsi="Times New Roman" w:cs="Times New Roman"/>
        </w:rPr>
        <w:t xml:space="preserve"> Целевой показатель  « Численность детей в возрасте от 7 до 17 лет отдохнувших в 201</w:t>
      </w:r>
      <w:r w:rsidR="00F338E8">
        <w:rPr>
          <w:rFonts w:ascii="Times New Roman" w:hAnsi="Times New Roman" w:cs="Times New Roman"/>
        </w:rPr>
        <w:t>9</w:t>
      </w:r>
      <w:r w:rsidRPr="001006C1">
        <w:rPr>
          <w:rFonts w:ascii="Times New Roman" w:hAnsi="Times New Roman" w:cs="Times New Roman"/>
        </w:rPr>
        <w:t xml:space="preserve"> году в общей численности детей этой категории, проживающих в районе» составил </w:t>
      </w:r>
      <w:r w:rsidR="00EB27E8">
        <w:rPr>
          <w:rFonts w:ascii="Times New Roman" w:hAnsi="Times New Roman" w:cs="Times New Roman"/>
        </w:rPr>
        <w:t>0</w:t>
      </w:r>
      <w:r w:rsidRPr="001006C1">
        <w:rPr>
          <w:rFonts w:ascii="Times New Roman" w:hAnsi="Times New Roman" w:cs="Times New Roman"/>
        </w:rPr>
        <w:t>%.</w:t>
      </w:r>
    </w:p>
    <w:tbl>
      <w:tblPr>
        <w:tblStyle w:val="af9"/>
        <w:tblW w:w="15276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3"/>
        <w:gridCol w:w="2859"/>
        <w:gridCol w:w="2438"/>
        <w:gridCol w:w="1369"/>
        <w:gridCol w:w="1266"/>
        <w:gridCol w:w="1284"/>
        <w:gridCol w:w="1843"/>
        <w:gridCol w:w="1701"/>
        <w:gridCol w:w="1843"/>
      </w:tblGrid>
      <w:tr w:rsidR="00EB27E8" w:rsidTr="005C555B">
        <w:trPr>
          <w:trHeight w:val="420"/>
        </w:trPr>
        <w:tc>
          <w:tcPr>
            <w:tcW w:w="673" w:type="dxa"/>
            <w:vMerge w:val="restart"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59" w:type="dxa"/>
            <w:vMerge w:val="restart"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38" w:type="dxa"/>
            <w:vMerge w:val="restart"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ключевых (целевых) </w:t>
            </w:r>
            <w:r w:rsidRPr="001006C1">
              <w:rPr>
                <w:rFonts w:ascii="Times New Roman" w:hAnsi="Times New Roman" w:cs="Times New Roman"/>
              </w:rPr>
              <w:lastRenderedPageBreak/>
              <w:t>показателей</w:t>
            </w:r>
          </w:p>
        </w:tc>
        <w:tc>
          <w:tcPr>
            <w:tcW w:w="1369" w:type="dxa"/>
            <w:vMerge w:val="restart"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Срок реализации </w:t>
            </w:r>
          </w:p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Базовое значение </w:t>
            </w:r>
            <w:r w:rsidRPr="001006C1">
              <w:rPr>
                <w:rFonts w:ascii="Times New Roman" w:hAnsi="Times New Roman" w:cs="Times New Roman"/>
              </w:rPr>
              <w:lastRenderedPageBreak/>
              <w:t>ключевого (целевого) показателя в 2018г.</w:t>
            </w:r>
          </w:p>
        </w:tc>
        <w:tc>
          <w:tcPr>
            <w:tcW w:w="1284" w:type="dxa"/>
            <w:vMerge w:val="restart"/>
          </w:tcPr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факт за 2019 г.</w:t>
            </w:r>
          </w:p>
        </w:tc>
        <w:tc>
          <w:tcPr>
            <w:tcW w:w="3544" w:type="dxa"/>
            <w:gridSpan w:val="2"/>
            <w:shd w:val="clear" w:color="auto" w:fill="auto"/>
            <w:tcMar>
              <w:left w:w="98" w:type="dxa"/>
            </w:tcMar>
          </w:tcPr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43" w:type="dxa"/>
            <w:vMerge w:val="restart"/>
          </w:tcPr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Процент выполнения </w:t>
            </w:r>
            <w:r>
              <w:rPr>
                <w:rFonts w:ascii="Times New Roman" w:hAnsi="Times New Roman" w:cs="Times New Roman"/>
              </w:rPr>
              <w:lastRenderedPageBreak/>
              <w:t>показателя за 2020год</w:t>
            </w:r>
          </w:p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</w:tr>
      <w:tr w:rsidR="00EB27E8" w:rsidTr="005C555B">
        <w:trPr>
          <w:trHeight w:val="420"/>
        </w:trPr>
        <w:tc>
          <w:tcPr>
            <w:tcW w:w="673" w:type="dxa"/>
            <w:vMerge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9" w:type="dxa"/>
            <w:vMerge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Merge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8" w:type="dxa"/>
            </w:tcMar>
          </w:tcPr>
          <w:p w:rsidR="00EB27E8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Merge/>
          </w:tcPr>
          <w:p w:rsidR="00EB27E8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EB27E8" w:rsidRPr="001006C1" w:rsidRDefault="00EB27E8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43" w:type="dxa"/>
            <w:vMerge/>
          </w:tcPr>
          <w:p w:rsidR="00EB27E8" w:rsidRDefault="00EB27E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555B" w:rsidTr="005C555B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859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38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9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84" w:type="dxa"/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C555B" w:rsidTr="005C555B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859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5C555B" w:rsidRPr="001006C1" w:rsidRDefault="005C555B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частных инициатив негосударственных организаций отдыха,</w:t>
            </w:r>
          </w:p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оздоровления детей.</w:t>
            </w:r>
          </w:p>
        </w:tc>
        <w:tc>
          <w:tcPr>
            <w:tcW w:w="2438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 xml:space="preserve">Доля детей в возрасте от 7 до 17 лет, отдохнувших в организациях отдыха детей и их оздоровления соответствующего типа стационарный загородный лагерь </w:t>
            </w:r>
            <w:proofErr w:type="gramStart"/>
            <w:r w:rsidRPr="001006C1">
              <w:rPr>
                <w:rFonts w:ascii="Times New Roman" w:eastAsia="Times New Roman" w:hAnsi="Times New Roman" w:cs="Times New Roman"/>
              </w:rPr>
              <w:t xml:space="preserve">( </w:t>
            </w:r>
            <w:proofErr w:type="gramEnd"/>
            <w:r w:rsidRPr="001006C1">
              <w:rPr>
                <w:rFonts w:ascii="Times New Roman" w:eastAsia="Times New Roman" w:hAnsi="Times New Roman" w:cs="Times New Roman"/>
              </w:rPr>
              <w:t>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 (процент)</w:t>
            </w:r>
          </w:p>
        </w:tc>
        <w:tc>
          <w:tcPr>
            <w:tcW w:w="1369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284" w:type="dxa"/>
          </w:tcPr>
          <w:p w:rsidR="005C555B" w:rsidRPr="001006C1" w:rsidRDefault="00EB27E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5C555B" w:rsidRPr="001006C1" w:rsidRDefault="007458D2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C555B" w:rsidRDefault="007458D2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выполнен</w:t>
            </w:r>
          </w:p>
          <w:p w:rsidR="007458D2" w:rsidRDefault="007458D2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458D2" w:rsidRPr="001006C1" w:rsidRDefault="007458D2" w:rsidP="007458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отдыха детей была приостановлена в связи пандемией </w:t>
            </w:r>
            <w:proofErr w:type="spellStart"/>
            <w:r>
              <w:rPr>
                <w:rFonts w:ascii="Times New Roman" w:hAnsi="Times New Roman" w:cs="Times New Roman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инфекции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sz w:val="24"/>
          <w:szCs w:val="24"/>
        </w:rPr>
        <w:t>4. Рынок психолого-педагогического сопровождения детей с ограниченными возможностями здоровья</w:t>
      </w:r>
    </w:p>
    <w:p w:rsidR="00795069" w:rsidRPr="00795069" w:rsidRDefault="00E26681" w:rsidP="001006C1">
      <w:pPr>
        <w:pStyle w:val="Default"/>
        <w:jc w:val="both"/>
        <w:rPr>
          <w:rFonts w:eastAsiaTheme="minorHAnsi"/>
        </w:rPr>
      </w:pPr>
      <w:proofErr w:type="gramStart"/>
      <w:r>
        <w:rPr>
          <w:rFonts w:eastAsia="Times New Roman"/>
          <w:lang w:eastAsia="ru-RU"/>
        </w:rPr>
        <w:t xml:space="preserve">В районе функционирует психолого-медико-педагогическая комиссия (ПМПК) Чамзинского муниципального района, основной целью которой является своевременное выявление детей с особенностями в физическом или психическом развитии, отклонениями в поведении, проведение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</w:t>
      </w:r>
      <w:proofErr w:type="gramEnd"/>
    </w:p>
    <w:p w:rsidR="008C667A" w:rsidRDefault="00E26681" w:rsidP="001006C1">
      <w:pPr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детей, обследо</w:t>
      </w:r>
      <w:r w:rsidR="00AC162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ванных специалистами ПМПК в 20</w:t>
      </w:r>
      <w:r w:rsidR="005C555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составляет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555B">
        <w:rPr>
          <w:rFonts w:ascii="Times New Roman" w:eastAsia="Times New Roman" w:hAnsi="Times New Roman" w:cs="Times New Roman"/>
          <w:sz w:val="24"/>
          <w:szCs w:val="24"/>
          <w:lang w:eastAsia="ru-RU"/>
        </w:rPr>
        <w:t>51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Доступность образования для детей-инвалидов обеспечена в форме инклюзивного образования.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8"/>
        <w:gridCol w:w="2700"/>
        <w:gridCol w:w="2647"/>
        <w:gridCol w:w="1366"/>
        <w:gridCol w:w="1546"/>
        <w:gridCol w:w="1559"/>
        <w:gridCol w:w="1843"/>
        <w:gridCol w:w="1560"/>
        <w:gridCol w:w="1755"/>
      </w:tblGrid>
      <w:tr w:rsidR="005C555B" w:rsidTr="000D61C6">
        <w:trPr>
          <w:trHeight w:val="420"/>
        </w:trPr>
        <w:tc>
          <w:tcPr>
            <w:tcW w:w="638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№ </w:t>
            </w:r>
            <w:proofErr w:type="gramStart"/>
            <w:r w:rsidRPr="001006C1">
              <w:rPr>
                <w:rFonts w:ascii="Times New Roman" w:hAnsi="Times New Roman" w:cs="Times New Roman"/>
              </w:rPr>
              <w:t>п</w:t>
            </w:r>
            <w:proofErr w:type="gramEnd"/>
            <w:r w:rsidRPr="001006C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647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6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559" w:type="dxa"/>
            <w:vMerge w:val="restart"/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 за 2019год</w:t>
            </w:r>
          </w:p>
        </w:tc>
        <w:tc>
          <w:tcPr>
            <w:tcW w:w="3403" w:type="dxa"/>
            <w:gridSpan w:val="2"/>
            <w:shd w:val="clear" w:color="auto" w:fill="auto"/>
            <w:tcMar>
              <w:left w:w="98" w:type="dxa"/>
            </w:tcMar>
          </w:tcPr>
          <w:p w:rsidR="005C555B" w:rsidRPr="001006C1" w:rsidRDefault="005C555B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55" w:type="dxa"/>
            <w:vMerge w:val="restart"/>
          </w:tcPr>
          <w:p w:rsidR="005C555B" w:rsidRPr="001006C1" w:rsidRDefault="005C555B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5C555B" w:rsidTr="000D61C6">
        <w:trPr>
          <w:trHeight w:val="420"/>
        </w:trPr>
        <w:tc>
          <w:tcPr>
            <w:tcW w:w="638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7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5C555B" w:rsidRPr="001006C1" w:rsidRDefault="005C555B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755" w:type="dxa"/>
            <w:vMerge/>
          </w:tcPr>
          <w:p w:rsidR="005C555B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555B" w:rsidTr="000D61C6">
        <w:trPr>
          <w:trHeight w:val="420"/>
        </w:trPr>
        <w:tc>
          <w:tcPr>
            <w:tcW w:w="638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00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47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4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</w:tcPr>
          <w:p w:rsidR="005C555B" w:rsidRPr="001006C1" w:rsidRDefault="005C555B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C555B" w:rsidTr="000D61C6">
        <w:trPr>
          <w:trHeight w:val="420"/>
        </w:trPr>
        <w:tc>
          <w:tcPr>
            <w:tcW w:w="638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98" w:type="dxa"/>
            </w:tcMar>
          </w:tcPr>
          <w:p w:rsidR="005C555B" w:rsidRPr="001006C1" w:rsidRDefault="005C555B" w:rsidP="00100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Предоставление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</w:t>
            </w:r>
            <w:proofErr w:type="gramStart"/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.</w:t>
            </w:r>
            <w:proofErr w:type="gramEnd"/>
          </w:p>
        </w:tc>
        <w:tc>
          <w:tcPr>
            <w:tcW w:w="2647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5C555B" w:rsidRPr="001006C1" w:rsidRDefault="005C555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(процент)</w:t>
            </w:r>
          </w:p>
        </w:tc>
        <w:tc>
          <w:tcPr>
            <w:tcW w:w="136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54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1,30</w:t>
            </w:r>
          </w:p>
        </w:tc>
        <w:tc>
          <w:tcPr>
            <w:tcW w:w="1559" w:type="dxa"/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1,30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,2</w:t>
            </w:r>
          </w:p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</w:tcPr>
          <w:p w:rsidR="005C555B" w:rsidRPr="001006C1" w:rsidRDefault="005C555B" w:rsidP="005C55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92,3</w:t>
            </w:r>
          </w:p>
        </w:tc>
      </w:tr>
      <w:tr w:rsidR="005C555B" w:rsidTr="000D61C6">
        <w:trPr>
          <w:trHeight w:val="420"/>
        </w:trPr>
        <w:tc>
          <w:tcPr>
            <w:tcW w:w="638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ind w:firstLine="261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647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Удельный вес численности детей  с  ограниченными возможностями здоровья к общей численности  воспитанников дошкольных образовательных  учреждений</w:t>
            </w:r>
          </w:p>
          <w:p w:rsidR="005C555B" w:rsidRPr="001006C1" w:rsidRDefault="005C555B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(процент)</w:t>
            </w:r>
          </w:p>
        </w:tc>
        <w:tc>
          <w:tcPr>
            <w:tcW w:w="136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546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0,61</w:t>
            </w:r>
          </w:p>
        </w:tc>
        <w:tc>
          <w:tcPr>
            <w:tcW w:w="1559" w:type="dxa"/>
          </w:tcPr>
          <w:p w:rsidR="005C555B" w:rsidRPr="001006C1" w:rsidRDefault="002E4CFA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2E4CFA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C555B" w:rsidRPr="001006C1" w:rsidRDefault="005C555B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5C555B" w:rsidRPr="001006C1" w:rsidRDefault="005C555B" w:rsidP="00924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</w:tcPr>
          <w:p w:rsidR="005C555B" w:rsidRPr="001006C1" w:rsidRDefault="005C555B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Медицинские услуги</w:t>
      </w:r>
    </w:p>
    <w:p w:rsidR="001D4388" w:rsidRPr="001006C1" w:rsidRDefault="001D4388" w:rsidP="00924F9C">
      <w:pPr>
        <w:spacing w:line="24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9B613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5. Рынок медицинских услуг</w:t>
      </w:r>
    </w:p>
    <w:p w:rsidR="00207977" w:rsidRPr="00207977" w:rsidRDefault="001D4388" w:rsidP="0020797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Рынок медицинских услуг представлен государственной системой здравоохранения -</w:t>
      </w:r>
      <w:r w:rsidR="00207977" w:rsidRPr="00207977">
        <w:rPr>
          <w:rFonts w:ascii="Times New Roman" w:eastAsia="Times New Roman" w:hAnsi="Times New Roman" w:cs="Times New Roman"/>
          <w:color w:val="auto"/>
          <w:lang w:eastAsia="ru-RU"/>
        </w:rPr>
        <w:t xml:space="preserve"> ГБУЗ «Комсомольская межрайонная больница» на 215 стационарных коек (круглосуточных), со структурными подразделениями: 2 поликлиники на 850 посещений в смену, отделением скорой медицинской помощи (9 тыс. вызовов в год) и 18 фельдшерско-акушерскими пунктами. В </w:t>
      </w:r>
      <w:r w:rsidR="00207977">
        <w:rPr>
          <w:rFonts w:ascii="Times New Roman" w:eastAsia="Times New Roman" w:hAnsi="Times New Roman" w:cs="Times New Roman"/>
          <w:color w:val="auto"/>
          <w:lang w:eastAsia="ru-RU"/>
        </w:rPr>
        <w:t>2020году</w:t>
      </w:r>
      <w:r w:rsidR="00207977" w:rsidRPr="00207977">
        <w:rPr>
          <w:rFonts w:ascii="Times New Roman" w:eastAsia="Times New Roman" w:hAnsi="Times New Roman" w:cs="Times New Roman"/>
          <w:color w:val="auto"/>
          <w:lang w:eastAsia="ru-RU"/>
        </w:rPr>
        <w:t xml:space="preserve"> развернут </w:t>
      </w:r>
      <w:proofErr w:type="spellStart"/>
      <w:r w:rsidR="00207977" w:rsidRPr="00207977">
        <w:rPr>
          <w:rFonts w:ascii="Times New Roman" w:eastAsia="Times New Roman" w:hAnsi="Times New Roman" w:cs="Times New Roman"/>
          <w:color w:val="auto"/>
          <w:lang w:eastAsia="ru-RU"/>
        </w:rPr>
        <w:t>ковидный</w:t>
      </w:r>
      <w:proofErr w:type="spellEnd"/>
      <w:r w:rsidR="00207977" w:rsidRPr="00207977">
        <w:rPr>
          <w:rFonts w:ascii="Times New Roman" w:eastAsia="Times New Roman" w:hAnsi="Times New Roman" w:cs="Times New Roman"/>
          <w:color w:val="auto"/>
          <w:lang w:eastAsia="ru-RU"/>
        </w:rPr>
        <w:t xml:space="preserve"> госпиталь на 110 коек. </w:t>
      </w:r>
    </w:p>
    <w:p w:rsidR="001D4388" w:rsidRPr="001006C1" w:rsidRDefault="001D4388" w:rsidP="00924F9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1006C1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 Негосударственный сектор представлен 3 организациями: ООО «</w:t>
      </w:r>
      <w:proofErr w:type="spell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Дента</w:t>
      </w:r>
      <w:proofErr w:type="spell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Смайл</w:t>
      </w:r>
      <w:proofErr w:type="spell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»- стоматология «Корона, Центр сертификации ОП «Стоматология», ООО «Вера» </w:t>
      </w:r>
      <w:proofErr w:type="gramStart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 xml:space="preserve">( </w:t>
      </w:r>
      <w:proofErr w:type="gramEnd"/>
      <w:r w:rsidRPr="001006C1">
        <w:rPr>
          <w:rFonts w:ascii="Times New Roman" w:eastAsia="Times New Roman" w:hAnsi="Times New Roman" w:cs="Times New Roman"/>
          <w:color w:val="auto"/>
          <w:lang w:eastAsia="ru-RU"/>
        </w:rPr>
        <w:t>медицинский центр партнер ИНВИТРО).</w:t>
      </w:r>
    </w:p>
    <w:p w:rsidR="001D4388" w:rsidRDefault="001D4388" w:rsidP="00924F9C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1006C1">
        <w:rPr>
          <w:rFonts w:ascii="Times New Roman" w:eastAsia="Times New Roman" w:hAnsi="Times New Roman" w:cs="Times New Roman"/>
          <w:color w:val="auto"/>
        </w:rPr>
        <w:t>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  <w:r w:rsidRPr="001D438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</w:p>
    <w:p w:rsidR="001D4388" w:rsidRPr="001D4388" w:rsidRDefault="001D4388" w:rsidP="00924F9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2962"/>
        <w:gridCol w:w="2403"/>
        <w:gridCol w:w="1379"/>
        <w:gridCol w:w="1268"/>
        <w:gridCol w:w="1341"/>
        <w:gridCol w:w="1134"/>
        <w:gridCol w:w="1701"/>
        <w:gridCol w:w="1984"/>
      </w:tblGrid>
      <w:tr w:rsidR="002E4CFA" w:rsidRPr="001D4388" w:rsidTr="000D61C6">
        <w:trPr>
          <w:trHeight w:val="420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gramStart"/>
            <w:r w:rsidRPr="001006C1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gramEnd"/>
            <w:r w:rsidRPr="001006C1">
              <w:rPr>
                <w:rFonts w:ascii="Times New Roman" w:eastAsia="Times New Roman" w:hAnsi="Times New Roman" w:cs="Times New Roman"/>
                <w:color w:val="auto"/>
              </w:rPr>
              <w:t>/п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Наименования мероприятий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Срок реализации </w:t>
            </w:r>
          </w:p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Базовое значение ключевого (целевого) показателя в 2018г.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факт 2019г.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CFA" w:rsidRPr="001006C1" w:rsidRDefault="002E4CFA" w:rsidP="002E4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2E4CFA" w:rsidRPr="001D4388" w:rsidTr="000D61C6">
        <w:trPr>
          <w:trHeight w:val="420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FA" w:rsidRPr="001006C1" w:rsidRDefault="002E4CF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2E4CFA" w:rsidRPr="001006C1" w:rsidRDefault="002E4CF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2E4C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FA" w:rsidRDefault="002E4CF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4CFA" w:rsidRPr="001D4388" w:rsidTr="000D61C6">
        <w:trPr>
          <w:trHeight w:val="4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FA" w:rsidRPr="001006C1" w:rsidRDefault="002E4CFA" w:rsidP="000D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0D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  <w:p w:rsidR="002E4CFA" w:rsidRPr="001006C1" w:rsidRDefault="002E4CFA" w:rsidP="000D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</w:tr>
      <w:tr w:rsidR="002E4CFA" w:rsidRPr="001D4388" w:rsidTr="000D61C6">
        <w:trPr>
          <w:trHeight w:val="4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eastAsia="Times New Roman" w:cs="Calibri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Оказание организационной и имущественной поддержки субъектам малого и среднего предпринимательства в форме предоставления во владение и (или) пользование муниципального имущества для организации и осуществления предпринимательской деятельности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Количество медицинских организаций частной формы собственности, оказывающие физическим лицам платные медицинские услуги</w:t>
            </w:r>
          </w:p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( не менее единиц)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2019 -2020 гг.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CFA" w:rsidRPr="001006C1" w:rsidRDefault="002E4CFA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100</w:t>
            </w:r>
          </w:p>
        </w:tc>
      </w:tr>
    </w:tbl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1006C1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8C667A" w:rsidRPr="001006C1" w:rsidRDefault="00E26681" w:rsidP="00924F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FB493E" w:rsidRPr="009B6134" w:rsidRDefault="00FB493E" w:rsidP="00FB493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61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B6134">
        <w:rPr>
          <w:rFonts w:ascii="Times New Roman" w:hAnsi="Times New Roman" w:cs="Times New Roman"/>
          <w:color w:val="auto"/>
          <w:sz w:val="24"/>
          <w:szCs w:val="24"/>
        </w:rPr>
        <w:t xml:space="preserve">Для рынка розничной торговли лекарственными препаратами, медицинскими изделиями и сопутствующими товарами характерно наличие аптечных организаций, осуществляющих деятельность на территории нескольких районов Республики Мордовия и субъектов Российской Федерации. </w:t>
      </w:r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1.01.2021г. в </w:t>
      </w:r>
      <w:proofErr w:type="spellStart"/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Чамзинском</w:t>
      </w:r>
      <w:proofErr w:type="spellEnd"/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на </w:t>
      </w:r>
      <w:r w:rsidRPr="009B6134">
        <w:rPr>
          <w:rFonts w:ascii="Times New Roman" w:hAnsi="Times New Roman" w:cs="Times New Roman"/>
          <w:sz w:val="24"/>
          <w:szCs w:val="24"/>
        </w:rPr>
        <w:t xml:space="preserve"> рынке услуг розничной торговли лекарственными препаратами, медицинскими изделиями и сопутствующими товарами заняты</w:t>
      </w:r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точек: из них 15 аптек и аптечных пунктов и магазин «Оптика». Розничную торговлю фармацевтической продукцией осуществляют  15 точек, из них  3 относятся к государственной собственности. </w:t>
      </w:r>
      <w:r w:rsidRPr="009B613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Постоянный спрос населения на </w:t>
      </w:r>
      <w:r w:rsidRPr="009B6134">
        <w:rPr>
          <w:rFonts w:ascii="Times New Roman" w:hAnsi="Times New Roman" w:cs="Times New Roman"/>
          <w:sz w:val="24"/>
          <w:szCs w:val="24"/>
        </w:rPr>
        <w:t xml:space="preserve"> лекарственные препараты и  медицинские изделия определяет высокий уровень конкуренции на данном рынке услуг. </w:t>
      </w:r>
      <w:r w:rsidRPr="009B6134">
        <w:rPr>
          <w:rFonts w:ascii="Times New Roman" w:hAnsi="Times New Roman" w:cs="Times New Roman"/>
          <w:color w:val="auto"/>
          <w:sz w:val="24"/>
          <w:szCs w:val="24"/>
        </w:rPr>
        <w:t xml:space="preserve">Основными проблемами на </w:t>
      </w:r>
      <w:r w:rsidRPr="009B6134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рынке услуг  розничной торговли лекарственными препаратами в </w:t>
      </w:r>
      <w:proofErr w:type="spellStart"/>
      <w:r w:rsidRPr="009B6134">
        <w:rPr>
          <w:rFonts w:ascii="Times New Roman" w:hAnsi="Times New Roman" w:cs="Times New Roman"/>
          <w:color w:val="auto"/>
          <w:sz w:val="24"/>
          <w:szCs w:val="24"/>
        </w:rPr>
        <w:t>Чамзинском</w:t>
      </w:r>
      <w:proofErr w:type="spellEnd"/>
      <w:r w:rsidRPr="009B6134">
        <w:rPr>
          <w:rFonts w:ascii="Times New Roman" w:hAnsi="Times New Roman" w:cs="Times New Roman"/>
          <w:color w:val="auto"/>
          <w:sz w:val="24"/>
          <w:szCs w:val="24"/>
        </w:rPr>
        <w:t xml:space="preserve"> районе являются: высокая концентрация сети аптек в городских поселениях Чамзинка и </w:t>
      </w:r>
      <w:proofErr w:type="gramStart"/>
      <w:r w:rsidRPr="009B6134">
        <w:rPr>
          <w:rFonts w:ascii="Times New Roman" w:hAnsi="Times New Roman" w:cs="Times New Roman"/>
          <w:color w:val="auto"/>
          <w:sz w:val="24"/>
          <w:szCs w:val="24"/>
        </w:rPr>
        <w:t>Комсомольский</w:t>
      </w:r>
      <w:proofErr w:type="gramEnd"/>
      <w:r w:rsidRPr="009B6134">
        <w:rPr>
          <w:rFonts w:ascii="Times New Roman" w:hAnsi="Times New Roman" w:cs="Times New Roman"/>
          <w:color w:val="auto"/>
          <w:sz w:val="24"/>
          <w:szCs w:val="24"/>
        </w:rPr>
        <w:t>, низкая  доступность фармацевтической помощи населению отдаленных сел района в связи с экономической неэффективностью розничных продаж лекарственных</w:t>
      </w:r>
      <w:r w:rsidRPr="009B6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6134">
        <w:rPr>
          <w:rFonts w:ascii="Times New Roman" w:hAnsi="Times New Roman" w:cs="Times New Roman"/>
          <w:sz w:val="24"/>
          <w:szCs w:val="24"/>
        </w:rPr>
        <w:t>препаратов, медицинских изделий и сопутствующих товаров в малонаселенных пунктах.</w:t>
      </w:r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2020 год дополнительно открыты 2 аптечных пункт</w:t>
      </w:r>
      <w:proofErr w:type="gramStart"/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«Апрель».</w:t>
      </w:r>
    </w:p>
    <w:p w:rsidR="00FB493E" w:rsidRPr="00FB493E" w:rsidRDefault="00FB493E" w:rsidP="00FB49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</w:rPr>
        <w:t xml:space="preserve"> Целевой показатель  «</w:t>
      </w:r>
      <w:r w:rsidRPr="009B613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</w:r>
      <w:r w:rsidRPr="009B6134">
        <w:rPr>
          <w:rFonts w:ascii="Times New Roman" w:hAnsi="Times New Roman" w:cs="Times New Roman"/>
        </w:rPr>
        <w:t>» составил 80% из 78,6% по плану, т.е. выполнен на 101,8%.</w:t>
      </w:r>
    </w:p>
    <w:p w:rsidR="00643362" w:rsidRPr="00130FBB" w:rsidRDefault="00643362" w:rsidP="00924F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8C667A" w:rsidRDefault="008C667A" w:rsidP="00924F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9"/>
        <w:tblW w:w="1499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9"/>
        <w:gridCol w:w="2773"/>
        <w:gridCol w:w="2406"/>
        <w:gridCol w:w="1366"/>
        <w:gridCol w:w="1263"/>
        <w:gridCol w:w="1280"/>
        <w:gridCol w:w="1560"/>
        <w:gridCol w:w="1701"/>
        <w:gridCol w:w="1984"/>
      </w:tblGrid>
      <w:tr w:rsidR="00576C0B" w:rsidTr="00576C0B">
        <w:trPr>
          <w:trHeight w:val="420"/>
        </w:trPr>
        <w:tc>
          <w:tcPr>
            <w:tcW w:w="659" w:type="dxa"/>
            <w:vMerge w:val="restart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30FBB">
              <w:rPr>
                <w:rFonts w:ascii="Times New Roman" w:hAnsi="Times New Roman" w:cs="Times New Roman"/>
              </w:rPr>
              <w:t>п</w:t>
            </w:r>
            <w:proofErr w:type="gramEnd"/>
            <w:r w:rsidRPr="00130FB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73" w:type="dxa"/>
            <w:vMerge w:val="restart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30FBB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6" w:type="dxa"/>
            <w:vMerge w:val="restart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Наименование</w:t>
            </w:r>
          </w:p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6" w:type="dxa"/>
            <w:vMerge w:val="restart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280" w:type="dxa"/>
            <w:vMerge w:val="restart"/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</w:t>
            </w:r>
          </w:p>
        </w:tc>
        <w:tc>
          <w:tcPr>
            <w:tcW w:w="3261" w:type="dxa"/>
            <w:gridSpan w:val="2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84" w:type="dxa"/>
            <w:vMerge w:val="restart"/>
          </w:tcPr>
          <w:p w:rsidR="00576C0B" w:rsidRPr="00130FBB" w:rsidRDefault="00576C0B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576C0B" w:rsidTr="00576C0B">
        <w:trPr>
          <w:trHeight w:val="420"/>
        </w:trPr>
        <w:tc>
          <w:tcPr>
            <w:tcW w:w="659" w:type="dxa"/>
            <w:vMerge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  <w:vMerge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vMerge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vMerge/>
          </w:tcPr>
          <w:p w:rsidR="00576C0B" w:rsidRPr="001006C1" w:rsidRDefault="00576C0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76C0B" w:rsidRPr="001006C1" w:rsidRDefault="00576C0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576C0B" w:rsidRPr="001006C1" w:rsidRDefault="00576C0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576C0B" w:rsidRPr="001006C1" w:rsidRDefault="00576C0B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984" w:type="dxa"/>
            <w:vMerge/>
          </w:tcPr>
          <w:p w:rsidR="00576C0B" w:rsidRDefault="00576C0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6C0B" w:rsidTr="00576C0B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73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6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6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80" w:type="dxa"/>
          </w:tcPr>
          <w:p w:rsidR="00576C0B" w:rsidRPr="00130FBB" w:rsidRDefault="00576C0B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</w:t>
            </w:r>
          </w:p>
          <w:p w:rsidR="00576C0B" w:rsidRPr="00130FBB" w:rsidRDefault="00576C0B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76C0B" w:rsidTr="00576C0B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F338E8">
            <w:pPr>
              <w:spacing w:after="0" w:line="240" w:lineRule="auto"/>
              <w:jc w:val="center"/>
            </w:pPr>
            <w:r w:rsidRPr="00130FBB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73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/>
              </w:rPr>
              <w:t>Оказание  информационной и консультационной поддержки  хозяйствующим субъектам частной формы собственности, желающим работать в сфере медицинских услуг.</w:t>
            </w:r>
          </w:p>
        </w:tc>
        <w:tc>
          <w:tcPr>
            <w:tcW w:w="2406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eastAsia="Times New Roman" w:hAnsi="Times New Roman" w:cs="Times New Roman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proofErr w:type="gramStart"/>
            <w:r w:rsidRPr="00130FBB">
              <w:rPr>
                <w:rFonts w:ascii="Times New Roman" w:eastAsia="Times New Roman" w:hAnsi="Times New Roman" w:cs="Times New Roman"/>
              </w:rPr>
              <w:t xml:space="preserve"> </w:t>
            </w:r>
            <w:r w:rsidRPr="00130FBB">
              <w:rPr>
                <w:rFonts w:ascii="Times New Roman" w:hAnsi="Times New Roman" w:cs="Times New Roman"/>
              </w:rPr>
              <w:t>,</w:t>
            </w:r>
            <w:proofErr w:type="gramEnd"/>
            <w:r w:rsidRPr="00130FBB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66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280" w:type="dxa"/>
          </w:tcPr>
          <w:p w:rsidR="00576C0B" w:rsidRPr="00130FBB" w:rsidRDefault="00576C0B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576C0B" w:rsidRPr="00130FBB" w:rsidRDefault="00576C0B" w:rsidP="00924F9C">
            <w:r>
              <w:rPr>
                <w:rFonts w:ascii="Times New Roman" w:hAnsi="Times New Roman" w:cs="Times New Roman"/>
              </w:rPr>
              <w:t>80</w:t>
            </w:r>
          </w:p>
          <w:p w:rsidR="00576C0B" w:rsidRPr="00130FBB" w:rsidRDefault="00576C0B" w:rsidP="00924F9C"/>
        </w:tc>
        <w:tc>
          <w:tcPr>
            <w:tcW w:w="1984" w:type="dxa"/>
          </w:tcPr>
          <w:p w:rsidR="00576C0B" w:rsidRPr="00130FBB" w:rsidRDefault="00576C0B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101,8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130FBB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0FBB">
        <w:rPr>
          <w:rFonts w:ascii="Times New Roman" w:hAnsi="Times New Roman" w:cs="Times New Roman"/>
          <w:b/>
          <w:color w:val="000000"/>
          <w:sz w:val="24"/>
          <w:szCs w:val="24"/>
        </w:rPr>
        <w:t>Социальные услуги</w:t>
      </w:r>
    </w:p>
    <w:p w:rsidR="008C667A" w:rsidRPr="00130FBB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9B6134">
        <w:rPr>
          <w:rFonts w:ascii="Times New Roman" w:hAnsi="Times New Roman" w:cs="Times New Roman"/>
          <w:b/>
          <w:sz w:val="24"/>
          <w:szCs w:val="24"/>
        </w:rPr>
        <w:t>Рынок социальных услуг</w:t>
      </w:r>
      <w:r w:rsidRPr="00130F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667A" w:rsidRPr="00130FBB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130FBB" w:rsidRDefault="00130FBB" w:rsidP="006408D2">
      <w:pPr>
        <w:widowControl w:val="0"/>
        <w:spacing w:after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130FBB">
        <w:rPr>
          <w:rFonts w:ascii="Times New Roman" w:hAnsi="Times New Roman" w:cs="Times New Roman"/>
        </w:rPr>
        <w:t>В сфере социального обслуживания  работают 3 организации: ГКУ «Социальная защита населения по Чамзинскому району РМ», ГКУ РМ «Центр занятости населения Чамзинский», АНО СОГ «Луч надежды». А также размещен   Комсомольский филиал ГБСУ СОССЗН РМ «</w:t>
      </w:r>
      <w:proofErr w:type="spellStart"/>
      <w:r w:rsidRPr="00130FBB">
        <w:rPr>
          <w:rFonts w:ascii="Times New Roman" w:hAnsi="Times New Roman" w:cs="Times New Roman"/>
        </w:rPr>
        <w:t>Большеберезниковский</w:t>
      </w:r>
      <w:proofErr w:type="spellEnd"/>
      <w:r w:rsidRPr="00130FBB">
        <w:rPr>
          <w:rFonts w:ascii="Times New Roman" w:hAnsi="Times New Roman" w:cs="Times New Roman"/>
        </w:rPr>
        <w:t xml:space="preserve"> дом-интернат </w:t>
      </w:r>
      <w:proofErr w:type="gramStart"/>
      <w:r w:rsidRPr="00130FBB">
        <w:rPr>
          <w:rFonts w:ascii="Times New Roman" w:hAnsi="Times New Roman" w:cs="Times New Roman"/>
        </w:rPr>
        <w:t>для</w:t>
      </w:r>
      <w:proofErr w:type="gramEnd"/>
    </w:p>
    <w:p w:rsidR="006408D2" w:rsidRDefault="00130FBB" w:rsidP="006408D2">
      <w:pPr>
        <w:spacing w:after="0" w:line="240" w:lineRule="auto"/>
        <w:rPr>
          <w:rFonts w:ascii="Times New Roman" w:hAnsi="Times New Roman" w:cs="Times New Roman"/>
        </w:rPr>
      </w:pPr>
      <w:r w:rsidRPr="00130FBB">
        <w:rPr>
          <w:rFonts w:ascii="Times New Roman" w:hAnsi="Times New Roman" w:cs="Times New Roman"/>
        </w:rPr>
        <w:t>престарелых и инвалидов».</w:t>
      </w:r>
    </w:p>
    <w:tbl>
      <w:tblPr>
        <w:tblW w:w="15333" w:type="dxa"/>
        <w:tblLook w:val="0000" w:firstRow="0" w:lastRow="0" w:firstColumn="0" w:lastColumn="0" w:noHBand="0" w:noVBand="0"/>
      </w:tblPr>
      <w:tblGrid>
        <w:gridCol w:w="15333"/>
      </w:tblGrid>
      <w:tr w:rsidR="00130FBB" w:rsidRPr="00130FBB" w:rsidTr="00E238BA">
        <w:trPr>
          <w:trHeight w:val="355"/>
        </w:trPr>
        <w:tc>
          <w:tcPr>
            <w:tcW w:w="15333" w:type="dxa"/>
            <w:shd w:val="clear" w:color="auto" w:fill="auto"/>
          </w:tcPr>
          <w:p w:rsidR="008F2EE9" w:rsidRDefault="00130FBB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30FBB">
              <w:rPr>
                <w:rFonts w:ascii="Times New Roman" w:hAnsi="Times New Roman" w:cs="Times New Roman"/>
              </w:rPr>
              <w:lastRenderedPageBreak/>
              <w:t xml:space="preserve"> АНО СОГ «Луч надежды</w:t>
            </w:r>
            <w:r w:rsidRPr="00130FBB">
              <w:rPr>
                <w:rFonts w:ascii="Times New Roman" w:hAnsi="Times New Roman" w:cs="Times New Roman"/>
                <w:color w:val="000000"/>
              </w:rPr>
              <w:t xml:space="preserve"> оказывает социальные услуги без обеспечения проживания следующему контингенту населения: пенсионерам, инвалидам, одиноким нетрудоспособным гражданам.</w:t>
            </w:r>
            <w:r w:rsidR="006408D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130FBB">
              <w:rPr>
                <w:rFonts w:ascii="Times New Roman" w:hAnsi="Times New Roman" w:cs="Times New Roman"/>
                <w:color w:val="000000"/>
              </w:rPr>
              <w:t xml:space="preserve">Основной целью деятельности </w:t>
            </w:r>
            <w:r w:rsidRPr="00130FBB">
              <w:rPr>
                <w:rFonts w:ascii="Times New Roman" w:hAnsi="Times New Roman" w:cs="Times New Roman"/>
              </w:rPr>
              <w:t xml:space="preserve">АНО СОГ «Луч надежды» </w:t>
            </w:r>
            <w:r w:rsidRPr="00130FBB">
              <w:rPr>
                <w:rFonts w:ascii="Times New Roman" w:hAnsi="Times New Roman" w:cs="Times New Roman"/>
                <w:color w:val="000000"/>
              </w:rPr>
              <w:t xml:space="preserve"> является организация социального обслуживания граждан пожилого возраста инвалидов, нуждающихся в предоставлении социальных бытовых услуг, социальных медицинских в соответствии с их возрастом и состоянием здоровья, оказание отдельным категориям граждан помощи в реализации законных прав и интересов, содействие в улучшении их социального и материального положения, а также психологического состояния.</w:t>
            </w:r>
            <w:proofErr w:type="gramEnd"/>
            <w:r w:rsidRPr="00130FBB">
              <w:rPr>
                <w:rFonts w:ascii="Times New Roman" w:hAnsi="Times New Roman"/>
              </w:rPr>
              <w:t xml:space="preserve"> По итогам 20</w:t>
            </w:r>
            <w:r w:rsidR="0011479B">
              <w:rPr>
                <w:rFonts w:ascii="Times New Roman" w:hAnsi="Times New Roman"/>
              </w:rPr>
              <w:t>20</w:t>
            </w:r>
            <w:r w:rsidRPr="00130FBB">
              <w:rPr>
                <w:rFonts w:ascii="Times New Roman" w:hAnsi="Times New Roman"/>
              </w:rPr>
              <w:t xml:space="preserve"> года численность населения, обслуживаемого на дому организациями всех форм собственности по предоставлению социальных услуг,  проживающих на территории Чамзинского муниципального района составила </w:t>
            </w:r>
            <w:r w:rsidR="00AC1623">
              <w:rPr>
                <w:rFonts w:ascii="Times New Roman" w:hAnsi="Times New Roman"/>
              </w:rPr>
              <w:t>3</w:t>
            </w:r>
            <w:r w:rsidR="0011479B">
              <w:rPr>
                <w:rFonts w:ascii="Times New Roman" w:hAnsi="Times New Roman"/>
              </w:rPr>
              <w:t>79</w:t>
            </w:r>
            <w:r w:rsidRPr="00130FBB">
              <w:rPr>
                <w:rFonts w:ascii="Times New Roman" w:hAnsi="Times New Roman"/>
              </w:rPr>
              <w:t xml:space="preserve"> человек</w:t>
            </w:r>
            <w:r w:rsidR="00A94950">
              <w:rPr>
                <w:rFonts w:ascii="Times New Roman" w:hAnsi="Times New Roman"/>
              </w:rPr>
              <w:t xml:space="preserve">                          </w:t>
            </w:r>
            <w:proofErr w:type="gramStart"/>
            <w:r w:rsidR="0011479B" w:rsidRPr="0011479B">
              <w:rPr>
                <w:rFonts w:ascii="Times New Roman" w:hAnsi="Times New Roman"/>
              </w:rPr>
              <w:t xml:space="preserve">( </w:t>
            </w:r>
            <w:proofErr w:type="gramEnd"/>
            <w:r w:rsidR="0011479B" w:rsidRPr="0011479B">
              <w:rPr>
                <w:rFonts w:ascii="Times New Roman" w:hAnsi="Times New Roman"/>
              </w:rPr>
              <w:t>планировалось 32</w:t>
            </w:r>
            <w:r w:rsidR="00A94950" w:rsidRPr="0011479B">
              <w:rPr>
                <w:rFonts w:ascii="Times New Roman" w:hAnsi="Times New Roman"/>
              </w:rPr>
              <w:t>0 чел.)</w:t>
            </w:r>
            <w:r w:rsidRPr="0011479B">
              <w:rPr>
                <w:rFonts w:ascii="Times New Roman" w:hAnsi="Times New Roman"/>
              </w:rPr>
              <w:t>.</w:t>
            </w:r>
          </w:p>
          <w:p w:rsidR="008F2EE9" w:rsidRDefault="008F2EE9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 xml:space="preserve"> В настоящее время существуют проблемы, препятствующие привлечению СОНКО на рынок социальных услуг, среди которых</w:t>
            </w:r>
          </w:p>
          <w:p w:rsidR="008F2EE9" w:rsidRDefault="008F2EE9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недостаток и нестабильность источников финансирования деятельности СОНКО, слабая материально-техническая база СОНКО,</w:t>
            </w:r>
          </w:p>
          <w:p w:rsidR="008F2EE9" w:rsidRDefault="008F2EE9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>недостаточный уровень кадрового потенциала СОНКО, нехватка профессиональных и специальных знаний у сотрудников и добровольцев</w:t>
            </w:r>
          </w:p>
          <w:p w:rsidR="00130FBB" w:rsidRPr="00130FBB" w:rsidRDefault="008F2EE9" w:rsidP="00A949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auto"/>
              </w:rPr>
              <w:t>СОНКО, недостаточность практического опыта.</w:t>
            </w:r>
            <w:r w:rsidR="006408D2">
              <w:rPr>
                <w:rFonts w:ascii="Times New Roman" w:hAnsi="Times New Roman"/>
              </w:rPr>
              <w:t>.)</w:t>
            </w:r>
            <w:proofErr w:type="gramEnd"/>
          </w:p>
          <w:p w:rsidR="00130FBB" w:rsidRPr="00130FBB" w:rsidRDefault="00130FBB" w:rsidP="00E238B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tbl>
      <w:tblPr>
        <w:tblStyle w:val="af9"/>
        <w:tblW w:w="1541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7"/>
        <w:gridCol w:w="2782"/>
        <w:gridCol w:w="2400"/>
        <w:gridCol w:w="1364"/>
        <w:gridCol w:w="1410"/>
        <w:gridCol w:w="1701"/>
        <w:gridCol w:w="1701"/>
        <w:gridCol w:w="1560"/>
        <w:gridCol w:w="1842"/>
      </w:tblGrid>
      <w:tr w:rsidR="0011479B" w:rsidRPr="00130FBB" w:rsidTr="000D61C6">
        <w:trPr>
          <w:trHeight w:val="420"/>
        </w:trPr>
        <w:tc>
          <w:tcPr>
            <w:tcW w:w="657" w:type="dxa"/>
            <w:vMerge w:val="restart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82" w:type="dxa"/>
            <w:vMerge w:val="restart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4" w:type="dxa"/>
            <w:vMerge w:val="restart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vMerge w:val="restart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701" w:type="dxa"/>
            <w:vMerge w:val="restart"/>
          </w:tcPr>
          <w:p w:rsidR="0011479B" w:rsidRPr="004544FF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год</w:t>
            </w:r>
          </w:p>
        </w:tc>
        <w:tc>
          <w:tcPr>
            <w:tcW w:w="3261" w:type="dxa"/>
            <w:gridSpan w:val="2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42" w:type="dxa"/>
            <w:vMerge w:val="restart"/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79B" w:rsidRPr="00130FBB" w:rsidTr="000D61C6"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2" w:type="dxa"/>
            <w:vMerge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vMerge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1479B" w:rsidRPr="001006C1" w:rsidRDefault="0011479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11479B" w:rsidRPr="001006C1" w:rsidRDefault="0011479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11479B" w:rsidRPr="001006C1" w:rsidRDefault="0011479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11479B" w:rsidRPr="001006C1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42" w:type="dxa"/>
            <w:vMerge/>
          </w:tcPr>
          <w:p w:rsidR="0011479B" w:rsidRDefault="0011479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79B" w:rsidRPr="00130FBB" w:rsidTr="000D61C6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82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4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11479B" w:rsidRPr="001006C1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11479B" w:rsidRPr="001006C1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11479B" w:rsidRPr="001006C1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11479B" w:rsidRPr="001006C1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2" w:type="dxa"/>
          </w:tcPr>
          <w:p w:rsidR="0011479B" w:rsidRPr="001006C1" w:rsidRDefault="0011479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1479B" w:rsidRPr="00130FBB" w:rsidTr="000D61C6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782" w:type="dxa"/>
            <w:shd w:val="clear" w:color="auto" w:fill="auto"/>
            <w:tcMar>
              <w:left w:w="98" w:type="dxa"/>
            </w:tcMar>
            <w:vAlign w:val="center"/>
          </w:tcPr>
          <w:p w:rsidR="0011479B" w:rsidRPr="00672D6A" w:rsidRDefault="0011479B" w:rsidP="001617E3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eastAsia="Times New Roman" w:hAnsi="Times New Roman" w:cs="Times New Roman"/>
                <w:lang w:eastAsia="ru-RU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Чамзинского муниципального района путем предоставления в аренду помещений находящихся в муниципальной собственности</w:t>
            </w:r>
          </w:p>
        </w:tc>
        <w:tc>
          <w:tcPr>
            <w:tcW w:w="240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Число негосударственных организаций </w:t>
            </w:r>
          </w:p>
          <w:p w:rsidR="0011479B" w:rsidRPr="004544FF" w:rsidRDefault="0011479B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социального обслуживания,</w:t>
            </w:r>
          </w:p>
          <w:p w:rsidR="0011479B" w:rsidRPr="004544FF" w:rsidRDefault="0011479B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предоставляющих социальные услуги,        (не менее единиц)</w:t>
            </w:r>
          </w:p>
        </w:tc>
        <w:tc>
          <w:tcPr>
            <w:tcW w:w="1364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1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1479B" w:rsidRPr="004544FF" w:rsidRDefault="0011479B" w:rsidP="000D61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0D61C6">
            <w:pPr>
              <w:jc w:val="center"/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0D61C6">
            <w:pPr>
              <w:jc w:val="center"/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  <w:p w:rsidR="0011479B" w:rsidRPr="004544FF" w:rsidRDefault="0011479B" w:rsidP="000D61C6">
            <w:pPr>
              <w:jc w:val="center"/>
            </w:pPr>
          </w:p>
        </w:tc>
        <w:tc>
          <w:tcPr>
            <w:tcW w:w="1842" w:type="dxa"/>
          </w:tcPr>
          <w:p w:rsidR="0011479B" w:rsidRPr="004544FF" w:rsidRDefault="0011479B" w:rsidP="000D61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1479B" w:rsidRPr="00130FBB" w:rsidTr="000D61C6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:rsidR="0011479B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2782" w:type="dxa"/>
            <w:shd w:val="clear" w:color="auto" w:fill="auto"/>
            <w:tcMar>
              <w:left w:w="98" w:type="dxa"/>
            </w:tcMar>
            <w:vAlign w:val="center"/>
          </w:tcPr>
          <w:p w:rsidR="0011479B" w:rsidRPr="00672D6A" w:rsidRDefault="0011479B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hAnsi="Times New Roman"/>
              </w:rPr>
              <w:t xml:space="preserve">Оказание информационной поддержки негосударственным (немуниципальным) </w:t>
            </w:r>
            <w:r w:rsidRPr="00672D6A">
              <w:rPr>
                <w:rFonts w:ascii="Times New Roman" w:hAnsi="Times New Roman"/>
              </w:rPr>
              <w:lastRenderedPageBreak/>
              <w:t>организациям</w:t>
            </w:r>
          </w:p>
        </w:tc>
        <w:tc>
          <w:tcPr>
            <w:tcW w:w="240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/>
              </w:rPr>
              <w:lastRenderedPageBreak/>
              <w:t xml:space="preserve">Численность населения, обслуживаемого на дому организациями всех форм </w:t>
            </w:r>
            <w:r w:rsidRPr="004544FF">
              <w:rPr>
                <w:rFonts w:ascii="Times New Roman" w:hAnsi="Times New Roman"/>
              </w:rPr>
              <w:lastRenderedPageBreak/>
              <w:t>собственности по предоставлению социальных услуг,  проживающих на территории муниципального района</w:t>
            </w:r>
            <w:proofErr w:type="gramStart"/>
            <w:r w:rsidRPr="004544FF">
              <w:rPr>
                <w:rFonts w:ascii="Times New Roman" w:hAnsi="Times New Roman"/>
              </w:rPr>
              <w:t>.</w:t>
            </w:r>
            <w:proofErr w:type="gramEnd"/>
            <w:r w:rsidRPr="004544FF">
              <w:rPr>
                <w:rFonts w:ascii="Times New Roman" w:hAnsi="Times New Roman"/>
              </w:rPr>
              <w:t xml:space="preserve"> (</w:t>
            </w:r>
            <w:proofErr w:type="gramStart"/>
            <w:r w:rsidRPr="004544FF">
              <w:rPr>
                <w:rFonts w:ascii="Times New Roman" w:hAnsi="Times New Roman"/>
              </w:rPr>
              <w:t>ч</w:t>
            </w:r>
            <w:proofErr w:type="gramEnd"/>
            <w:r w:rsidRPr="004544FF">
              <w:rPr>
                <w:rFonts w:ascii="Times New Roman" w:hAnsi="Times New Roman"/>
              </w:rPr>
              <w:t>еловек)</w:t>
            </w:r>
          </w:p>
        </w:tc>
        <w:tc>
          <w:tcPr>
            <w:tcW w:w="1364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41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701" w:type="dxa"/>
          </w:tcPr>
          <w:p w:rsidR="0011479B" w:rsidRPr="004544FF" w:rsidRDefault="0011479B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11479B" w:rsidRPr="004544FF" w:rsidRDefault="0011479B" w:rsidP="00AC1623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379</w:t>
            </w:r>
          </w:p>
        </w:tc>
        <w:tc>
          <w:tcPr>
            <w:tcW w:w="1842" w:type="dxa"/>
          </w:tcPr>
          <w:p w:rsidR="0011479B" w:rsidRDefault="0011479B" w:rsidP="00AC1623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118,4</w:t>
            </w:r>
          </w:p>
        </w:tc>
      </w:tr>
    </w:tbl>
    <w:p w:rsidR="00130FBB" w:rsidRDefault="00130FBB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9B6134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Жилищно-коммунальные услуги</w:t>
      </w:r>
    </w:p>
    <w:p w:rsidR="00093CF3" w:rsidRPr="004544FF" w:rsidRDefault="00093CF3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7.Рынок услуг жилищно-коммунального хозяйства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В 20</w:t>
      </w:r>
      <w:r w:rsidR="009F074B">
        <w:rPr>
          <w:rFonts w:ascii="Times New Roman" w:eastAsia="Times New Roman" w:hAnsi="Times New Roman" w:cs="Times New Roman"/>
          <w:color w:val="auto"/>
          <w:lang w:eastAsia="ru-RU"/>
        </w:rPr>
        <w:t>20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году услуги жилищно-коммунального хозяйства на территории Чамзинского района оказывали: муниципальное унитарное  предприятие МУП «Водоканал+», коммерческие организации: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Спецавтохозяйство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», </w:t>
      </w:r>
      <w:r w:rsidRPr="009F074B">
        <w:rPr>
          <w:rFonts w:ascii="Times New Roman" w:eastAsia="Times New Roman" w:hAnsi="Times New Roman" w:cs="Times New Roman"/>
          <w:color w:val="auto"/>
          <w:lang w:eastAsia="ru-RU"/>
        </w:rPr>
        <w:t>ООО «</w:t>
      </w:r>
      <w:r w:rsidR="009F074B" w:rsidRPr="009F074B">
        <w:rPr>
          <w:rFonts w:ascii="Times New Roman" w:hAnsi="Times New Roman" w:cs="Times New Roman"/>
          <w:color w:val="auto"/>
        </w:rPr>
        <w:t>МУП «Теплоснабжение»,</w:t>
      </w:r>
      <w:r w:rsidRPr="009F074B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Филиал ОАО " МРСК Волги-Мордовэнерго", Филиал АО "Газпром газораспределение Саранск" в 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рп</w:t>
      </w:r>
      <w:proofErr w:type="gram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.Ч</w:t>
      </w:r>
      <w:proofErr w:type="gram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амзинка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. Основная деятельность муниципальных предприятия МУП «Водоканал+», - оказание услуг по водоснабжению и водоотведению, </w:t>
      </w:r>
      <w:r w:rsidR="009F074B" w:rsidRPr="009F074B">
        <w:rPr>
          <w:rFonts w:ascii="Times New Roman" w:eastAsia="Times New Roman" w:hAnsi="Times New Roman" w:cs="Times New Roman"/>
          <w:color w:val="auto"/>
          <w:lang w:eastAsia="ru-RU"/>
        </w:rPr>
        <w:t xml:space="preserve">МУП «Теплоснабжение», 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-  по</w:t>
      </w:r>
      <w:r w:rsidR="009F074B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производству</w:t>
      </w:r>
      <w:r w:rsidR="009F074B">
        <w:rPr>
          <w:rFonts w:ascii="Times New Roman" w:eastAsia="Times New Roman" w:hAnsi="Times New Roman" w:cs="Times New Roman"/>
          <w:color w:val="auto"/>
          <w:lang w:eastAsia="ru-RU"/>
        </w:rPr>
        <w:t xml:space="preserve"> и предоставлению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тепловой энергии и горячей воды. ООО «</w:t>
      </w:r>
      <w:proofErr w:type="spell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Спецавтохозяйство</w:t>
      </w:r>
      <w:proofErr w:type="spell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» - по сбору и вывозу твёрдых коммунальных отходов и эксплуатация объектов, используемых для их утилизации (захоронения), ОАО «МРСК Волги-Мордовэнерго» - электроснабжение, АО "Газпром газораспределение Саранск" - газоснабжение</w:t>
      </w:r>
      <w:proofErr w:type="gramStart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.</w:t>
      </w:r>
      <w:proofErr w:type="gramEnd"/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B0782C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9"/>
        <w:tblW w:w="1541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2"/>
        <w:gridCol w:w="2895"/>
        <w:gridCol w:w="2440"/>
        <w:gridCol w:w="1374"/>
        <w:gridCol w:w="1269"/>
        <w:gridCol w:w="1371"/>
        <w:gridCol w:w="1869"/>
        <w:gridCol w:w="1533"/>
        <w:gridCol w:w="1984"/>
      </w:tblGrid>
      <w:tr w:rsidR="009F074B" w:rsidRPr="004544FF" w:rsidTr="000D61C6">
        <w:trPr>
          <w:trHeight w:val="420"/>
        </w:trPr>
        <w:tc>
          <w:tcPr>
            <w:tcW w:w="682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95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40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371" w:type="dxa"/>
            <w:vMerge w:val="restart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2019г.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84" w:type="dxa"/>
            <w:vMerge w:val="restart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9F074B" w:rsidRPr="004544FF" w:rsidTr="000D61C6">
        <w:trPr>
          <w:trHeight w:val="420"/>
        </w:trPr>
        <w:tc>
          <w:tcPr>
            <w:tcW w:w="682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5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</w:tcPr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33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9F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984" w:type="dxa"/>
            <w:vMerge/>
          </w:tcPr>
          <w:p w:rsidR="009F074B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74B" w:rsidRPr="004544FF" w:rsidTr="000D61C6">
        <w:trPr>
          <w:trHeight w:val="420"/>
        </w:trPr>
        <w:tc>
          <w:tcPr>
            <w:tcW w:w="682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9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71" w:type="dxa"/>
          </w:tcPr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69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F074B" w:rsidRPr="004544FF" w:rsidTr="000D61C6">
        <w:trPr>
          <w:trHeight w:val="420"/>
        </w:trPr>
        <w:tc>
          <w:tcPr>
            <w:tcW w:w="682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289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Размещение на официальном сайте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www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reformagkh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ru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 информации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организациями,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3"/>
                <w:lang w:eastAsia="ru-RU"/>
              </w:rPr>
              <w:t xml:space="preserve">осуществляющими      управление МКД, в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соответствии с установленными стандартами информации                            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 в общем числе многоквартирных домов, в которых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>собственники помещений должны выбрать способ управления данными домами.</w:t>
            </w:r>
          </w:p>
          <w:p w:rsidR="009F074B" w:rsidRPr="004544FF" w:rsidRDefault="009F074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(процент)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71" w:type="dxa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33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6408D2" w:rsidRDefault="006408D2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4544FF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E26681" w:rsidRPr="009B61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9B6134">
        <w:rPr>
          <w:rFonts w:ascii="Times New Roman" w:hAnsi="Times New Roman" w:cs="Times New Roman"/>
          <w:b/>
          <w:sz w:val="24"/>
          <w:szCs w:val="24"/>
        </w:rPr>
        <w:t>Рынок ритуальных услуг</w:t>
      </w:r>
      <w:r w:rsidR="00E26681" w:rsidRPr="004544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667A" w:rsidRPr="004544FF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8C667A" w:rsidRPr="004544FF" w:rsidRDefault="004544FF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lang w:eastAsia="ru-RU"/>
        </w:rPr>
        <w:t xml:space="preserve">           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Предоставлением  ритуальных услуг  населению Чамзинского муниципального района заняты 4 организации частной формы собственности, все зарегистрированы как индивидуальные предприниматели, из них </w:t>
      </w:r>
      <w:r w:rsidR="00161286">
        <w:rPr>
          <w:rFonts w:ascii="Times New Roman" w:eastAsia="SimSun" w:hAnsi="Times New Roman" w:cs="Times New Roman"/>
          <w:lang w:eastAsia="ru-RU"/>
        </w:rPr>
        <w:t>2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индивидуальных предпринимателя расположены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в.п</w:t>
      </w:r>
      <w:proofErr w:type="gramStart"/>
      <w:r w:rsidR="00E26681" w:rsidRPr="004544FF">
        <w:rPr>
          <w:rFonts w:ascii="Times New Roman" w:eastAsia="SimSun" w:hAnsi="Times New Roman" w:cs="Times New Roman"/>
          <w:lang w:eastAsia="ru-RU"/>
        </w:rPr>
        <w:t>.К</w:t>
      </w:r>
      <w:proofErr w:type="gramEnd"/>
      <w:r w:rsidR="00E26681" w:rsidRPr="004544FF">
        <w:rPr>
          <w:rFonts w:ascii="Times New Roman" w:eastAsia="SimSun" w:hAnsi="Times New Roman" w:cs="Times New Roman"/>
          <w:lang w:eastAsia="ru-RU"/>
        </w:rPr>
        <w:t>омсомольский</w:t>
      </w:r>
      <w:proofErr w:type="spellEnd"/>
      <w:r w:rsidR="00E26681" w:rsidRPr="004544FF">
        <w:rPr>
          <w:rFonts w:ascii="Times New Roman" w:eastAsia="SimSun" w:hAnsi="Times New Roman" w:cs="Times New Roman"/>
          <w:lang w:eastAsia="ru-RU"/>
        </w:rPr>
        <w:t xml:space="preserve">, </w:t>
      </w:r>
      <w:r w:rsidR="00161286">
        <w:rPr>
          <w:rFonts w:ascii="Times New Roman" w:eastAsia="SimSun" w:hAnsi="Times New Roman" w:cs="Times New Roman"/>
          <w:lang w:eastAsia="ru-RU"/>
        </w:rPr>
        <w:t>2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- в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п.Чамзинка</w:t>
      </w:r>
      <w:proofErr w:type="spellEnd"/>
      <w:r w:rsidR="00E26681" w:rsidRPr="004544FF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</w:t>
      </w:r>
      <w:r w:rsidR="00161286">
        <w:rPr>
          <w:rFonts w:ascii="Times New Roman" w:eastAsia="SimSun" w:hAnsi="Times New Roman" w:cs="Times New Roman"/>
          <w:lang w:eastAsia="ru-RU"/>
        </w:rPr>
        <w:t>Один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предпринимател</w:t>
      </w:r>
      <w:r w:rsidR="00161286">
        <w:rPr>
          <w:rFonts w:ascii="Times New Roman" w:eastAsia="SimSun" w:hAnsi="Times New Roman" w:cs="Times New Roman"/>
          <w:lang w:eastAsia="ru-RU"/>
        </w:rPr>
        <w:t>ь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из 4-х предоставля</w:t>
      </w:r>
      <w:r w:rsidR="009F074B">
        <w:rPr>
          <w:rFonts w:ascii="Times New Roman" w:eastAsia="SimSun" w:hAnsi="Times New Roman" w:cs="Times New Roman"/>
          <w:lang w:eastAsia="ru-RU"/>
        </w:rPr>
        <w:t>е</w:t>
      </w:r>
      <w:r w:rsidR="00E26681" w:rsidRPr="004544FF">
        <w:rPr>
          <w:rFonts w:ascii="Times New Roman" w:eastAsia="SimSun" w:hAnsi="Times New Roman" w:cs="Times New Roman"/>
          <w:lang w:eastAsia="ru-RU"/>
        </w:rPr>
        <w:t>т услуги  столовой.</w:t>
      </w:r>
      <w:r w:rsidR="00161286">
        <w:rPr>
          <w:rFonts w:ascii="Times New Roman" w:eastAsia="SimSun" w:hAnsi="Times New Roman" w:cs="Times New Roman"/>
          <w:lang w:eastAsia="ru-RU"/>
        </w:rPr>
        <w:t xml:space="preserve"> В 2020 году</w:t>
      </w:r>
      <w:r w:rsidR="009F074B">
        <w:rPr>
          <w:rFonts w:ascii="Times New Roman" w:eastAsia="SimSun" w:hAnsi="Times New Roman" w:cs="Times New Roman"/>
          <w:lang w:eastAsia="ru-RU"/>
        </w:rPr>
        <w:t xml:space="preserve">, в условиях пандемии </w:t>
      </w:r>
      <w:r w:rsidR="00161286">
        <w:rPr>
          <w:rFonts w:ascii="Times New Roman" w:eastAsia="SimSun" w:hAnsi="Times New Roman" w:cs="Times New Roman"/>
          <w:lang w:eastAsia="ru-RU"/>
        </w:rPr>
        <w:t xml:space="preserve"> </w:t>
      </w:r>
      <w:r w:rsidR="009F074B">
        <w:rPr>
          <w:rFonts w:ascii="Times New Roman" w:eastAsia="SimSun" w:hAnsi="Times New Roman" w:cs="Times New Roman"/>
          <w:lang w:eastAsia="ru-RU"/>
        </w:rPr>
        <w:t>оказывается услуга</w:t>
      </w:r>
      <w:r w:rsidR="00161286">
        <w:rPr>
          <w:rFonts w:ascii="Times New Roman" w:eastAsia="SimSun" w:hAnsi="Times New Roman" w:cs="Times New Roman"/>
          <w:lang w:eastAsia="ru-RU"/>
        </w:rPr>
        <w:t xml:space="preserve"> поминального обеда</w:t>
      </w:r>
      <w:r w:rsidR="009F074B">
        <w:rPr>
          <w:rFonts w:ascii="Times New Roman" w:eastAsia="SimSun" w:hAnsi="Times New Roman" w:cs="Times New Roman"/>
          <w:lang w:eastAsia="ru-RU"/>
        </w:rPr>
        <w:t xml:space="preserve"> « на вынос».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Уровень развития конкуренции на рынке ритуальных услуг высокий.</w:t>
      </w:r>
    </w:p>
    <w:tbl>
      <w:tblPr>
        <w:tblStyle w:val="af9"/>
        <w:tblW w:w="1541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3"/>
        <w:gridCol w:w="2902"/>
        <w:gridCol w:w="2425"/>
        <w:gridCol w:w="1375"/>
        <w:gridCol w:w="1269"/>
        <w:gridCol w:w="1235"/>
        <w:gridCol w:w="1985"/>
        <w:gridCol w:w="1559"/>
        <w:gridCol w:w="1984"/>
      </w:tblGrid>
      <w:tr w:rsidR="009F074B" w:rsidRPr="004544FF" w:rsidTr="000D61C6">
        <w:trPr>
          <w:trHeight w:val="420"/>
        </w:trPr>
        <w:tc>
          <w:tcPr>
            <w:tcW w:w="683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2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25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235" w:type="dxa"/>
            <w:vMerge w:val="restart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2019г.</w:t>
            </w:r>
          </w:p>
        </w:tc>
        <w:tc>
          <w:tcPr>
            <w:tcW w:w="3544" w:type="dxa"/>
            <w:gridSpan w:val="2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84" w:type="dxa"/>
            <w:vMerge w:val="restart"/>
          </w:tcPr>
          <w:p w:rsidR="009F074B" w:rsidRPr="004544FF" w:rsidRDefault="009F074B" w:rsidP="009F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9F074B" w:rsidRPr="004544FF" w:rsidTr="000D61C6">
        <w:trPr>
          <w:trHeight w:val="420"/>
        </w:trPr>
        <w:tc>
          <w:tcPr>
            <w:tcW w:w="683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</w:tcPr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9F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984" w:type="dxa"/>
            <w:vMerge/>
          </w:tcPr>
          <w:p w:rsidR="009F074B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74B" w:rsidRPr="004544FF" w:rsidTr="000D61C6">
        <w:trPr>
          <w:trHeight w:val="420"/>
        </w:trPr>
        <w:tc>
          <w:tcPr>
            <w:tcW w:w="683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2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35" w:type="dxa"/>
          </w:tcPr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9F074B" w:rsidRPr="001006C1" w:rsidRDefault="009F074B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9F074B" w:rsidRPr="001006C1" w:rsidRDefault="009F074B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F074B" w:rsidRPr="004544FF" w:rsidTr="000D61C6">
        <w:trPr>
          <w:trHeight w:val="420"/>
        </w:trPr>
        <w:tc>
          <w:tcPr>
            <w:tcW w:w="683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  <w:lang w:val="en-US"/>
              </w:rPr>
              <w:t>8</w:t>
            </w:r>
            <w:r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902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Оказание  информационной и консультационной поддержки  хозяйствующим субъектам частной формы собственности, желающим работать в сфере ритуальных услуг </w:t>
            </w:r>
          </w:p>
        </w:tc>
        <w:tc>
          <w:tcPr>
            <w:tcW w:w="242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9F074B" w:rsidRPr="004544FF" w:rsidRDefault="009F074B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собственности в сфере ритуальных услуг, процент</w:t>
            </w:r>
          </w:p>
        </w:tc>
        <w:tc>
          <w:tcPr>
            <w:tcW w:w="137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35" w:type="dxa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074B" w:rsidRPr="004544FF" w:rsidRDefault="009F074B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E63598" w:rsidRDefault="00854ABE" w:rsidP="00924F9C">
      <w:pPr>
        <w:spacing w:after="0" w:line="240" w:lineRule="auto"/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E26681" w:rsidRPr="009B61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9B6134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8C667A" w:rsidRPr="00E63598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161286" w:rsidRPr="00161286" w:rsidRDefault="00E26681" w:rsidP="0016128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eastAsia="Times New Roman" w:hAnsi="Times New Roman" w:cs="Times New Roman"/>
          <w:lang w:eastAsia="ar-SA"/>
        </w:rPr>
        <w:t>В настоящее время становится актуальным р</w:t>
      </w:r>
      <w:r w:rsidRPr="00161286">
        <w:rPr>
          <w:rFonts w:ascii="Times New Roman" w:hAnsi="Times New Roman" w:cs="Times New Roman"/>
        </w:rPr>
        <w:t>ынок выполнения работ по благоустройству городской среды.</w:t>
      </w:r>
      <w:r w:rsidRPr="00161286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8A0E91" w:rsidRPr="00161286" w:rsidRDefault="008A0E91" w:rsidP="00161286">
      <w:pPr>
        <w:widowControl w:val="0"/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hAnsi="Times New Roman"/>
          <w:lang w:eastAsia="ru-RU"/>
        </w:rPr>
        <w:t>В рамках национального проекта «Жилье и городская среда»</w:t>
      </w:r>
      <w:r w:rsidRPr="00161286">
        <w:rPr>
          <w:rFonts w:ascii="Times New Roman" w:hAnsi="Times New Roman"/>
          <w:b/>
          <w:lang w:eastAsia="ru-RU"/>
        </w:rPr>
        <w:t xml:space="preserve"> </w:t>
      </w:r>
      <w:r w:rsidRPr="00161286">
        <w:rPr>
          <w:rFonts w:ascii="Times New Roman" w:hAnsi="Times New Roman"/>
          <w:lang w:eastAsia="ru-RU"/>
        </w:rPr>
        <w:t>регионального проекта «Формирование комфортной городской среды»</w:t>
      </w:r>
      <w:r w:rsidRPr="00161286">
        <w:rPr>
          <w:rFonts w:ascii="Times New Roman" w:hAnsi="Times New Roman"/>
          <w:b/>
          <w:lang w:eastAsia="ru-RU"/>
        </w:rPr>
        <w:t xml:space="preserve"> </w:t>
      </w:r>
      <w:r w:rsidRPr="00161286">
        <w:rPr>
          <w:rFonts w:ascii="Times New Roman" w:hAnsi="Times New Roman"/>
          <w:lang w:eastAsia="ru-RU"/>
        </w:rPr>
        <w:t xml:space="preserve">на благоустройство дворовых территорий и мест общественного пользования </w:t>
      </w:r>
      <w:r w:rsidRPr="00161286">
        <w:rPr>
          <w:rFonts w:ascii="Times New Roman" w:hAnsi="Times New Roman"/>
          <w:lang w:eastAsia="ar-SA"/>
        </w:rPr>
        <w:t xml:space="preserve"> в 2020 г. благоустроены 3 дворовые территории в </w:t>
      </w:r>
      <w:proofErr w:type="spellStart"/>
      <w:r w:rsidRPr="00161286">
        <w:rPr>
          <w:rFonts w:ascii="Times New Roman" w:hAnsi="Times New Roman"/>
          <w:lang w:eastAsia="ar-SA"/>
        </w:rPr>
        <w:t>пгт</w:t>
      </w:r>
      <w:proofErr w:type="spellEnd"/>
      <w:r w:rsidRPr="00161286">
        <w:rPr>
          <w:rFonts w:ascii="Times New Roman" w:hAnsi="Times New Roman"/>
          <w:lang w:eastAsia="ar-SA"/>
        </w:rPr>
        <w:t xml:space="preserve">. </w:t>
      </w:r>
      <w:proofErr w:type="gramStart"/>
      <w:r w:rsidRPr="00161286">
        <w:rPr>
          <w:rFonts w:ascii="Times New Roman" w:hAnsi="Times New Roman"/>
          <w:lang w:eastAsia="ar-SA"/>
        </w:rPr>
        <w:t>Комсомольский  (ул. Садовая, дома №15А, 15Б,</w:t>
      </w:r>
      <w:r w:rsidRPr="00161286">
        <w:rPr>
          <w:rFonts w:ascii="Times New Roman" w:hAnsi="Times New Roman"/>
          <w:lang w:eastAsia="ru-RU"/>
        </w:rPr>
        <w:t xml:space="preserve"> Микррайон-1, д.23 на сумму 3947,9 тыс. руб. из них 2656,3 тыс. руб. федеральные средства, 54,2 тыс. руб. республиканские, 1237,4 тыс. руб. средства местного бюджета) и 1</w:t>
      </w:r>
      <w:r w:rsidRPr="00161286">
        <w:rPr>
          <w:rFonts w:ascii="Times New Roman" w:hAnsi="Times New Roman"/>
          <w:lang w:eastAsia="ar-SA"/>
        </w:rPr>
        <w:t xml:space="preserve"> дворовая территория в </w:t>
      </w:r>
      <w:proofErr w:type="spellStart"/>
      <w:r w:rsidRPr="00161286">
        <w:rPr>
          <w:rFonts w:ascii="Times New Roman" w:hAnsi="Times New Roman"/>
          <w:lang w:eastAsia="ar-SA"/>
        </w:rPr>
        <w:t>пгт</w:t>
      </w:r>
      <w:proofErr w:type="spellEnd"/>
      <w:r w:rsidRPr="00161286">
        <w:rPr>
          <w:rFonts w:ascii="Times New Roman" w:hAnsi="Times New Roman"/>
          <w:lang w:eastAsia="ar-SA"/>
        </w:rPr>
        <w:t>.</w:t>
      </w:r>
      <w:proofErr w:type="gramEnd"/>
      <w:r w:rsidRPr="00161286">
        <w:rPr>
          <w:rFonts w:ascii="Times New Roman" w:hAnsi="Times New Roman"/>
          <w:lang w:eastAsia="ar-SA"/>
        </w:rPr>
        <w:t xml:space="preserve"> Чамзинка (ул. Дальняя, д. 4А на сумму 988 тыс. руб.).</w:t>
      </w:r>
    </w:p>
    <w:p w:rsidR="008A0E91" w:rsidRPr="00161286" w:rsidRDefault="008A0E91" w:rsidP="008A0E9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hAnsi="Times New Roman"/>
          <w:lang w:eastAsia="ru-RU"/>
        </w:rPr>
        <w:lastRenderedPageBreak/>
        <w:t>В рамках Государственной программы Республики Мордовия «Комплексное развитие сельских территорий» было выделено около 9,6 млн. руб. из республиканского бюджета и 136,6 тыс. руб. из местного бюджета на реализацию проектов по благоустройству сельских территорий. Выполнены работы по созданию 7 площадок культурно-досугового назначения, в том числе:</w:t>
      </w:r>
    </w:p>
    <w:p w:rsidR="008A0E91" w:rsidRPr="00161286" w:rsidRDefault="008A0E91" w:rsidP="008A0E9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hAnsi="Times New Roman"/>
          <w:lang w:eastAsia="ru-RU"/>
        </w:rPr>
        <w:t xml:space="preserve">- в </w:t>
      </w:r>
      <w:proofErr w:type="spellStart"/>
      <w:r w:rsidRPr="00161286">
        <w:rPr>
          <w:rFonts w:ascii="Times New Roman" w:hAnsi="Times New Roman"/>
          <w:lang w:eastAsia="ru-RU"/>
        </w:rPr>
        <w:t>Медаевском</w:t>
      </w:r>
      <w:proofErr w:type="spellEnd"/>
      <w:r w:rsidRPr="00161286">
        <w:rPr>
          <w:rFonts w:ascii="Times New Roman" w:hAnsi="Times New Roman"/>
          <w:lang w:eastAsia="ru-RU"/>
        </w:rPr>
        <w:t xml:space="preserve"> сельском поселении выделено более 5 млн. руб. из республиканского бюджета и 71,9 тыс. руб. из местного бюджета на реализацию 4-х проектов: создание детской игровой площадки в с. </w:t>
      </w:r>
      <w:proofErr w:type="spellStart"/>
      <w:r w:rsidRPr="00161286">
        <w:rPr>
          <w:rFonts w:ascii="Times New Roman" w:hAnsi="Times New Roman"/>
          <w:lang w:eastAsia="ru-RU"/>
        </w:rPr>
        <w:t>Медаево</w:t>
      </w:r>
      <w:proofErr w:type="spellEnd"/>
      <w:r w:rsidRPr="00161286">
        <w:rPr>
          <w:rFonts w:ascii="Times New Roman" w:hAnsi="Times New Roman"/>
          <w:lang w:eastAsia="ru-RU"/>
        </w:rPr>
        <w:t xml:space="preserve"> и с. </w:t>
      </w:r>
      <w:proofErr w:type="spellStart"/>
      <w:r w:rsidRPr="00161286">
        <w:rPr>
          <w:rFonts w:ascii="Times New Roman" w:hAnsi="Times New Roman"/>
          <w:lang w:eastAsia="ru-RU"/>
        </w:rPr>
        <w:t>Мачказерово</w:t>
      </w:r>
      <w:proofErr w:type="spellEnd"/>
      <w:r w:rsidRPr="00161286">
        <w:rPr>
          <w:rFonts w:ascii="Times New Roman" w:hAnsi="Times New Roman"/>
          <w:lang w:eastAsia="ru-RU"/>
        </w:rPr>
        <w:t xml:space="preserve">, зоны отдыха в с. </w:t>
      </w:r>
      <w:proofErr w:type="spellStart"/>
      <w:r w:rsidRPr="00161286">
        <w:rPr>
          <w:rFonts w:ascii="Times New Roman" w:hAnsi="Times New Roman"/>
          <w:lang w:eastAsia="ru-RU"/>
        </w:rPr>
        <w:t>Медаево</w:t>
      </w:r>
      <w:proofErr w:type="spellEnd"/>
      <w:r w:rsidRPr="00161286">
        <w:rPr>
          <w:rFonts w:ascii="Times New Roman" w:hAnsi="Times New Roman"/>
          <w:lang w:eastAsia="ru-RU"/>
        </w:rPr>
        <w:t xml:space="preserve">, обустройство аллеи </w:t>
      </w:r>
      <w:proofErr w:type="gramStart"/>
      <w:r w:rsidRPr="00161286">
        <w:rPr>
          <w:rFonts w:ascii="Times New Roman" w:hAnsi="Times New Roman"/>
          <w:lang w:eastAsia="ru-RU"/>
        </w:rPr>
        <w:t>в</w:t>
      </w:r>
      <w:proofErr w:type="gramEnd"/>
      <w:r w:rsidRPr="00161286">
        <w:rPr>
          <w:rFonts w:ascii="Times New Roman" w:hAnsi="Times New Roman"/>
          <w:lang w:eastAsia="ru-RU"/>
        </w:rPr>
        <w:t xml:space="preserve"> с. </w:t>
      </w:r>
      <w:proofErr w:type="spellStart"/>
      <w:r w:rsidRPr="00161286">
        <w:rPr>
          <w:rFonts w:ascii="Times New Roman" w:hAnsi="Times New Roman"/>
          <w:lang w:eastAsia="ru-RU"/>
        </w:rPr>
        <w:t>Медаево</w:t>
      </w:r>
      <w:proofErr w:type="spellEnd"/>
      <w:r w:rsidRPr="00161286">
        <w:rPr>
          <w:rFonts w:ascii="Times New Roman" w:hAnsi="Times New Roman"/>
          <w:lang w:eastAsia="ru-RU"/>
        </w:rPr>
        <w:t>;</w:t>
      </w:r>
    </w:p>
    <w:p w:rsidR="008A0E91" w:rsidRPr="00161286" w:rsidRDefault="008A0E91" w:rsidP="008A0E9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hAnsi="Times New Roman"/>
          <w:lang w:eastAsia="ru-RU"/>
        </w:rPr>
        <w:t xml:space="preserve">- в </w:t>
      </w:r>
      <w:proofErr w:type="spellStart"/>
      <w:r w:rsidRPr="00161286">
        <w:rPr>
          <w:rFonts w:ascii="Times New Roman" w:hAnsi="Times New Roman"/>
          <w:lang w:eastAsia="ru-RU"/>
        </w:rPr>
        <w:t>Отрадненском</w:t>
      </w:r>
      <w:proofErr w:type="spellEnd"/>
      <w:r w:rsidRPr="00161286">
        <w:rPr>
          <w:rFonts w:ascii="Times New Roman" w:hAnsi="Times New Roman"/>
          <w:lang w:eastAsia="ru-RU"/>
        </w:rPr>
        <w:t xml:space="preserve"> сельском поселении было выделено более 1,4 млн. руб. из республиканского бюджета и 20,2 тыс. руб. из местного бюджета на реализацию проекта - создание площадки игровых видов спорта (хоккей) </w:t>
      </w:r>
      <w:proofErr w:type="gramStart"/>
      <w:r w:rsidRPr="00161286">
        <w:rPr>
          <w:rFonts w:ascii="Times New Roman" w:hAnsi="Times New Roman"/>
          <w:lang w:eastAsia="ru-RU"/>
        </w:rPr>
        <w:t>в</w:t>
      </w:r>
      <w:proofErr w:type="gramEnd"/>
      <w:r w:rsidRPr="00161286">
        <w:rPr>
          <w:rFonts w:ascii="Times New Roman" w:hAnsi="Times New Roman"/>
          <w:lang w:eastAsia="ru-RU"/>
        </w:rPr>
        <w:t xml:space="preserve">                    с. Отрадное;</w:t>
      </w:r>
    </w:p>
    <w:p w:rsidR="008A0E91" w:rsidRPr="00161286" w:rsidRDefault="008A0E91" w:rsidP="008A0E9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hAnsi="Times New Roman"/>
          <w:lang w:eastAsia="ru-RU"/>
        </w:rPr>
        <w:t xml:space="preserve">- в Алексеевском сельском поселении было выделено более 1,2 млн. руб. из республиканского бюджета и 17,8 тыс. руб. из местного бюджета на реализацию проекта - создание детской игровой площадки </w:t>
      </w:r>
      <w:proofErr w:type="gramStart"/>
      <w:r w:rsidRPr="00161286">
        <w:rPr>
          <w:rFonts w:ascii="Times New Roman" w:hAnsi="Times New Roman"/>
          <w:lang w:eastAsia="ru-RU"/>
        </w:rPr>
        <w:t>в</w:t>
      </w:r>
      <w:proofErr w:type="gramEnd"/>
      <w:r w:rsidRPr="00161286">
        <w:rPr>
          <w:rFonts w:ascii="Times New Roman" w:hAnsi="Times New Roman"/>
          <w:lang w:eastAsia="ru-RU"/>
        </w:rPr>
        <w:t xml:space="preserve"> с. </w:t>
      </w:r>
      <w:proofErr w:type="spellStart"/>
      <w:r w:rsidRPr="00161286">
        <w:rPr>
          <w:rFonts w:ascii="Times New Roman" w:hAnsi="Times New Roman"/>
          <w:lang w:eastAsia="ru-RU"/>
        </w:rPr>
        <w:t>Киржеманы</w:t>
      </w:r>
      <w:proofErr w:type="spellEnd"/>
      <w:r w:rsidRPr="00161286">
        <w:rPr>
          <w:rFonts w:ascii="Times New Roman" w:hAnsi="Times New Roman"/>
          <w:lang w:eastAsia="ru-RU"/>
        </w:rPr>
        <w:t>;</w:t>
      </w:r>
    </w:p>
    <w:p w:rsidR="008A0E91" w:rsidRPr="00161286" w:rsidRDefault="008A0E91" w:rsidP="008A0E91">
      <w:pPr>
        <w:widowControl w:val="0"/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161286">
        <w:rPr>
          <w:rFonts w:ascii="Times New Roman" w:hAnsi="Times New Roman"/>
          <w:lang w:eastAsia="ru-RU"/>
        </w:rPr>
        <w:t xml:space="preserve">- в </w:t>
      </w:r>
      <w:proofErr w:type="spellStart"/>
      <w:r w:rsidRPr="00161286">
        <w:rPr>
          <w:rFonts w:ascii="Times New Roman" w:hAnsi="Times New Roman"/>
          <w:lang w:eastAsia="ru-RU"/>
        </w:rPr>
        <w:t>Большеремезенском</w:t>
      </w:r>
      <w:proofErr w:type="spellEnd"/>
      <w:r w:rsidRPr="00161286">
        <w:rPr>
          <w:rFonts w:ascii="Times New Roman" w:hAnsi="Times New Roman"/>
          <w:lang w:eastAsia="ru-RU"/>
        </w:rPr>
        <w:t xml:space="preserve"> сельском поселении было выделено около 1,8 млн. руб. из республиканского бюджета и 26,7 тыс. руб. из местного бюджета на восстановление памятника погибшим воинам в Великой Отечественной войне </w:t>
      </w:r>
      <w:proofErr w:type="gramStart"/>
      <w:r w:rsidRPr="00161286">
        <w:rPr>
          <w:rFonts w:ascii="Times New Roman" w:hAnsi="Times New Roman"/>
          <w:lang w:eastAsia="ru-RU"/>
        </w:rPr>
        <w:t>в</w:t>
      </w:r>
      <w:proofErr w:type="gramEnd"/>
      <w:r w:rsidRPr="00161286">
        <w:rPr>
          <w:rFonts w:ascii="Times New Roman" w:hAnsi="Times New Roman"/>
          <w:lang w:eastAsia="ru-RU"/>
        </w:rPr>
        <w:t xml:space="preserve"> с. </w:t>
      </w:r>
      <w:proofErr w:type="spellStart"/>
      <w:r w:rsidRPr="00161286">
        <w:rPr>
          <w:rFonts w:ascii="Times New Roman" w:hAnsi="Times New Roman"/>
          <w:lang w:eastAsia="ru-RU"/>
        </w:rPr>
        <w:t>Б.Ремезенки</w:t>
      </w:r>
      <w:proofErr w:type="spellEnd"/>
      <w:r w:rsidRPr="00161286">
        <w:rPr>
          <w:rFonts w:ascii="Times New Roman" w:hAnsi="Times New Roman"/>
          <w:lang w:eastAsia="ru-RU"/>
        </w:rPr>
        <w:t>.</w:t>
      </w:r>
    </w:p>
    <w:p w:rsidR="00AE0F09" w:rsidRPr="00AE0F09" w:rsidRDefault="00AE0F09" w:rsidP="00544822">
      <w:pPr>
        <w:widowControl w:val="0"/>
        <w:ind w:left="11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</w:p>
    <w:p w:rsidR="008C667A" w:rsidRPr="00E63598" w:rsidRDefault="008C667A" w:rsidP="00924F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5"/>
        <w:gridCol w:w="2954"/>
        <w:gridCol w:w="2340"/>
        <w:gridCol w:w="1361"/>
        <w:gridCol w:w="1263"/>
        <w:gridCol w:w="1316"/>
        <w:gridCol w:w="2131"/>
        <w:gridCol w:w="1790"/>
        <w:gridCol w:w="1804"/>
      </w:tblGrid>
      <w:tr w:rsidR="00ED2197" w:rsidTr="00ED2197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40" w:type="dxa"/>
            <w:vMerge w:val="restart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1" w:type="dxa"/>
            <w:vMerge w:val="restart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316" w:type="dxa"/>
            <w:vMerge w:val="restart"/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г.</w:t>
            </w:r>
          </w:p>
        </w:tc>
        <w:tc>
          <w:tcPr>
            <w:tcW w:w="3921" w:type="dxa"/>
            <w:gridSpan w:val="2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04" w:type="dxa"/>
            <w:vMerge w:val="restart"/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2019год</w:t>
            </w:r>
          </w:p>
        </w:tc>
      </w:tr>
      <w:tr w:rsidR="00ED2197" w:rsidTr="00ED2197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vMerge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  <w:vMerge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Merge/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shd w:val="clear" w:color="auto" w:fill="auto"/>
            <w:tcMar>
              <w:left w:w="98" w:type="dxa"/>
            </w:tcMar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90" w:type="dxa"/>
            <w:shd w:val="clear" w:color="auto" w:fill="auto"/>
            <w:tcMar>
              <w:left w:w="98" w:type="dxa"/>
            </w:tcMar>
          </w:tcPr>
          <w:p w:rsidR="00ED2197" w:rsidRPr="001006C1" w:rsidRDefault="00ED2197" w:rsidP="00ED21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04" w:type="dxa"/>
            <w:vMerge/>
          </w:tcPr>
          <w:p w:rsidR="00ED2197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2197" w:rsidTr="00ED2197">
        <w:trPr>
          <w:trHeight w:val="420"/>
        </w:trPr>
        <w:tc>
          <w:tcPr>
            <w:tcW w:w="655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4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0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1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6" w:type="dxa"/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shd w:val="clear" w:color="auto" w:fill="auto"/>
            <w:tcMar>
              <w:left w:w="98" w:type="dxa"/>
            </w:tcMar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90" w:type="dxa"/>
            <w:shd w:val="clear" w:color="auto" w:fill="auto"/>
            <w:tcMar>
              <w:left w:w="98" w:type="dxa"/>
            </w:tcMar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D2197" w:rsidTr="00ED2197">
        <w:trPr>
          <w:trHeight w:val="420"/>
        </w:trPr>
        <w:tc>
          <w:tcPr>
            <w:tcW w:w="655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2954" w:type="dxa"/>
            <w:shd w:val="clear" w:color="auto" w:fill="auto"/>
            <w:tcMar>
              <w:left w:w="98" w:type="dxa"/>
            </w:tcMar>
          </w:tcPr>
          <w:tbl>
            <w:tblPr>
              <w:tblW w:w="2743" w:type="dxa"/>
              <w:tblLook w:val="0000" w:firstRow="0" w:lastRow="0" w:firstColumn="0" w:lastColumn="0" w:noHBand="0" w:noVBand="0"/>
            </w:tblPr>
            <w:tblGrid>
              <w:gridCol w:w="2743"/>
            </w:tblGrid>
            <w:tr w:rsidR="00ED2197" w:rsidRPr="004544FF">
              <w:trPr>
                <w:trHeight w:val="1183"/>
              </w:trPr>
              <w:tc>
                <w:tcPr>
                  <w:tcW w:w="2743" w:type="dxa"/>
                  <w:shd w:val="clear" w:color="auto" w:fill="auto"/>
                </w:tcPr>
                <w:p w:rsidR="00ED2197" w:rsidRPr="004544FF" w:rsidRDefault="00ED2197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>Применение конкурентных способов при размещении муниципальных заказов на выполнение работ по благоустройству городской среды</w:t>
                  </w:r>
                  <w:proofErr w:type="gramStart"/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.</w:t>
                  </w:r>
                  <w:proofErr w:type="gramEnd"/>
                </w:p>
                <w:p w:rsidR="00ED2197" w:rsidRPr="004544FF" w:rsidRDefault="00ED2197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Обеспечение доступа хозяйствующих субъектов рынка к информации о планируемых закупках в сфере проведения работ </w:t>
                  </w:r>
                </w:p>
              </w:tc>
            </w:tr>
          </w:tbl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ED2197" w:rsidRPr="004544FF" w:rsidRDefault="00ED2197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собственности в сфере выполнения работ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ED2197" w:rsidRPr="004544FF" w:rsidRDefault="00ED2197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благоустройству городской среды, процент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r w:rsidRPr="004544FF">
              <w:rPr>
                <w:rFonts w:ascii="Times New Roman" w:hAnsi="Times New Roman" w:cs="Times New Roman"/>
              </w:rPr>
              <w:t>90</w:t>
            </w:r>
          </w:p>
          <w:p w:rsidR="00ED2197" w:rsidRPr="004544FF" w:rsidRDefault="00ED2197" w:rsidP="00924F9C"/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D2197" w:rsidRPr="004544FF" w:rsidRDefault="00ED2197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4544FF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Транспортные услуги</w:t>
      </w:r>
    </w:p>
    <w:tbl>
      <w:tblPr>
        <w:tblW w:w="15340" w:type="dxa"/>
        <w:tblLook w:val="0000" w:firstRow="0" w:lastRow="0" w:firstColumn="0" w:lastColumn="0" w:noHBand="0" w:noVBand="0"/>
      </w:tblPr>
      <w:tblGrid>
        <w:gridCol w:w="15340"/>
      </w:tblGrid>
      <w:tr w:rsidR="008C667A">
        <w:trPr>
          <w:trHeight w:val="379"/>
        </w:trPr>
        <w:tc>
          <w:tcPr>
            <w:tcW w:w="15340" w:type="dxa"/>
            <w:shd w:val="clear" w:color="auto" w:fill="auto"/>
          </w:tcPr>
          <w:p w:rsidR="008C667A" w:rsidRDefault="00854ABE" w:rsidP="00971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1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10</w:t>
            </w:r>
            <w:r w:rsidR="00E26681" w:rsidRPr="009B61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E26681" w:rsidRPr="009B6134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:rsidR="004544FF" w:rsidRDefault="004544FF" w:rsidP="00924F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13E3D" w:rsidRPr="00E13E3D" w:rsidRDefault="00E13E3D" w:rsidP="00E13E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lang w:eastAsia="ru-RU"/>
        </w:rPr>
      </w:pPr>
      <w:proofErr w:type="gramStart"/>
      <w:r w:rsidRPr="00E13E3D">
        <w:rPr>
          <w:rFonts w:ascii="Times New Roman" w:hAnsi="Times New Roman" w:cs="Times New Roman"/>
          <w:shd w:val="clear" w:color="auto" w:fill="FFFFFF"/>
        </w:rPr>
        <w:t>Н</w:t>
      </w:r>
      <w:r w:rsidRPr="00E13E3D">
        <w:rPr>
          <w:rFonts w:ascii="Times New Roman" w:hAnsi="Times New Roman" w:cs="Times New Roman"/>
        </w:rPr>
        <w:t xml:space="preserve">а территории Чамзинского муниципального района, </w:t>
      </w:r>
      <w:r w:rsidRPr="00E13E3D">
        <w:rPr>
          <w:rFonts w:ascii="Times New Roman" w:hAnsi="Times New Roman" w:cs="Times New Roman"/>
          <w:spacing w:val="-5"/>
        </w:rPr>
        <w:t xml:space="preserve">в </w:t>
      </w:r>
      <w:r w:rsidRPr="00E13E3D">
        <w:rPr>
          <w:rFonts w:ascii="Times New Roman" w:hAnsi="Times New Roman" w:cs="Times New Roman"/>
          <w:spacing w:val="3"/>
        </w:rPr>
        <w:t xml:space="preserve">соответствии с Федеральным законом от 15 июля 2015 г. </w:t>
      </w:r>
      <w:r w:rsidRPr="00E13E3D">
        <w:rPr>
          <w:rFonts w:ascii="Times New Roman" w:hAnsi="Times New Roman" w:cs="Times New Roman"/>
          <w:spacing w:val="8"/>
        </w:rPr>
        <w:t xml:space="preserve">№ 220-ФЗ «Об организации регулярных перевозок </w:t>
      </w:r>
      <w:r w:rsidRPr="00E13E3D">
        <w:rPr>
          <w:rFonts w:ascii="Times New Roman" w:hAnsi="Times New Roman" w:cs="Times New Roman"/>
          <w:spacing w:val="4"/>
        </w:rPr>
        <w:t xml:space="preserve">пассажиров и багажа автомобильным транспортом и </w:t>
      </w:r>
      <w:r w:rsidRPr="00E13E3D">
        <w:rPr>
          <w:rFonts w:ascii="Times New Roman" w:hAnsi="Times New Roman" w:cs="Times New Roman"/>
          <w:spacing w:val="-6"/>
        </w:rPr>
        <w:t xml:space="preserve">городским наземным электрическим транспортом в РФ и о </w:t>
      </w:r>
      <w:r w:rsidRPr="00E13E3D">
        <w:rPr>
          <w:rFonts w:ascii="Times New Roman" w:hAnsi="Times New Roman" w:cs="Times New Roman"/>
          <w:spacing w:val="-7"/>
        </w:rPr>
        <w:t xml:space="preserve">внесении изменений в отдельные законодательные акты РФ»,  по итогам открытых конкурсов </w:t>
      </w:r>
      <w:r w:rsidRPr="00E13E3D">
        <w:rPr>
          <w:rFonts w:ascii="Times New Roman" w:hAnsi="Times New Roman" w:cs="Times New Roman"/>
        </w:rPr>
        <w:t xml:space="preserve">на </w:t>
      </w:r>
      <w:r w:rsidRPr="00E13E3D">
        <w:rPr>
          <w:rFonts w:ascii="Times New Roman" w:hAnsi="Times New Roman" w:cs="Times New Roman"/>
          <w:shd w:val="clear" w:color="auto" w:fill="FFFFFF"/>
        </w:rPr>
        <w:t>право получения свидетельства об осуществлении перевозок по одному или нескольким муниципальным маршрутам регулярных перевозок</w:t>
      </w:r>
      <w:proofErr w:type="gramEnd"/>
      <w:r w:rsidRPr="00E13E3D">
        <w:rPr>
          <w:rFonts w:ascii="Times New Roman" w:hAnsi="Times New Roman" w:cs="Times New Roman"/>
          <w:spacing w:val="-7"/>
        </w:rPr>
        <w:t xml:space="preserve">, проведенных 02.03.2017 г., 21.11.2018г. и 27.12.2018г.,29.12.2020г. </w:t>
      </w:r>
      <w:r w:rsidRPr="00E13E3D">
        <w:rPr>
          <w:rFonts w:ascii="Times New Roman" w:hAnsi="Times New Roman" w:cs="Times New Roman"/>
          <w:color w:val="auto"/>
          <w:lang w:eastAsia="ru-RU"/>
        </w:rPr>
        <w:t>Транспортные услуги по регулярным перевозкам пассажиров на территории района оказывают</w:t>
      </w:r>
      <w:r w:rsidRPr="00E13E3D">
        <w:rPr>
          <w:rFonts w:ascii="Times New Roman" w:hAnsi="Times New Roman" w:cs="Times New Roman"/>
          <w:color w:val="auto"/>
          <w:spacing w:val="-7"/>
          <w:lang w:eastAsia="ru-RU"/>
        </w:rPr>
        <w:t xml:space="preserve"> 2 перевозчика:</w:t>
      </w:r>
      <w:r w:rsidRPr="00E13E3D">
        <w:rPr>
          <w:rFonts w:ascii="Times New Roman" w:hAnsi="Times New Roman" w:cs="Times New Roman"/>
          <w:color w:val="auto"/>
          <w:lang w:eastAsia="ru-RU"/>
        </w:rPr>
        <w:t xml:space="preserve"> ООО «Континент», ИП Родина А.В. Автопарк насчитывает 24 единицы автотранспортных средств.</w:t>
      </w:r>
    </w:p>
    <w:p w:rsidR="00E13E3D" w:rsidRPr="00E13E3D" w:rsidRDefault="00E13E3D" w:rsidP="00E13E3D">
      <w:pPr>
        <w:widowControl w:val="0"/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kern w:val="16"/>
          <w:lang w:eastAsia="ar-SA"/>
        </w:rPr>
      </w:pPr>
      <w:r w:rsidRPr="00E13E3D">
        <w:rPr>
          <w:rFonts w:ascii="Times New Roman" w:hAnsi="Times New Roman" w:cs="Times New Roman"/>
          <w:color w:val="auto"/>
          <w:lang w:eastAsia="ru-RU"/>
        </w:rPr>
        <w:t>Маршрутная сеть включает в себя</w:t>
      </w:r>
      <w:r w:rsidR="008A0E91">
        <w:rPr>
          <w:rFonts w:ascii="Times New Roman" w:hAnsi="Times New Roman" w:cs="Times New Roman"/>
          <w:color w:val="auto"/>
          <w:lang w:eastAsia="ru-RU"/>
        </w:rPr>
        <w:t xml:space="preserve"> 17 маршрутов, протяженностью  </w:t>
      </w:r>
      <w:r w:rsidRPr="00E13E3D">
        <w:rPr>
          <w:rFonts w:ascii="Times New Roman" w:hAnsi="Times New Roman" w:cs="Times New Roman"/>
          <w:color w:val="auto"/>
          <w:lang w:eastAsia="ru-RU"/>
        </w:rPr>
        <w:t xml:space="preserve">209,6 км, и один пригородный Чамзинка-Саранск. Объем ежегодной перевозки пассажиров составляет 1440 тыс. человек. </w:t>
      </w:r>
      <w:r w:rsidRPr="00E13E3D">
        <w:rPr>
          <w:rFonts w:ascii="Times New Roman" w:hAnsi="Times New Roman" w:cs="Times New Roman"/>
          <w:color w:val="auto"/>
          <w:kern w:val="16"/>
          <w:lang w:eastAsia="ar-SA"/>
        </w:rPr>
        <w:t>Не</w:t>
      </w:r>
      <w:r w:rsidR="008A0E91">
        <w:rPr>
          <w:rFonts w:ascii="Times New Roman" w:hAnsi="Times New Roman" w:cs="Times New Roman"/>
          <w:color w:val="auto"/>
          <w:kern w:val="16"/>
          <w:lang w:eastAsia="ar-SA"/>
        </w:rPr>
        <w:t xml:space="preserve"> </w:t>
      </w:r>
      <w:proofErr w:type="gramStart"/>
      <w:r w:rsidRPr="00E13E3D">
        <w:rPr>
          <w:rFonts w:ascii="Times New Roman" w:hAnsi="Times New Roman" w:cs="Times New Roman"/>
          <w:color w:val="auto"/>
          <w:kern w:val="16"/>
          <w:lang w:eastAsia="ar-SA"/>
        </w:rPr>
        <w:t>обеспечены</w:t>
      </w:r>
      <w:proofErr w:type="gramEnd"/>
      <w:r w:rsidRPr="00E13E3D">
        <w:rPr>
          <w:rFonts w:ascii="Times New Roman" w:hAnsi="Times New Roman" w:cs="Times New Roman"/>
          <w:color w:val="auto"/>
          <w:kern w:val="16"/>
          <w:lang w:eastAsia="ar-SA"/>
        </w:rPr>
        <w:t xml:space="preserve"> регулярными перевозками 7 малых деревень с численностью менее 10 человек.</w:t>
      </w:r>
    </w:p>
    <w:p w:rsidR="00E13E3D" w:rsidRPr="00E13E3D" w:rsidRDefault="00E13E3D" w:rsidP="00E13E3D">
      <w:pPr>
        <w:widowControl w:val="0"/>
        <w:spacing w:after="0" w:line="240" w:lineRule="exact"/>
        <w:ind w:firstLine="708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E13E3D">
        <w:rPr>
          <w:rFonts w:ascii="Times New Roman" w:hAnsi="Times New Roman" w:cs="Times New Roman"/>
          <w:color w:val="000000"/>
        </w:rPr>
        <w:t xml:space="preserve"> Доля негосударственных перевозчиков на муниципальных автобусных маршрутах составляет 100%. </w:t>
      </w:r>
    </w:p>
    <w:p w:rsidR="008C667A" w:rsidRPr="004544FF" w:rsidRDefault="00E26681" w:rsidP="00924F9C">
      <w:pPr>
        <w:widowControl w:val="0"/>
        <w:spacing w:after="0" w:line="240" w:lineRule="exact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hAnsi="Times New Roman" w:cs="Times New Roman"/>
        </w:rPr>
        <w:t xml:space="preserve"> </w:t>
      </w:r>
    </w:p>
    <w:tbl>
      <w:tblPr>
        <w:tblStyle w:val="af9"/>
        <w:tblW w:w="1541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4"/>
        <w:gridCol w:w="2947"/>
        <w:gridCol w:w="2401"/>
        <w:gridCol w:w="1372"/>
        <w:gridCol w:w="1267"/>
        <w:gridCol w:w="1360"/>
        <w:gridCol w:w="1880"/>
        <w:gridCol w:w="1522"/>
        <w:gridCol w:w="1984"/>
      </w:tblGrid>
      <w:tr w:rsidR="008A0E91" w:rsidRPr="004544FF" w:rsidTr="000D61C6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1" w:type="dxa"/>
            <w:vMerge w:val="restart"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72" w:type="dxa"/>
            <w:vMerge w:val="restart"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360" w:type="dxa"/>
            <w:vMerge w:val="restart"/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год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84" w:type="dxa"/>
            <w:vMerge w:val="restart"/>
          </w:tcPr>
          <w:p w:rsidR="008A0E91" w:rsidRPr="004544FF" w:rsidRDefault="008A0E91" w:rsidP="008A0E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8A0E91" w:rsidRPr="004544FF" w:rsidTr="000D61C6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  <w:vMerge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2" w:type="dxa"/>
            <w:vMerge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98" w:type="dxa"/>
            </w:tcMar>
          </w:tcPr>
          <w:p w:rsidR="008A0E91" w:rsidRPr="004544FF" w:rsidRDefault="008A0E91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vMerge/>
          </w:tcPr>
          <w:p w:rsidR="008A0E91" w:rsidRPr="001006C1" w:rsidRDefault="008A0E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  <w:shd w:val="clear" w:color="auto" w:fill="auto"/>
            <w:tcMar>
              <w:left w:w="98" w:type="dxa"/>
            </w:tcMar>
          </w:tcPr>
          <w:p w:rsidR="008A0E91" w:rsidRPr="001006C1" w:rsidRDefault="008A0E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8A0E91" w:rsidRPr="001006C1" w:rsidRDefault="008A0E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22" w:type="dxa"/>
            <w:shd w:val="clear" w:color="auto" w:fill="auto"/>
            <w:tcMar>
              <w:left w:w="98" w:type="dxa"/>
            </w:tcMar>
          </w:tcPr>
          <w:p w:rsidR="008A0E91" w:rsidRPr="001006C1" w:rsidRDefault="008A0E91" w:rsidP="008A0E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2020факт</w:t>
            </w:r>
          </w:p>
        </w:tc>
        <w:tc>
          <w:tcPr>
            <w:tcW w:w="1984" w:type="dxa"/>
            <w:vMerge/>
          </w:tcPr>
          <w:p w:rsidR="008A0E91" w:rsidRDefault="008A0E91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2197" w:rsidRPr="004544FF" w:rsidTr="000D61C6">
        <w:trPr>
          <w:trHeight w:val="420"/>
        </w:trPr>
        <w:tc>
          <w:tcPr>
            <w:tcW w:w="684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1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2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60" w:type="dxa"/>
          </w:tcPr>
          <w:p w:rsidR="00ED2197" w:rsidRPr="001006C1" w:rsidRDefault="00ED2197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80" w:type="dxa"/>
            <w:shd w:val="clear" w:color="auto" w:fill="auto"/>
            <w:tcMar>
              <w:left w:w="98" w:type="dxa"/>
            </w:tcMar>
          </w:tcPr>
          <w:p w:rsidR="00ED2197" w:rsidRPr="001006C1" w:rsidRDefault="00ED2197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ED2197" w:rsidRPr="001006C1" w:rsidRDefault="00ED2197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shd w:val="clear" w:color="auto" w:fill="auto"/>
            <w:tcMar>
              <w:left w:w="98" w:type="dxa"/>
            </w:tcMar>
          </w:tcPr>
          <w:p w:rsidR="00ED2197" w:rsidRPr="001006C1" w:rsidRDefault="00ED2197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ED2197" w:rsidRPr="001006C1" w:rsidRDefault="00ED219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D2197" w:rsidRPr="004544FF" w:rsidTr="000D61C6">
        <w:trPr>
          <w:trHeight w:val="420"/>
        </w:trPr>
        <w:tc>
          <w:tcPr>
            <w:tcW w:w="684" w:type="dxa"/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2947" w:type="dxa"/>
            <w:shd w:val="clear" w:color="auto" w:fill="auto"/>
            <w:tcMar>
              <w:left w:w="98" w:type="dxa"/>
            </w:tcMar>
          </w:tcPr>
          <w:tbl>
            <w:tblPr>
              <w:tblW w:w="2736" w:type="dxa"/>
              <w:tblLook w:val="0000" w:firstRow="0" w:lastRow="0" w:firstColumn="0" w:lastColumn="0" w:noHBand="0" w:noVBand="0"/>
            </w:tblPr>
            <w:tblGrid>
              <w:gridCol w:w="2736"/>
            </w:tblGrid>
            <w:tr w:rsidR="00ED2197" w:rsidRPr="004544FF">
              <w:trPr>
                <w:trHeight w:val="326"/>
              </w:trPr>
              <w:tc>
                <w:tcPr>
                  <w:tcW w:w="2736" w:type="dxa"/>
                  <w:shd w:val="clear" w:color="auto" w:fill="auto"/>
                </w:tcPr>
                <w:p w:rsidR="00ED2197" w:rsidRPr="004544FF" w:rsidRDefault="00ED2197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</w:rPr>
                    <w:t xml:space="preserve">Организация и проведение конкурсных процедур, направленных на </w:t>
                  </w: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обеспечение равного доступа хозяйствующих субъектов к оказанию услуг по перевозке пассажиров и багажа по муниципальным маршрутам регулярных перевозок. </w:t>
                  </w:r>
                </w:p>
              </w:tc>
            </w:tr>
          </w:tbl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Доля организаций частной формы собственности в сфере оказания услуг по перевозке пассажиров, </w:t>
            </w:r>
            <w:r>
              <w:rPr>
                <w:rFonts w:ascii="Times New Roman" w:hAnsi="Times New Roman" w:cs="Times New Roman"/>
              </w:rPr>
              <w:t>(</w:t>
            </w:r>
            <w:r w:rsidRPr="004544FF">
              <w:rPr>
                <w:rFonts w:ascii="Times New Roman" w:hAnsi="Times New Roman" w:cs="Times New Roman"/>
              </w:rPr>
              <w:t>процент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D2197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8C667A" w:rsidRPr="009B6134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Агропродовольственный комплекс</w:t>
      </w:r>
    </w:p>
    <w:p w:rsidR="008C667A" w:rsidRPr="004544FF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9B613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9B6134">
        <w:rPr>
          <w:rFonts w:ascii="Times New Roman" w:hAnsi="Times New Roman" w:cs="Times New Roman"/>
          <w:b/>
          <w:sz w:val="24"/>
          <w:szCs w:val="24"/>
        </w:rPr>
        <w:t xml:space="preserve"> Рынок  семеноводства</w:t>
      </w:r>
    </w:p>
    <w:p w:rsidR="008C667A" w:rsidRPr="004544FF" w:rsidRDefault="008C667A" w:rsidP="00924F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Внедрение в производство семян высших репродукций является базовым фактором повышения урожайности сельскохозяйственных культур и увеличения производительности труда. Вклад новых сортов в повышении урожая и качества оценивается в 40-70%. </w:t>
      </w:r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Проведение </w:t>
      </w:r>
      <w:proofErr w:type="spellStart"/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>сортообновления</w:t>
      </w:r>
      <w:proofErr w:type="spellEnd"/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 в хозяйствах должно </w:t>
      </w:r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осуществляться по зерновым и зернобобовым культурам 1 раз в два года на 1/3 площади семенного участка семенами элиты.</w:t>
      </w: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hAnsi="Times New Roman" w:cs="Times New Roman"/>
          <w:color w:val="auto"/>
        </w:rPr>
      </w:pPr>
      <w:r w:rsidRPr="004544FF">
        <w:rPr>
          <w:rFonts w:ascii="Times New Roman" w:hAnsi="Times New Roman" w:cs="Times New Roman"/>
          <w:color w:val="auto"/>
        </w:rPr>
        <w:t xml:space="preserve">В целях повышения качества и конкурентоспособности продукции отечественного семеноводства, обеспечения адресности государственной поддержки отрасли, Министерством сельского хозяйства Российской Федерации совместно с Национальным Союзом селекционеров и семеноводов сформирован реестр семеноводческих хозяйств Российской Федерации. </w:t>
      </w:r>
    </w:p>
    <w:p w:rsidR="008C667A" w:rsidRPr="004544FF" w:rsidRDefault="00E26681" w:rsidP="00924F9C">
      <w:pPr>
        <w:widowControl w:val="0"/>
        <w:spacing w:line="240" w:lineRule="exact"/>
        <w:ind w:firstLine="708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eastAsia="SimSun" w:hAnsi="Times New Roman" w:cs="Times New Roman"/>
          <w:lang w:eastAsia="ru-RU"/>
        </w:rPr>
        <w:t xml:space="preserve">Рынок семеноводства </w:t>
      </w:r>
      <w:r w:rsidR="001B3081" w:rsidRPr="004544FF">
        <w:rPr>
          <w:rFonts w:ascii="Times New Roman" w:eastAsia="SimSun" w:hAnsi="Times New Roman" w:cs="Times New Roman"/>
          <w:lang w:eastAsia="ru-RU"/>
        </w:rPr>
        <w:t xml:space="preserve">Чамзинского района </w:t>
      </w:r>
      <w:r w:rsidRPr="004544FF">
        <w:rPr>
          <w:rFonts w:ascii="Times New Roman" w:eastAsia="SimSun" w:hAnsi="Times New Roman" w:cs="Times New Roman"/>
          <w:lang w:eastAsia="ru-RU"/>
        </w:rPr>
        <w:t>представляет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 xml:space="preserve">». Сельхозпредприятие входит в Независимый Союз селекционеров и семеноводов, производит семена зерновых, зернобобовых и масличных культур. Имеет 2 </w:t>
      </w:r>
      <w:proofErr w:type="gramStart"/>
      <w:r w:rsidRPr="004544FF">
        <w:rPr>
          <w:rFonts w:ascii="Times New Roman" w:eastAsia="SimSun" w:hAnsi="Times New Roman" w:cs="Times New Roman"/>
          <w:lang w:eastAsia="ru-RU"/>
        </w:rPr>
        <w:t>зерносушильных</w:t>
      </w:r>
      <w:proofErr w:type="gramEnd"/>
      <w:r w:rsidRPr="004544FF">
        <w:rPr>
          <w:rFonts w:ascii="Times New Roman" w:eastAsia="SimSun" w:hAnsi="Times New Roman" w:cs="Times New Roman"/>
          <w:lang w:eastAsia="ru-RU"/>
        </w:rPr>
        <w:t xml:space="preserve"> и 2 зерноочистительных комплекса. </w:t>
      </w:r>
      <w:r w:rsidR="00AE795D">
        <w:rPr>
          <w:rFonts w:ascii="Times New Roman" w:eastAsia="SimSun" w:hAnsi="Times New Roman" w:cs="Times New Roman"/>
          <w:lang w:eastAsia="ru-RU"/>
        </w:rPr>
        <w:t xml:space="preserve">В 2020 году приобретено оборудование по затариванию семян с весовым оборудованием. </w:t>
      </w:r>
      <w:r w:rsidRPr="004544FF">
        <w:rPr>
          <w:rFonts w:ascii="Times New Roman" w:eastAsia="SimSun" w:hAnsi="Times New Roman" w:cs="Times New Roman"/>
          <w:lang w:eastAsia="ru-RU"/>
        </w:rPr>
        <w:t>В 20</w:t>
      </w:r>
      <w:r w:rsidR="00AE795D">
        <w:rPr>
          <w:rFonts w:ascii="Times New Roman" w:eastAsia="SimSun" w:hAnsi="Times New Roman" w:cs="Times New Roman"/>
          <w:lang w:eastAsia="ru-RU"/>
        </w:rPr>
        <w:t>20</w:t>
      </w:r>
      <w:r w:rsidRPr="004544FF">
        <w:rPr>
          <w:rFonts w:ascii="Times New Roman" w:eastAsia="SimSun" w:hAnsi="Times New Roman" w:cs="Times New Roman"/>
          <w:lang w:eastAsia="ru-RU"/>
        </w:rPr>
        <w:t xml:space="preserve"> году</w:t>
      </w:r>
      <w:r w:rsidR="006408D2">
        <w:rPr>
          <w:rFonts w:ascii="Times New Roman" w:eastAsia="SimSun" w:hAnsi="Times New Roman" w:cs="Times New Roman"/>
          <w:lang w:eastAsia="ru-RU"/>
        </w:rPr>
        <w:t xml:space="preserve"> планировалось реализовать </w:t>
      </w:r>
      <w:r w:rsidR="000416F0">
        <w:rPr>
          <w:rFonts w:ascii="Times New Roman" w:eastAsia="SimSun" w:hAnsi="Times New Roman" w:cs="Times New Roman"/>
          <w:lang w:eastAsia="ru-RU"/>
        </w:rPr>
        <w:t xml:space="preserve"> сельхозпредприятиям </w:t>
      </w:r>
      <w:r w:rsidR="006408D2">
        <w:rPr>
          <w:rFonts w:ascii="Times New Roman" w:eastAsia="SimSun" w:hAnsi="Times New Roman" w:cs="Times New Roman"/>
          <w:lang w:eastAsia="ru-RU"/>
        </w:rPr>
        <w:t>2</w:t>
      </w:r>
      <w:r w:rsidR="00AE795D">
        <w:rPr>
          <w:rFonts w:ascii="Times New Roman" w:eastAsia="SimSun" w:hAnsi="Times New Roman" w:cs="Times New Roman"/>
          <w:lang w:eastAsia="ru-RU"/>
        </w:rPr>
        <w:t>,5</w:t>
      </w:r>
      <w:r w:rsidR="006408D2">
        <w:rPr>
          <w:rFonts w:ascii="Times New Roman" w:eastAsia="SimSun" w:hAnsi="Times New Roman" w:cs="Times New Roman"/>
          <w:lang w:eastAsia="ru-RU"/>
        </w:rPr>
        <w:t xml:space="preserve"> тыс.</w:t>
      </w:r>
      <w:r w:rsidR="00544822">
        <w:rPr>
          <w:rFonts w:ascii="Times New Roman" w:eastAsia="SimSun" w:hAnsi="Times New Roman" w:cs="Times New Roman"/>
          <w:lang w:eastAsia="ru-RU"/>
        </w:rPr>
        <w:t xml:space="preserve"> </w:t>
      </w:r>
      <w:r w:rsidR="006408D2">
        <w:rPr>
          <w:rFonts w:ascii="Times New Roman" w:eastAsia="SimSun" w:hAnsi="Times New Roman" w:cs="Times New Roman"/>
          <w:lang w:eastAsia="ru-RU"/>
        </w:rPr>
        <w:t>тонн семян, реализова</w:t>
      </w:r>
      <w:r w:rsidR="00544822">
        <w:rPr>
          <w:rFonts w:ascii="Times New Roman" w:eastAsia="SimSun" w:hAnsi="Times New Roman" w:cs="Times New Roman"/>
          <w:lang w:eastAsia="ru-RU"/>
        </w:rPr>
        <w:t>но</w:t>
      </w:r>
      <w:r w:rsidR="000416F0">
        <w:rPr>
          <w:rFonts w:ascii="Times New Roman" w:eastAsia="SimSun" w:hAnsi="Times New Roman" w:cs="Times New Roman"/>
          <w:lang w:eastAsia="ru-RU"/>
        </w:rPr>
        <w:t xml:space="preserve">   </w:t>
      </w:r>
      <w:r w:rsidR="00AE795D">
        <w:rPr>
          <w:rFonts w:ascii="Times New Roman" w:eastAsia="SimSun" w:hAnsi="Times New Roman" w:cs="Times New Roman"/>
          <w:lang w:eastAsia="ru-RU"/>
        </w:rPr>
        <w:t xml:space="preserve">4,0 </w:t>
      </w:r>
      <w:r w:rsidRPr="004544FF">
        <w:rPr>
          <w:rFonts w:ascii="Times New Roman" w:eastAsia="SimSun" w:hAnsi="Times New Roman" w:cs="Times New Roman"/>
          <w:lang w:eastAsia="ru-RU"/>
        </w:rPr>
        <w:t>тыс.</w:t>
      </w:r>
      <w:r w:rsidR="00544822">
        <w:rPr>
          <w:rFonts w:ascii="Times New Roman" w:eastAsia="SimSun" w:hAnsi="Times New Roman" w:cs="Times New Roman"/>
          <w:lang w:eastAsia="ru-RU"/>
        </w:rPr>
        <w:t xml:space="preserve"> </w:t>
      </w:r>
      <w:r w:rsidRPr="004544FF">
        <w:rPr>
          <w:rFonts w:ascii="Times New Roman" w:eastAsia="SimSun" w:hAnsi="Times New Roman" w:cs="Times New Roman"/>
          <w:lang w:eastAsia="ru-RU"/>
        </w:rPr>
        <w:t>тонн</w:t>
      </w:r>
      <w:proofErr w:type="gramStart"/>
      <w:r w:rsidRPr="004544FF">
        <w:rPr>
          <w:rFonts w:ascii="Times New Roman" w:eastAsia="SimSun" w:hAnsi="Times New Roman" w:cs="Times New Roman"/>
          <w:lang w:eastAsia="ru-RU"/>
        </w:rPr>
        <w:t xml:space="preserve"> </w:t>
      </w:r>
      <w:r w:rsidRPr="004544FF">
        <w:rPr>
          <w:rFonts w:ascii="Times New Roman" w:eastAsia="SimSun" w:hAnsi="Times New Roman" w:cs="Times New Roman"/>
          <w:i/>
          <w:lang w:eastAsia="ru-RU"/>
        </w:rPr>
        <w:t>.</w:t>
      </w:r>
      <w:proofErr w:type="gramEnd"/>
      <w:r w:rsidRPr="004544FF">
        <w:rPr>
          <w:rFonts w:ascii="Times New Roman" w:eastAsia="SimSun" w:hAnsi="Times New Roman" w:cs="Times New Roman"/>
          <w:lang w:eastAsia="ru-RU"/>
        </w:rPr>
        <w:t xml:space="preserve"> Конкуренция на рынке семеноводства </w:t>
      </w:r>
      <w:r w:rsidR="00273951">
        <w:rPr>
          <w:rFonts w:ascii="Times New Roman" w:eastAsia="SimSun" w:hAnsi="Times New Roman" w:cs="Times New Roman"/>
          <w:lang w:eastAsia="ru-RU"/>
        </w:rPr>
        <w:t xml:space="preserve">среди предприятий </w:t>
      </w:r>
      <w:r w:rsidRPr="004544FF">
        <w:rPr>
          <w:rFonts w:ascii="Times New Roman" w:eastAsia="SimSun" w:hAnsi="Times New Roman" w:cs="Times New Roman"/>
          <w:lang w:eastAsia="ru-RU"/>
        </w:rPr>
        <w:t xml:space="preserve"> Чамзинско</w:t>
      </w:r>
      <w:r w:rsidR="00273951">
        <w:rPr>
          <w:rFonts w:ascii="Times New Roman" w:eastAsia="SimSun" w:hAnsi="Times New Roman" w:cs="Times New Roman"/>
          <w:lang w:eastAsia="ru-RU"/>
        </w:rPr>
        <w:t>го</w:t>
      </w:r>
      <w:r w:rsidRPr="004544FF">
        <w:rPr>
          <w:rFonts w:ascii="Times New Roman" w:eastAsia="SimSun" w:hAnsi="Times New Roman" w:cs="Times New Roman"/>
          <w:lang w:eastAsia="ru-RU"/>
        </w:rPr>
        <w:t xml:space="preserve"> район</w:t>
      </w:r>
      <w:r w:rsidR="00273951">
        <w:rPr>
          <w:rFonts w:ascii="Times New Roman" w:eastAsia="SimSun" w:hAnsi="Times New Roman" w:cs="Times New Roman"/>
          <w:lang w:eastAsia="ru-RU"/>
        </w:rPr>
        <w:t>а</w:t>
      </w:r>
      <w:r w:rsidRPr="004544FF">
        <w:rPr>
          <w:rFonts w:ascii="Times New Roman" w:eastAsia="SimSun" w:hAnsi="Times New Roman" w:cs="Times New Roman"/>
          <w:lang w:eastAsia="ru-RU"/>
        </w:rPr>
        <w:t xml:space="preserve"> отсутствует,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>» влияет на рост  уровня конкуренции на рынке семеноводства  в Республике Мордовия.</w:t>
      </w:r>
    </w:p>
    <w:tbl>
      <w:tblPr>
        <w:tblStyle w:val="af9"/>
        <w:tblW w:w="1560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60"/>
        <w:gridCol w:w="2491"/>
        <w:gridCol w:w="2911"/>
        <w:gridCol w:w="1417"/>
        <w:gridCol w:w="1276"/>
        <w:gridCol w:w="1134"/>
        <w:gridCol w:w="1559"/>
        <w:gridCol w:w="1843"/>
        <w:gridCol w:w="2313"/>
      </w:tblGrid>
      <w:tr w:rsidR="00302B6A" w:rsidTr="002E4CFA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491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911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134" w:type="dxa"/>
            <w:vMerge w:val="restart"/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</w:t>
            </w:r>
            <w:r w:rsidR="00AE795D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313" w:type="dxa"/>
            <w:vMerge w:val="restart"/>
          </w:tcPr>
          <w:p w:rsidR="00302B6A" w:rsidRPr="004544FF" w:rsidRDefault="00ED2197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</w:tr>
      <w:tr w:rsidR="00302B6A" w:rsidTr="002E4CFA">
        <w:trPr>
          <w:trHeight w:val="1177"/>
        </w:trPr>
        <w:tc>
          <w:tcPr>
            <w:tcW w:w="660" w:type="dxa"/>
            <w:vMerge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1" w:type="dxa"/>
            <w:vMerge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1" w:type="dxa"/>
            <w:vMerge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302B6A" w:rsidRPr="001006C1" w:rsidRDefault="00302B6A" w:rsidP="00302B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2313" w:type="dxa"/>
            <w:vMerge/>
          </w:tcPr>
          <w:p w:rsidR="00302B6A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2B6A" w:rsidTr="002E4CFA">
        <w:trPr>
          <w:trHeight w:val="420"/>
        </w:trPr>
        <w:tc>
          <w:tcPr>
            <w:tcW w:w="660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1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1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3" w:type="dxa"/>
          </w:tcPr>
          <w:p w:rsidR="00302B6A" w:rsidRPr="001006C1" w:rsidRDefault="00302B6A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02B6A" w:rsidTr="002E4CFA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11.1</w:t>
            </w:r>
          </w:p>
          <w:p w:rsidR="00302B6A" w:rsidRPr="004544FF" w:rsidRDefault="00302B6A" w:rsidP="00924F9C">
            <w:pPr>
              <w:spacing w:after="0" w:line="240" w:lineRule="auto"/>
              <w:jc w:val="center"/>
            </w:pPr>
          </w:p>
        </w:tc>
        <w:tc>
          <w:tcPr>
            <w:tcW w:w="2491" w:type="dxa"/>
            <w:vMerge w:val="restart"/>
            <w:shd w:val="clear" w:color="auto" w:fill="auto"/>
            <w:tcMar>
              <w:left w:w="98" w:type="dxa"/>
            </w:tcMar>
          </w:tcPr>
          <w:p w:rsidR="00302B6A" w:rsidRPr="004544FF" w:rsidRDefault="00302B6A" w:rsidP="001617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Стимулирование производителей по созданию новых сортов на рынке семян Республики Мордовия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в соответствии с утвержденным Порядком предоставления субсидий из республиканского бюджета РМ)</w:t>
            </w:r>
          </w:p>
        </w:tc>
        <w:tc>
          <w:tcPr>
            <w:tcW w:w="2911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Доля  организаций частной формы собственности, осуществляющих деятельность на рынке семеноводства, в количестве всех организаций, осуществляющих деятельность на данном рынке, </w:t>
            </w:r>
            <w:r w:rsidRPr="004544FF">
              <w:rPr>
                <w:rFonts w:ascii="Times New Roman" w:hAnsi="Times New Roman" w:cs="Times New Roman"/>
              </w:rPr>
              <w:t>процентов</w:t>
            </w:r>
          </w:p>
          <w:p w:rsidR="00302B6A" w:rsidRPr="004544FF" w:rsidRDefault="00302B6A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3" w:type="dxa"/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302B6A" w:rsidTr="002E4CFA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98" w:type="dxa"/>
            </w:tcMar>
          </w:tcPr>
          <w:p w:rsidR="00302B6A" w:rsidRDefault="00302B6A" w:rsidP="00924F9C">
            <w:pPr>
              <w:spacing w:after="0" w:line="240" w:lineRule="auto"/>
              <w:jc w:val="center"/>
            </w:pPr>
          </w:p>
        </w:tc>
        <w:tc>
          <w:tcPr>
            <w:tcW w:w="2491" w:type="dxa"/>
            <w:vMerge/>
            <w:shd w:val="clear" w:color="auto" w:fill="auto"/>
            <w:tcMar>
              <w:left w:w="98" w:type="dxa"/>
            </w:tcMar>
          </w:tcPr>
          <w:p w:rsidR="00302B6A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Calibri"/>
              </w:rPr>
              <w:t xml:space="preserve"> Объем реализации семян сельхозпредприятием ООО «</w:t>
            </w:r>
            <w:proofErr w:type="spellStart"/>
            <w:r w:rsidRPr="004544FF">
              <w:rPr>
                <w:rFonts w:ascii="Times New Roman" w:eastAsia="Times New Roman" w:hAnsi="Times New Roman" w:cs="Calibri"/>
              </w:rPr>
              <w:t>Калиновское</w:t>
            </w:r>
            <w:proofErr w:type="spellEnd"/>
            <w:r w:rsidRPr="004544FF">
              <w:rPr>
                <w:rFonts w:ascii="Times New Roman" w:eastAsia="Times New Roman" w:hAnsi="Times New Roman" w:cs="Calibri"/>
              </w:rPr>
              <w:t>»</w:t>
            </w:r>
            <w:r w:rsidRPr="004544FF">
              <w:rPr>
                <w:rFonts w:ascii="Times New Roman" w:hAnsi="Times New Roman" w:cs="Times New Roman"/>
              </w:rPr>
              <w:t>, тонн.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34" w:type="dxa"/>
          </w:tcPr>
          <w:p w:rsidR="00302B6A" w:rsidRPr="004544FF" w:rsidRDefault="00302B6A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02B6A" w:rsidRPr="004544FF" w:rsidRDefault="00302B6A" w:rsidP="00302B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  <w:r w:rsidRPr="004544F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302B6A" w:rsidRPr="004544FF" w:rsidRDefault="00AE795D" w:rsidP="00302B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2313" w:type="dxa"/>
          </w:tcPr>
          <w:p w:rsidR="00302B6A" w:rsidRPr="004544FF" w:rsidRDefault="00AE795D" w:rsidP="00AE79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  <w:r w:rsidR="00302B6A">
              <w:rPr>
                <w:rFonts w:ascii="Times New Roman" w:hAnsi="Times New Roman" w:cs="Times New Roman"/>
              </w:rPr>
              <w:t>,0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9B6134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9B6134">
        <w:rPr>
          <w:rFonts w:ascii="Times New Roman" w:hAnsi="Times New Roman" w:cs="Times New Roman"/>
          <w:b/>
          <w:sz w:val="24"/>
          <w:szCs w:val="24"/>
        </w:rPr>
        <w:t xml:space="preserve"> Рынок  производства и переработки молока</w:t>
      </w:r>
    </w:p>
    <w:p w:rsidR="008C667A" w:rsidRPr="004544FF" w:rsidRDefault="00E238BA" w:rsidP="000416F0">
      <w:pPr>
        <w:ind w:firstLine="709"/>
        <w:jc w:val="both"/>
        <w:rPr>
          <w:rFonts w:ascii="Times New Roman" w:eastAsia="SimSu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="00E266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>В 20</w:t>
      </w:r>
      <w:r w:rsidR="004C4D04">
        <w:rPr>
          <w:rFonts w:ascii="Times New Roman" w:eastAsia="Times New Roman" w:hAnsi="Times New Roman" w:cs="Times New Roman"/>
          <w:bCs/>
          <w:lang w:eastAsia="ru-RU"/>
        </w:rPr>
        <w:t>20</w:t>
      </w:r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году производством молока были заняты 7 </w:t>
      </w:r>
      <w:proofErr w:type="spellStart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>сельхозтоваропроизводителей</w:t>
      </w:r>
      <w:proofErr w:type="spellEnd"/>
      <w:proofErr w:type="gramStart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="00E26681" w:rsidRPr="004544FF">
        <w:rPr>
          <w:rFonts w:ascii="Times New Roman" w:eastAsia="Times New Roman" w:hAnsi="Times New Roman" w:cs="Times New Roman"/>
          <w:bCs/>
          <w:lang w:eastAsia="ru-RU"/>
        </w:rPr>
        <w:t xml:space="preserve"> в том числе 1- КФХ.</w:t>
      </w:r>
      <w:r w:rsidR="00E26681" w:rsidRPr="004544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>Производство молока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 xml:space="preserve"> по сравнению с 2019 годом увеличилось на 40,8 тонн и составило 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25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>649,9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тонн,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темп роста к соответствующему периоду прошлого года  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>100,04%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>. В расчете на 1 корову  надо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 xml:space="preserve">ено 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8187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кг, против 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 xml:space="preserve">7965 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>кг в 201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>9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>г  (+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>222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кг), темп роста продуктивности к   201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>9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 году-1</w:t>
      </w:r>
      <w:r w:rsidR="004C4D04">
        <w:rPr>
          <w:rFonts w:ascii="Times New Roman" w:eastAsia="Times New Roman" w:hAnsi="Times New Roman" w:cs="Times New Roman"/>
          <w:color w:val="auto"/>
          <w:lang w:eastAsia="ru-RU"/>
        </w:rPr>
        <w:t>02,8</w:t>
      </w:r>
      <w:r w:rsidR="000416F0" w:rsidRPr="000416F0">
        <w:rPr>
          <w:rFonts w:ascii="Times New Roman" w:eastAsia="Times New Roman" w:hAnsi="Times New Roman" w:cs="Times New Roman"/>
          <w:color w:val="auto"/>
          <w:lang w:eastAsia="ru-RU"/>
        </w:rPr>
        <w:t xml:space="preserve">%.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238B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44FF">
        <w:rPr>
          <w:rFonts w:ascii="Times New Roman" w:eastAsia="Times New Roman" w:hAnsi="Times New Roman" w:cs="Times New Roman"/>
          <w:lang w:eastAsia="ru-RU"/>
        </w:rPr>
        <w:t xml:space="preserve">Стимулирование </w:t>
      </w:r>
      <w:proofErr w:type="spellStart"/>
      <w:r w:rsidRPr="004544FF">
        <w:rPr>
          <w:rFonts w:ascii="Times New Roman" w:eastAsia="Times New Roman" w:hAnsi="Times New Roman" w:cs="Times New Roman"/>
          <w:lang w:eastAsia="ru-RU"/>
        </w:rPr>
        <w:t>сельхозтоваропроизводителей</w:t>
      </w:r>
      <w:proofErr w:type="spellEnd"/>
      <w:r w:rsidRPr="004544FF">
        <w:rPr>
          <w:rFonts w:ascii="Times New Roman" w:eastAsia="Times New Roman" w:hAnsi="Times New Roman" w:cs="Times New Roman"/>
          <w:lang w:eastAsia="ru-RU"/>
        </w:rPr>
        <w:t xml:space="preserve">  по развитию  молочного скотоводства </w:t>
      </w:r>
      <w:proofErr w:type="gramStart"/>
      <w:r w:rsidRPr="004544FF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4544FF">
        <w:rPr>
          <w:rFonts w:ascii="Times New Roman" w:eastAsia="Times New Roman" w:hAnsi="Times New Roman" w:cs="Times New Roman"/>
          <w:lang w:eastAsia="ru-RU"/>
        </w:rPr>
        <w:t>в соответствии с утвержденным Порядком предоставления субсидий из республиканского бюджета Республики Мордовия</w:t>
      </w:r>
      <w:r w:rsidRPr="004544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значительно влияет на развитие конкуренции на данном рынке. </w:t>
      </w:r>
      <w:r w:rsidR="00E26681" w:rsidRPr="004544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6681" w:rsidRPr="004544FF">
        <w:rPr>
          <w:rFonts w:ascii="Times New Roman" w:hAnsi="Times New Roman" w:cs="Times New Roman"/>
        </w:rPr>
        <w:t>ООО «Мечта» - предприятие глубокой  переработки молока,</w:t>
      </w:r>
      <w:r w:rsidR="00E26681" w:rsidRPr="004544FF">
        <w:rPr>
          <w:rFonts w:ascii="Times New Roman" w:eastAsia="Times New Roman" w:hAnsi="Times New Roman" w:cs="Times New Roman"/>
          <w:color w:val="333333"/>
          <w:lang w:eastAsia="ru-RU"/>
        </w:rPr>
        <w:t xml:space="preserve"> динамично развивающееся предприятие, перерабатывающее ежедневно  в среднем 150 тонн молока.</w:t>
      </w:r>
      <w:r w:rsidR="004C4D04">
        <w:rPr>
          <w:rFonts w:ascii="Times New Roman" w:eastAsia="Times New Roman" w:hAnsi="Times New Roman" w:cs="Times New Roman"/>
          <w:color w:val="333333"/>
          <w:lang w:eastAsia="ru-RU"/>
        </w:rPr>
        <w:t xml:space="preserve"> За 2020 год </w:t>
      </w:r>
      <w:r w:rsidR="00AE795D">
        <w:rPr>
          <w:rFonts w:ascii="Times New Roman" w:eastAsia="Times New Roman" w:hAnsi="Times New Roman" w:cs="Times New Roman"/>
          <w:color w:val="333333"/>
          <w:lang w:eastAsia="ru-RU"/>
        </w:rPr>
        <w:t>объем переработанного молока увеличен на 7,2% и составил 60236,4т.</w:t>
      </w:r>
      <w:r w:rsidR="00A96666" w:rsidRPr="00A96666">
        <w:rPr>
          <w:rFonts w:ascii="Times New Roman" w:eastAsiaTheme="minorHAnsi" w:hAnsi="Times New Roman" w:cs="Times New Roman"/>
          <w:color w:val="auto"/>
          <w:sz w:val="23"/>
          <w:szCs w:val="23"/>
        </w:rPr>
        <w:t xml:space="preserve"> </w:t>
      </w:r>
      <w:r w:rsidR="00A96666">
        <w:rPr>
          <w:rFonts w:ascii="Times New Roman" w:eastAsiaTheme="minorHAnsi" w:hAnsi="Times New Roman" w:cs="Times New Roman"/>
          <w:color w:val="auto"/>
          <w:sz w:val="23"/>
          <w:szCs w:val="23"/>
        </w:rPr>
        <w:t>Наращивание производства молока позволит повысить уровень потребления населением молочных продуктов.</w:t>
      </w:r>
    </w:p>
    <w:tbl>
      <w:tblPr>
        <w:tblStyle w:val="af9"/>
        <w:tblW w:w="157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36"/>
        <w:gridCol w:w="624"/>
        <w:gridCol w:w="2385"/>
        <w:gridCol w:w="2407"/>
        <w:gridCol w:w="1436"/>
        <w:gridCol w:w="1417"/>
        <w:gridCol w:w="1701"/>
        <w:gridCol w:w="1701"/>
        <w:gridCol w:w="1418"/>
        <w:gridCol w:w="1701"/>
        <w:gridCol w:w="284"/>
        <w:gridCol w:w="236"/>
        <w:gridCol w:w="236"/>
      </w:tblGrid>
      <w:tr w:rsidR="00EA766C" w:rsidTr="000D61C6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>
            <w:pPr>
              <w:widowControl w:val="0"/>
              <w:spacing w:line="240" w:lineRule="exact"/>
              <w:jc w:val="both"/>
              <w:textAlignment w:val="baseline"/>
              <w:rPr>
                <w:rFonts w:ascii="Times New Roman" w:eastAsia="SimSu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24" w:type="dxa"/>
            <w:vMerge w:val="restart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</w:t>
            </w:r>
            <w:proofErr w:type="gramEnd"/>
            <w:r w:rsidRPr="004544F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85" w:type="dxa"/>
            <w:vMerge w:val="restart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407" w:type="dxa"/>
            <w:vMerge w:val="restart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436" w:type="dxa"/>
            <w:vMerge w:val="restart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701" w:type="dxa"/>
            <w:vMerge w:val="restart"/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2019г.</w:t>
            </w:r>
          </w:p>
        </w:tc>
        <w:tc>
          <w:tcPr>
            <w:tcW w:w="3119" w:type="dxa"/>
            <w:gridSpan w:val="2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01" w:type="dxa"/>
            <w:vMerge w:val="restart"/>
          </w:tcPr>
          <w:p w:rsidR="00EA766C" w:rsidRDefault="00EA766C" w:rsidP="00EA766C">
            <w:r>
              <w:rPr>
                <w:rFonts w:ascii="Times New Roman" w:hAnsi="Times New Roman" w:cs="Times New Roman"/>
              </w:rPr>
              <w:t>Процент выполнения показателя за 2020год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</w:tr>
      <w:tr w:rsidR="00EA766C" w:rsidTr="000D61C6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624" w:type="dxa"/>
            <w:vMerge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vMerge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vMerge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vMerge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EA766C" w:rsidRPr="001006C1" w:rsidRDefault="00EA766C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EA766C" w:rsidRPr="001006C1" w:rsidRDefault="00EA766C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EA766C" w:rsidRPr="001006C1" w:rsidRDefault="00EA766C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:rsidR="00EA766C" w:rsidRPr="001006C1" w:rsidRDefault="00EA766C" w:rsidP="00EA7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701" w:type="dxa"/>
            <w:vMerge/>
          </w:tcPr>
          <w:p w:rsidR="00EA766C" w:rsidRDefault="00EA766C" w:rsidP="00924F9C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</w:tr>
      <w:tr w:rsidR="00EA766C" w:rsidTr="000D61C6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5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6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EA766C" w:rsidRPr="001006C1" w:rsidRDefault="00EA766C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EA766C" w:rsidRPr="001006C1" w:rsidRDefault="00EA766C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EA766C" w:rsidRPr="001006C1" w:rsidRDefault="00EA766C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:rsidR="00EA766C" w:rsidRDefault="00EA766C" w:rsidP="00576C0B">
            <w:r>
              <w:t>8</w:t>
            </w:r>
          </w:p>
        </w:tc>
        <w:tc>
          <w:tcPr>
            <w:tcW w:w="1701" w:type="dxa"/>
          </w:tcPr>
          <w:p w:rsidR="00EA766C" w:rsidRDefault="00EA766C" w:rsidP="00924F9C">
            <w: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</w:tr>
      <w:tr w:rsidR="00EA766C" w:rsidTr="000D61C6">
        <w:trPr>
          <w:trHeight w:val="367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2385" w:type="dxa"/>
            <w:vMerge w:val="restart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.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Реализация мероприятий программы развития сельского хозяйства и регулирования рынков сельскохозяйственной продукции, сырья и продовольствия  в </w:t>
            </w:r>
            <w:proofErr w:type="spellStart"/>
            <w:r w:rsidRPr="004544FF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4544FF">
              <w:rPr>
                <w:rFonts w:ascii="Times New Roman" w:hAnsi="Times New Roman" w:cs="Times New Roman"/>
              </w:rPr>
              <w:t xml:space="preserve"> муниципальном районе</w:t>
            </w: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1.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>Количество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сельскохозяйственных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организаций, включая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КФК и ИП,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осуществляющих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деятельность </w:t>
            </w:r>
            <w:proofErr w:type="gramStart"/>
            <w:r w:rsidRPr="004544FF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производству молока,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ед.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Times New Roman"/>
              </w:rPr>
              <w:t xml:space="preserve"> </w:t>
            </w:r>
            <w:r w:rsidRPr="004544FF">
              <w:rPr>
                <w:rFonts w:ascii="Times New Roman" w:hAnsi="Times New Roman" w:cs="Times New Roman"/>
              </w:rPr>
              <w:t>Валовое производство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молока в </w:t>
            </w:r>
            <w:proofErr w:type="gramStart"/>
            <w:r w:rsidRPr="004544FF">
              <w:rPr>
                <w:rFonts w:ascii="Times New Roman" w:hAnsi="Times New Roman" w:cs="Times New Roman"/>
              </w:rPr>
              <w:t>общественном</w:t>
            </w:r>
            <w:proofErr w:type="gramEnd"/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544FF">
              <w:rPr>
                <w:rFonts w:ascii="Times New Roman" w:hAnsi="Times New Roman" w:cs="Times New Roman"/>
              </w:rPr>
              <w:t>секторе</w:t>
            </w:r>
            <w:proofErr w:type="gramEnd"/>
            <w:r w:rsidRPr="004544FF">
              <w:rPr>
                <w:rFonts w:ascii="Times New Roman" w:hAnsi="Times New Roman" w:cs="Times New Roman"/>
              </w:rPr>
              <w:t xml:space="preserve">, тонн </w:t>
            </w:r>
          </w:p>
        </w:tc>
        <w:tc>
          <w:tcPr>
            <w:tcW w:w="1436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22628,6</w:t>
            </w:r>
          </w:p>
        </w:tc>
        <w:tc>
          <w:tcPr>
            <w:tcW w:w="1701" w:type="dxa"/>
          </w:tcPr>
          <w:p w:rsidR="00EA766C" w:rsidRDefault="00AE795D" w:rsidP="00EA7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EA766C" w:rsidRPr="00EA766C" w:rsidRDefault="00EA766C" w:rsidP="00EA7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25609,0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4C4D04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25639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4C4D04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25649,8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A766C" w:rsidRDefault="00EA766C" w:rsidP="00924F9C">
            <w:r>
              <w:t>100</w:t>
            </w:r>
          </w:p>
          <w:p w:rsidR="00EA766C" w:rsidRDefault="00EA766C" w:rsidP="00924F9C"/>
          <w:p w:rsidR="00EA766C" w:rsidRDefault="00EA766C" w:rsidP="00924F9C"/>
          <w:p w:rsidR="00EA766C" w:rsidRDefault="00EA766C" w:rsidP="00924F9C"/>
          <w:p w:rsidR="00EA766C" w:rsidRDefault="004C4D04" w:rsidP="00924F9C">
            <w: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</w:tr>
      <w:tr w:rsidR="00EA766C" w:rsidTr="000D61C6">
        <w:trPr>
          <w:trHeight w:val="4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624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2385" w:type="dxa"/>
            <w:vMerge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shd w:val="clear" w:color="auto" w:fill="auto"/>
            <w:tcMar>
              <w:left w:w="98" w:type="dxa"/>
            </w:tcMar>
          </w:tcPr>
          <w:p w:rsidR="00EA766C" w:rsidRPr="00E920B1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920B1">
              <w:rPr>
                <w:rFonts w:ascii="Times New Roman" w:hAnsi="Times New Roman" w:cs="Times New Roman"/>
              </w:rPr>
              <w:t xml:space="preserve">3. Объем </w:t>
            </w:r>
            <w:proofErr w:type="gramStart"/>
            <w:r w:rsidRPr="00E920B1">
              <w:rPr>
                <w:rFonts w:ascii="Times New Roman" w:hAnsi="Times New Roman" w:cs="Times New Roman"/>
              </w:rPr>
              <w:t>переработанного</w:t>
            </w:r>
            <w:proofErr w:type="gramEnd"/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920B1">
              <w:rPr>
                <w:rFonts w:ascii="Times New Roman" w:hAnsi="Times New Roman" w:cs="Times New Roman"/>
              </w:rPr>
              <w:t>молок</w:t>
            </w:r>
            <w:proofErr w:type="gramStart"/>
            <w:r w:rsidRPr="00E920B1">
              <w:rPr>
                <w:rFonts w:ascii="Times New Roman" w:hAnsi="Times New Roman" w:cs="Times New Roman"/>
              </w:rPr>
              <w:t>а ООО</w:t>
            </w:r>
            <w:proofErr w:type="gramEnd"/>
            <w:r w:rsidRPr="00E920B1">
              <w:rPr>
                <w:rFonts w:ascii="Times New Roman" w:hAnsi="Times New Roman" w:cs="Times New Roman"/>
              </w:rPr>
              <w:t xml:space="preserve"> «Мечта»  тонн</w:t>
            </w:r>
          </w:p>
          <w:p w:rsidR="00EA766C" w:rsidRPr="004544FF" w:rsidRDefault="00EA766C" w:rsidP="004544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54149,9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54933,9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C4D04" w:rsidRPr="004544FF" w:rsidRDefault="004C4D04" w:rsidP="004C4D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56181</w:t>
            </w: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:rsidR="00EA766C" w:rsidRPr="004544FF" w:rsidRDefault="00EA766C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60236,4</w:t>
            </w:r>
          </w:p>
        </w:tc>
        <w:tc>
          <w:tcPr>
            <w:tcW w:w="1701" w:type="dxa"/>
          </w:tcPr>
          <w:p w:rsidR="00EA766C" w:rsidRDefault="004C4D04" w:rsidP="00924F9C">
            <w:r>
              <w:t>107,2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66C" w:rsidRDefault="00EA766C" w:rsidP="00924F9C"/>
        </w:tc>
      </w:tr>
    </w:tbl>
    <w:p w:rsidR="008C667A" w:rsidRDefault="008C667A" w:rsidP="00924F9C"/>
    <w:tbl>
      <w:tblPr>
        <w:tblStyle w:val="af9"/>
        <w:tblW w:w="169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6453"/>
        <w:gridCol w:w="240"/>
        <w:gridCol w:w="240"/>
      </w:tblGrid>
      <w:tr w:rsidR="006408D2" w:rsidTr="006408D2">
        <w:trPr>
          <w:trHeight w:val="420"/>
        </w:trPr>
        <w:tc>
          <w:tcPr>
            <w:tcW w:w="1666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Pr="00E238BA" w:rsidRDefault="006408D2" w:rsidP="00640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1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</w:t>
            </w:r>
            <w:r w:rsidRPr="009B6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Рынок  промышленности строительных материалов</w:t>
            </w:r>
          </w:p>
          <w:p w:rsidR="009C25C7" w:rsidRDefault="006408D2" w:rsidP="006408D2">
            <w:pPr>
              <w:spacing w:after="0" w:line="240" w:lineRule="auto"/>
              <w:ind w:left="57" w:right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9C25C7">
              <w:rPr>
                <w:rFonts w:ascii="Times New Roman" w:hAnsi="Times New Roman" w:cs="Times New Roman"/>
              </w:rPr>
              <w:t>Наличие на территории района минерально-сырьевых ресурсов обуславливает высокую концентрацию предприятий по производству строительных материалов</w:t>
            </w:r>
            <w:proofErr w:type="gramStart"/>
            <w:r w:rsidR="009C25C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районе рынок промышленности стройматериалов представлен тремя крупными предприятиями: АО «</w:t>
            </w:r>
            <w:proofErr w:type="spellStart"/>
            <w:r>
              <w:rPr>
                <w:rFonts w:ascii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hAnsi="Times New Roman" w:cs="Times New Roman"/>
              </w:rPr>
              <w:t>», АО «</w:t>
            </w:r>
            <w:proofErr w:type="spellStart"/>
            <w:r>
              <w:rPr>
                <w:rFonts w:ascii="Times New Roman" w:hAnsi="Times New Roman" w:cs="Times New Roman"/>
              </w:rPr>
              <w:t>Лато</w:t>
            </w:r>
            <w:proofErr w:type="spellEnd"/>
            <w:r>
              <w:rPr>
                <w:rFonts w:ascii="Times New Roman" w:hAnsi="Times New Roman" w:cs="Times New Roman"/>
              </w:rPr>
              <w:t>», ООО «Магма», предприятия ориентированы на  производство высококачественных материалов и увеличение объемов продукции, востребованной на рынке.</w:t>
            </w:r>
          </w:p>
          <w:p w:rsidR="006408D2" w:rsidRDefault="009C25C7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Налажено</w:t>
            </w:r>
            <w:r w:rsidR="006408D2">
              <w:rPr>
                <w:rFonts w:ascii="Times New Roman" w:hAnsi="Times New Roman" w:cs="Times New Roman"/>
              </w:rPr>
              <w:t xml:space="preserve"> производ</w:t>
            </w:r>
            <w:r>
              <w:rPr>
                <w:rFonts w:ascii="Times New Roman" w:hAnsi="Times New Roman" w:cs="Times New Roman"/>
              </w:rPr>
              <w:t>ство</w:t>
            </w:r>
            <w:r w:rsidR="006408D2">
              <w:rPr>
                <w:rFonts w:ascii="Times New Roman" w:hAnsi="Times New Roman" w:cs="Times New Roman"/>
              </w:rPr>
              <w:t xml:space="preserve"> строительны</w:t>
            </w:r>
            <w:r>
              <w:rPr>
                <w:rFonts w:ascii="Times New Roman" w:hAnsi="Times New Roman" w:cs="Times New Roman"/>
              </w:rPr>
              <w:t>х</w:t>
            </w:r>
            <w:r w:rsidR="006408D2">
              <w:rPr>
                <w:rFonts w:ascii="Times New Roman" w:hAnsi="Times New Roman" w:cs="Times New Roman"/>
              </w:rPr>
              <w:t xml:space="preserve"> материал</w:t>
            </w:r>
            <w:r>
              <w:rPr>
                <w:rFonts w:ascii="Times New Roman" w:hAnsi="Times New Roman" w:cs="Times New Roman"/>
              </w:rPr>
              <w:t>ов</w:t>
            </w:r>
            <w:r w:rsidR="006408D2">
              <w:rPr>
                <w:rFonts w:ascii="Times New Roman" w:hAnsi="Times New Roman" w:cs="Times New Roman"/>
              </w:rPr>
              <w:t xml:space="preserve"> широкой номенклатуры:</w:t>
            </w:r>
            <w:proofErr w:type="gramStart"/>
            <w:r w:rsidR="006408D2">
              <w:rPr>
                <w:rFonts w:ascii="Times New Roman" w:eastAsia="Times New Roman" w:hAnsi="Times New Roman" w:cs="Times New Roman"/>
                <w:lang w:eastAsia="ru-RU"/>
              </w:rPr>
              <w:br/>
              <w:t>-</w:t>
            </w:r>
            <w:proofErr w:type="gramEnd"/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производство цемента –ПАО «</w:t>
            </w:r>
            <w:proofErr w:type="spellStart"/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Мордовцемент</w:t>
            </w:r>
            <w:proofErr w:type="spellEnd"/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производство изделий из асбестоцемента и волокнистого цемента – ОАО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Лато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производство сухих бетонных смесей-ООО «Магма». </w:t>
            </w:r>
          </w:p>
          <w:p w:rsidR="006408D2" w:rsidRDefault="006408D2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Продукция местных предприятий является конкурентоспособной за пределами региона.</w:t>
            </w:r>
          </w:p>
          <w:p w:rsidR="006408D2" w:rsidRDefault="006408D2" w:rsidP="006408D2">
            <w:pPr>
              <w:widowControl w:val="0"/>
              <w:suppressAutoHyphens/>
              <w:spacing w:after="0"/>
              <w:ind w:left="57" w:right="1134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</w:t>
            </w:r>
            <w:r w:rsidR="009C25C7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о</w:t>
            </w:r>
            <w:r>
              <w:rPr>
                <w:rFonts w:ascii="Times New Roman" w:hAnsi="Times New Roman" w:cs="Times New Roman"/>
                <w:lang w:eastAsia="ru-RU"/>
              </w:rPr>
              <w:t xml:space="preserve">тгружено промышленной продукции  </w:t>
            </w:r>
            <w:r w:rsidR="00544822">
              <w:rPr>
                <w:rFonts w:ascii="Times New Roman" w:hAnsi="Times New Roman" w:cs="Times New Roman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ромышлености стройматериалов на </w:t>
            </w:r>
            <w:r w:rsidR="009C25C7">
              <w:rPr>
                <w:rFonts w:ascii="Times New Roman" w:hAnsi="Times New Roman" w:cs="Times New Roman"/>
                <w:lang w:eastAsia="ru-RU"/>
              </w:rPr>
              <w:t>12376,5</w:t>
            </w:r>
            <w:r w:rsidR="000A003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0A0033">
              <w:rPr>
                <w:rFonts w:ascii="Times New Roman" w:hAnsi="Times New Roman" w:cs="Times New Roman"/>
                <w:lang w:eastAsia="ru-RU"/>
              </w:rPr>
              <w:t>млн</w:t>
            </w:r>
            <w:proofErr w:type="gramStart"/>
            <w:r w:rsidR="000A0033">
              <w:rPr>
                <w:rFonts w:ascii="Times New Roman" w:hAnsi="Times New Roman" w:cs="Times New Roman"/>
                <w:lang w:eastAsia="ru-RU"/>
              </w:rPr>
              <w:t>.р</w:t>
            </w:r>
            <w:proofErr w:type="gramEnd"/>
            <w:r w:rsidR="000A0033">
              <w:rPr>
                <w:rFonts w:ascii="Times New Roman" w:hAnsi="Times New Roman" w:cs="Times New Roman"/>
                <w:lang w:eastAsia="ru-RU"/>
              </w:rPr>
              <w:t>уб</w:t>
            </w:r>
            <w:proofErr w:type="spellEnd"/>
            <w:r w:rsidR="000A0033">
              <w:rPr>
                <w:rFonts w:ascii="Times New Roman" w:hAnsi="Times New Roman" w:cs="Times New Roman"/>
                <w:lang w:eastAsia="ru-RU"/>
              </w:rPr>
              <w:t xml:space="preserve">. темп роста </w:t>
            </w:r>
            <w:r w:rsidR="009C25C7">
              <w:rPr>
                <w:rFonts w:ascii="Times New Roman" w:hAnsi="Times New Roman" w:cs="Times New Roman"/>
                <w:lang w:eastAsia="ru-RU"/>
              </w:rPr>
              <w:t>96,1</w:t>
            </w:r>
            <w:r w:rsidR="000A0033">
              <w:rPr>
                <w:rFonts w:ascii="Times New Roman" w:hAnsi="Times New Roman" w:cs="Times New Roman"/>
                <w:lang w:eastAsia="ru-RU"/>
              </w:rPr>
              <w:t>%</w:t>
            </w:r>
            <w:r w:rsidR="00E13E3D">
              <w:rPr>
                <w:rFonts w:ascii="Times New Roman" w:hAnsi="Times New Roman" w:cs="Times New Roman"/>
                <w:lang w:eastAsia="ru-RU"/>
              </w:rPr>
              <w:t xml:space="preserve"> в сопоставимых ценах </w:t>
            </w:r>
            <w:r w:rsidR="009C25C7">
              <w:rPr>
                <w:rFonts w:ascii="Times New Roman" w:hAnsi="Times New Roman" w:cs="Times New Roman"/>
                <w:lang w:eastAsia="ru-RU"/>
              </w:rPr>
              <w:t xml:space="preserve"> к соответствующему периоду 2019 года.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</w:t>
            </w:r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2020 году</w:t>
            </w:r>
            <w:proofErr w:type="gramStart"/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,</w:t>
            </w:r>
            <w:proofErr w:type="gramEnd"/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 условиях пандемии </w:t>
            </w:r>
            <w:proofErr w:type="spellStart"/>
            <w:r w:rsidR="00FF7394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Covid</w:t>
            </w:r>
            <w:proofErr w:type="spellEnd"/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-19, в результате падения спроса на стройматериалы , допущено снижение объема отгрузки  в АО «</w:t>
            </w:r>
            <w:proofErr w:type="spellStart"/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Мордовцемент</w:t>
            </w:r>
            <w:proofErr w:type="spellEnd"/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 до 89,6% к уровню предыдущего года, в ООО «Магма» -до 78,5% в результате перехода производства на давальческое сырье. На 2020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 доля хозяйствующих субъектов частной формы собственности в общем объёме промышленности стройматериалов составляет 100%.</w:t>
            </w:r>
          </w:p>
          <w:p w:rsidR="006408D2" w:rsidRDefault="006408D2" w:rsidP="006408D2">
            <w:pPr>
              <w:widowControl w:val="0"/>
              <w:suppressAutoHyphens/>
              <w:spacing w:after="0"/>
              <w:ind w:left="57" w:right="1134" w:firstLine="709"/>
              <w:jc w:val="both"/>
              <w:textAlignment w:val="baseline"/>
              <w:rPr>
                <w:rFonts w:ascii="Times New Roman" w:eastAsia="SimSu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Актуальной остается проблема использования имеющихся производственных мощностей из-за  нестабильной работы </w:t>
            </w:r>
            <w:r w:rsidR="00FF739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предприятий 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 условиях роста цен на материальные и энергетические ресурсы и низкой  платежеспособности потребителей.  </w:t>
            </w:r>
          </w:p>
          <w:p w:rsidR="006408D2" w:rsidRPr="00D162E7" w:rsidRDefault="006408D2" w:rsidP="006408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tbl>
            <w:tblPr>
              <w:tblStyle w:val="af9"/>
              <w:tblW w:w="15338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1"/>
              <w:gridCol w:w="2947"/>
              <w:gridCol w:w="2457"/>
              <w:gridCol w:w="1378"/>
              <w:gridCol w:w="1184"/>
              <w:gridCol w:w="1436"/>
              <w:gridCol w:w="1984"/>
              <w:gridCol w:w="1560"/>
              <w:gridCol w:w="1701"/>
            </w:tblGrid>
            <w:tr w:rsidR="00E13E3D" w:rsidTr="000D61C6">
              <w:trPr>
                <w:trHeight w:val="420"/>
              </w:trPr>
              <w:tc>
                <w:tcPr>
                  <w:tcW w:w="69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13E3D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971AAB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5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436" w:type="dxa"/>
                  <w:vMerge w:val="restart"/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Факт за 2019год</w:t>
                  </w:r>
                </w:p>
              </w:tc>
              <w:tc>
                <w:tcPr>
                  <w:tcW w:w="3544" w:type="dxa"/>
                  <w:gridSpan w:val="2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701" w:type="dxa"/>
                  <w:vMerge w:val="restart"/>
                </w:tcPr>
                <w:p w:rsidR="00E13E3D" w:rsidRPr="00971AAB" w:rsidRDefault="00E13E3D" w:rsidP="00E13E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2020год</w:t>
                  </w:r>
                </w:p>
              </w:tc>
            </w:tr>
            <w:tr w:rsidR="00E13E3D" w:rsidTr="000D61C6">
              <w:trPr>
                <w:trHeight w:val="420"/>
              </w:trPr>
              <w:tc>
                <w:tcPr>
                  <w:tcW w:w="69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13E3D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5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36" w:type="dxa"/>
                  <w:vMerge/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2020</w:t>
                  </w:r>
                </w:p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  <w:tc>
                <w:tcPr>
                  <w:tcW w:w="1560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20 факт</w:t>
                  </w:r>
                </w:p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vMerge/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13E3D" w:rsidTr="000D61C6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E13E3D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57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8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84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436" w:type="dxa"/>
                </w:tcPr>
                <w:p w:rsidR="00E13E3D" w:rsidRPr="00971AAB" w:rsidRDefault="00E13E3D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7</w:t>
                  </w:r>
                </w:p>
                <w:p w:rsidR="00E13E3D" w:rsidRPr="00971AAB" w:rsidRDefault="00E13E3D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701" w:type="dxa"/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E13E3D" w:rsidTr="000D61C6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E13E3D" w:rsidRDefault="00E13E3D" w:rsidP="006408D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tbl>
                  <w:tblPr>
                    <w:tblW w:w="273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736"/>
                  </w:tblGrid>
                  <w:tr w:rsidR="00E13E3D" w:rsidRPr="00971AAB" w:rsidTr="006408D2">
                    <w:trPr>
                      <w:trHeight w:val="326"/>
                    </w:trPr>
                    <w:tc>
                      <w:tcPr>
                        <w:tcW w:w="2736" w:type="dxa"/>
                        <w:shd w:val="clear" w:color="auto" w:fill="auto"/>
                      </w:tcPr>
                      <w:p w:rsidR="00E13E3D" w:rsidRPr="00971AAB" w:rsidRDefault="00E13E3D" w:rsidP="006408D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</w:tbl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Оценка и анализ состояния конкурентной среды на рынке промышленности строительных материалов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Доля организаций частной формы собственности в промышленности стройматериалов, процент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  <w:p w:rsidR="00E13E3D" w:rsidRPr="00971AAB" w:rsidRDefault="00E13E3D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E13E3D" w:rsidTr="000D61C6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E13E3D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13.2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Проведение ежемесячного, ежеквартального и годового 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анализа показателя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«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  <w:r w:rsidRPr="00971AAB">
                    <w:rPr>
                      <w:rFonts w:ascii="Times New Roman" w:hAnsi="Times New Roman" w:cs="Times New Roman"/>
                    </w:rPr>
                    <w:t>Объем отгруженных товаров собственного производства, выполненных работ и услуг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промышленности стройматериалов, 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 на территории района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lastRenderedPageBreak/>
                    <w:t xml:space="preserve">Объем отгруженных товаров собственного </w:t>
                  </w:r>
                  <w:r w:rsidRPr="00971AAB">
                    <w:rPr>
                      <w:rFonts w:ascii="Times New Roman" w:hAnsi="Times New Roman" w:cs="Times New Roman"/>
                    </w:rPr>
                    <w:lastRenderedPageBreak/>
                    <w:t xml:space="preserve">производства, выполненных работ и услуг по виду экономической деятельности «Производство прочей неметаллической продукции» </w:t>
                  </w:r>
                  <w:proofErr w:type="spellStart"/>
                  <w:r w:rsidRPr="00971AAB">
                    <w:rPr>
                      <w:rFonts w:ascii="Times New Roman" w:hAnsi="Times New Roman" w:cs="Times New Roman"/>
                    </w:rPr>
                    <w:t>млн</w:t>
                  </w:r>
                  <w:proofErr w:type="gramStart"/>
                  <w:r w:rsidRPr="00971AAB">
                    <w:rPr>
                      <w:rFonts w:ascii="Times New Roman" w:hAnsi="Times New Roman" w:cs="Times New Roman"/>
                    </w:rPr>
                    <w:t>.р</w:t>
                  </w:r>
                  <w:proofErr w:type="gramEnd"/>
                  <w:r w:rsidRPr="00971AAB">
                    <w:rPr>
                      <w:rFonts w:ascii="Times New Roman" w:hAnsi="Times New Roman" w:cs="Times New Roman"/>
                    </w:rPr>
                    <w:t>уб</w:t>
                  </w:r>
                  <w:proofErr w:type="spellEnd"/>
                  <w:r w:rsidRPr="00971AAB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lastRenderedPageBreak/>
                    <w:t>2019-2021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11346,6</w:t>
                  </w:r>
                </w:p>
              </w:tc>
              <w:tc>
                <w:tcPr>
                  <w:tcW w:w="1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E13E3D" w:rsidRPr="00971AAB" w:rsidRDefault="00E13E3D" w:rsidP="00E13E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12723,4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13664,9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E13E3D" w:rsidRPr="00971AAB" w:rsidRDefault="00E13E3D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12376,5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E13E3D" w:rsidRDefault="00E13E3D" w:rsidP="00E13E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90,6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Pr="009B6134" w:rsidRDefault="006408D2" w:rsidP="006408D2">
            <w:pPr>
              <w:spacing w:after="0" w:line="240" w:lineRule="auto"/>
              <w:jc w:val="center"/>
              <w:rPr>
                <w:rFonts w:eastAsia="Times New Roman" w:cs="Calibri"/>
                <w:color w:val="auto"/>
                <w:sz w:val="24"/>
                <w:szCs w:val="24"/>
              </w:rPr>
            </w:pPr>
            <w:r w:rsidRPr="009B6134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14. Рынок  нефтепродуктов </w:t>
            </w:r>
          </w:p>
          <w:p w:rsidR="006408D2" w:rsidRPr="009B6134" w:rsidRDefault="006408D2" w:rsidP="00640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6408D2" w:rsidRPr="009B6134" w:rsidRDefault="006408D2" w:rsidP="006408D2">
            <w:pPr>
              <w:widowControl w:val="0"/>
              <w:suppressAutoHyphens/>
              <w:spacing w:after="0" w:line="240" w:lineRule="auto"/>
              <w:ind w:left="57" w:right="1191" w:firstLine="709"/>
              <w:jc w:val="both"/>
              <w:textAlignment w:val="baseline"/>
              <w:rPr>
                <w:rFonts w:ascii="Times New Roman" w:eastAsia="SimSun" w:hAnsi="Times New Roman" w:cs="Calibri"/>
                <w:color w:val="auto"/>
                <w:lang w:eastAsia="ru-RU"/>
              </w:rPr>
            </w:pPr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На розничном рынке нефтепродуктов осуществляют деятельность девять автозаправочных станций: ООО «Лукойл-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»- 2 АЗС, расположенные в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proofErr w:type="gram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.Ч</w:t>
            </w:r>
            <w:proofErr w:type="gram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амзинка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ООО «Альянс Ойл» -2 АЗС, в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на  50-51 км  автодороги Саранск-Ульяновск;  ООО «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Башнефть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»- 1 АЗС расположена на  примыкание к автодороге Чамзинка-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Б.Березники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;  ООО «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Транснефтепродукт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»-автоматическая АЗС в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индивидуальные предприниматели: ИП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Бацунов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П.В.- 2 АЗС : в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proofErr w:type="gram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.Ч</w:t>
            </w:r>
            <w:proofErr w:type="gram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амзинка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ИП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Расшивалин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А.А. -1 АЗС в 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. </w:t>
            </w:r>
            <w:r w:rsidR="00C36B0F"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По итогам 20</w:t>
            </w:r>
            <w:r w:rsidR="002F37CA"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20</w:t>
            </w:r>
            <w:r w:rsidR="00C36B0F"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года о</w:t>
            </w:r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сновные объемы реализации нефтепродуктов приходятся н</w:t>
            </w:r>
            <w:proofErr w:type="gram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а ООО</w:t>
            </w:r>
            <w:proofErr w:type="gram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«Башнефть»-3</w:t>
            </w:r>
            <w:r w:rsidR="00C36B0F"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8</w:t>
            </w:r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% и ООО «Лукойл-</w:t>
            </w:r>
            <w:proofErr w:type="spellStart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»- 3</w:t>
            </w:r>
            <w:r w:rsidR="00C36B0F"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0</w:t>
            </w:r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%. П</w:t>
            </w:r>
            <w:r w:rsidRPr="009B6134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автозаправочного бизнеса розничный рынок нефтепродуктов можно считать </w:t>
            </w:r>
            <w:proofErr w:type="spellStart"/>
            <w:r w:rsidRPr="009B6134">
              <w:rPr>
                <w:rFonts w:ascii="Times New Roman" w:eastAsia="Times New Roman" w:hAnsi="Times New Roman" w:cs="Times New Roman"/>
                <w:lang w:eastAsia="ru-RU"/>
              </w:rPr>
              <w:t>высоконкурентным</w:t>
            </w:r>
            <w:proofErr w:type="spellEnd"/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</w:p>
          <w:p w:rsidR="006408D2" w:rsidRPr="009B6134" w:rsidRDefault="006408D2" w:rsidP="006408D2">
            <w:pPr>
              <w:widowControl w:val="0"/>
              <w:suppressAutoHyphens/>
              <w:spacing w:after="0" w:line="240" w:lineRule="auto"/>
              <w:ind w:left="57" w:right="1191" w:firstLine="708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</w:rPr>
              <w:t xml:space="preserve">Для входа на рынок новых хозяйствующих субъектов можно отметить следующие барьеры: </w:t>
            </w:r>
          </w:p>
          <w:p w:rsidR="006408D2" w:rsidRPr="009B6134" w:rsidRDefault="006408D2" w:rsidP="006408D2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капитальные вложения, связанные как со строительством новой, так и с приобретением действующей АЗС на правах собственности или аренды;</w:t>
            </w:r>
          </w:p>
          <w:p w:rsidR="006408D2" w:rsidRPr="009B6134" w:rsidRDefault="006408D2" w:rsidP="006408D2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преимущества действующих на рынке  хозяйствующих субъектов перед потенциальными участниками товарного рынка;</w:t>
            </w: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br/>
              <w:t>- получение разрешения на строительство АЗС;</w:t>
            </w:r>
          </w:p>
          <w:p w:rsidR="006408D2" w:rsidRPr="009B6134" w:rsidRDefault="006408D2" w:rsidP="006408D2">
            <w:pPr>
              <w:suppressAutoHyphens/>
              <w:spacing w:after="0" w:line="240" w:lineRule="auto"/>
              <w:ind w:left="57" w:right="1191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      </w:r>
          </w:p>
          <w:p w:rsidR="006408D2" w:rsidRPr="00151050" w:rsidRDefault="006408D2" w:rsidP="006408D2">
            <w:pPr>
              <w:suppressAutoHyphens/>
              <w:spacing w:after="0" w:line="240" w:lineRule="auto"/>
              <w:ind w:left="57" w:right="1191" w:firstLine="708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Основной задачей ОМСУ для обеспечения развития конкуренции на рынке реализации нефтепродуктов является выявление административных барьеров выхода на данный рынок хозяйствующих субъектов и способов их преодоления.</w:t>
            </w: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</w:p>
          <w:p w:rsidR="006408D2" w:rsidRPr="005F16D9" w:rsidRDefault="006408D2" w:rsidP="006408D2">
            <w:pPr>
              <w:spacing w:after="0" w:line="23" w:lineRule="atLeas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  <w:tbl>
            <w:tblPr>
              <w:tblW w:w="1508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1384"/>
              <w:gridCol w:w="1269"/>
              <w:gridCol w:w="1214"/>
              <w:gridCol w:w="1843"/>
              <w:gridCol w:w="1417"/>
              <w:gridCol w:w="1843"/>
            </w:tblGrid>
            <w:tr w:rsidR="002F37CA" w:rsidRPr="005F16D9" w:rsidTr="000D61C6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№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13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2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 за 2019 год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2F37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2020 год</w:t>
                  </w:r>
                </w:p>
              </w:tc>
            </w:tr>
            <w:tr w:rsidR="002F37CA" w:rsidRPr="005F16D9" w:rsidTr="000D61C6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2020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2020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</w:t>
                  </w:r>
                </w:p>
              </w:tc>
              <w:tc>
                <w:tcPr>
                  <w:tcW w:w="184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2F37CA" w:rsidRPr="005F16D9" w:rsidTr="000D61C6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</w:tr>
            <w:tr w:rsidR="002F37CA" w:rsidRPr="005F16D9" w:rsidTr="000D61C6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Выявление наличия или отсутствия 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административных барьеров выхода на рынок, определение их преодолимости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Доля организаций частной формы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собственности на рынке нефтепродуктов,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процент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</w:tr>
            <w:tr w:rsidR="002F37CA" w:rsidRPr="005F16D9" w:rsidTr="000D61C6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14.2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Проведение ежемесячного, ежеквартального и годового анализа показателя объёма оборота розничной торговли по АЗС,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на территории района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Объем реализованных товаров, работ и услуг организациями частной формы собственности на рынке нефтепродуктов, </w:t>
                  </w:r>
                  <w:proofErr w:type="spell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млн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.р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уб</w:t>
                  </w:r>
                  <w:proofErr w:type="spell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432,97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509,8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CA6818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476,1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2F37CA" w:rsidRPr="005F16D9" w:rsidRDefault="002F37CA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421,3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7CA" w:rsidRDefault="00CA6818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88,5</w:t>
                  </w:r>
                </w:p>
              </w:tc>
            </w:tr>
          </w:tbl>
          <w:p w:rsidR="006408D2" w:rsidRDefault="006408D2" w:rsidP="00640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2E4CFA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15. Рынок розничной торговли</w:t>
            </w:r>
          </w:p>
          <w:p w:rsidR="00CA6818" w:rsidRPr="00273951" w:rsidRDefault="00CA6818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408D2" w:rsidRDefault="006408D2" w:rsidP="006408D2">
            <w:pPr>
              <w:spacing w:after="0" w:line="240" w:lineRule="auto"/>
              <w:ind w:left="57" w:right="964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6408D2" w:rsidRPr="005108D9" w:rsidRDefault="006408D2" w:rsidP="000D61C6">
            <w:pPr>
              <w:spacing w:after="0" w:line="240" w:lineRule="auto"/>
              <w:ind w:left="57" w:right="1374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</w:t>
            </w:r>
            <w:r w:rsidR="004B277D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20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оборот розничной торговли составил </w:t>
            </w:r>
            <w:r w:rsidR="00370617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3932315,7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proofErr w:type="spell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тыс</w:t>
            </w:r>
            <w:proofErr w:type="gram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.р</w:t>
            </w:r>
            <w:proofErr w:type="gram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уб</w:t>
            </w:r>
            <w:proofErr w:type="spell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., на душу населения составил </w:t>
            </w:r>
            <w:r w:rsidR="00370617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133493 руб</w:t>
            </w:r>
            <w:r w:rsidR="00370617" w:rsidRPr="00DB2ED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</w:t>
            </w:r>
            <w:r w:rsidR="00CE24DB" w:rsidRPr="00DB2ED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увеличился на 4938 руб. или 104,1%</w:t>
            </w:r>
            <w:r w:rsidRPr="00DB2ED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DB2ED3">
              <w:rPr>
                <w:rFonts w:ascii="Times New Roman" w:hAnsi="Times New Roman" w:cs="Times New Roman"/>
                <w:color w:val="auto"/>
              </w:rPr>
              <w:t>Н</w:t>
            </w:r>
            <w:r w:rsidRPr="00CE24DB">
              <w:rPr>
                <w:rFonts w:ascii="Times New Roman" w:hAnsi="Times New Roman" w:cs="Times New Roman"/>
                <w:color w:val="auto"/>
              </w:rPr>
              <w:t>а территории района действовало 24</w:t>
            </w:r>
            <w:r w:rsidR="00370617">
              <w:rPr>
                <w:rFonts w:ascii="Times New Roman" w:hAnsi="Times New Roman" w:cs="Times New Roman"/>
                <w:color w:val="auto"/>
              </w:rPr>
              <w:t>0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стационарных торговых объекта с общей площадью </w:t>
            </w:r>
            <w:r w:rsidR="00370617">
              <w:rPr>
                <w:rFonts w:ascii="Times New Roman" w:hAnsi="Times New Roman" w:cs="Times New Roman"/>
                <w:color w:val="auto"/>
              </w:rPr>
              <w:t>26318,55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кв.м., в том числе торговой площадью </w:t>
            </w:r>
            <w:r w:rsidR="00370617">
              <w:rPr>
                <w:rFonts w:ascii="Times New Roman" w:hAnsi="Times New Roman" w:cs="Times New Roman"/>
                <w:color w:val="auto"/>
              </w:rPr>
              <w:t>18805,65</w:t>
            </w:r>
            <w:r w:rsidRPr="00CE24DB">
              <w:rPr>
                <w:rFonts w:ascii="Times New Roman" w:hAnsi="Times New Roman" w:cs="Times New Roman"/>
                <w:color w:val="auto"/>
              </w:rPr>
              <w:t xml:space="preserve"> кв. м.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Обеспеченность населения района площадью торговых объектов на 1 января 20</w:t>
            </w:r>
            <w:r w:rsidR="00370617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21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Pr="00CE24DB">
              <w:rPr>
                <w:rFonts w:ascii="Times New Roman" w:eastAsia="Times New Roman" w:hAnsi="Times New Roman" w:cs="Times New Roman"/>
                <w:color w:val="auto"/>
                <w:spacing w:val="-20"/>
                <w:lang w:eastAsia="ru-RU"/>
              </w:rPr>
              <w:t>г.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составила </w:t>
            </w:r>
            <w:r w:rsidR="00370617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638,37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м</w:t>
            </w:r>
            <w:r w:rsidRPr="00CE24DB"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на 1 тыс. чел. На положительную динамику обеспеченности населения торговыми площадями повлиял ввод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 2020 году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площадей федеральных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и республиканских торговых сетей</w:t>
            </w:r>
            <w:proofErr w:type="gramStart"/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:</w:t>
            </w:r>
            <w:proofErr w:type="gramEnd"/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магазин-Дисконт ОО «Олимп» и магазин «Победа» ООО «ТК Лето». 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Среди крупных предприятий торговли п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 состоянию на 1 января 20</w:t>
            </w:r>
            <w:r w:rsidR="008B74E2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года на территории района работают 25 торговых точек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федеральных собственников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в том числе: «Магнит»-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7, «Пятерочка»-4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«Красное Белое»-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«Рубль-Бум»-1, «Фортуна»-2, «Дубки»-2,  «Ермолино»-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Fix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price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»-1, «Бристоль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»-3, 1торговая точка «Светофор»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и 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15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торговых объекта республиканского значения</w:t>
            </w:r>
            <w:proofErr w:type="gram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:</w:t>
            </w:r>
            <w:proofErr w:type="gramEnd"/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3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магазин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а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«Эверест-Дисконт»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2 магазина «Птица», 8 магазинов «Хорошее Дело»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2 магазина «Мордовская водка»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 На территории района функционирует универсальный продовольственный розничный рынок «Рождественский» с общей площадью 532 кв. м. и ярмарка «Рождественская» с общей площадью 5846 кв. м.</w:t>
            </w:r>
          </w:p>
          <w:p w:rsidR="006408D2" w:rsidRPr="005108D9" w:rsidRDefault="006408D2" w:rsidP="000D61C6">
            <w:pPr>
              <w:autoSpaceDE w:val="0"/>
              <w:autoSpaceDN w:val="0"/>
              <w:adjustRightInd w:val="0"/>
              <w:spacing w:after="0" w:line="240" w:lineRule="auto"/>
              <w:ind w:right="1374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                  П</w:t>
            </w: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рынка розничной торговли можно считать </w:t>
            </w:r>
            <w:proofErr w:type="spellStart"/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высококонкурентным</w:t>
            </w:r>
            <w:proofErr w:type="spellEnd"/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  При достаточно высоких темпах развития сети предприятий потребительского рынка обеспеченность населения торговыми площадями неравномерна по</w:t>
            </w:r>
            <w:r w:rsidR="000A0033">
              <w:rPr>
                <w:rFonts w:ascii="Times New Roman" w:eastAsiaTheme="minorHAnsi" w:hAnsi="Times New Roman" w:cs="Times New Roman"/>
                <w:color w:val="auto"/>
              </w:rPr>
              <w:t xml:space="preserve"> городским и сельским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 населенным </w:t>
            </w:r>
            <w:r w:rsidR="000A0033">
              <w:rPr>
                <w:rFonts w:ascii="Times New Roman" w:eastAsiaTheme="minorHAnsi" w:hAnsi="Times New Roman" w:cs="Times New Roman"/>
                <w:color w:val="auto"/>
              </w:rPr>
              <w:t>пунктам</w:t>
            </w:r>
            <w:r w:rsidR="00CE24DB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Чамзинского района</w:t>
            </w:r>
            <w:r w:rsidR="00CE24DB"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  <w:p w:rsidR="006408D2" w:rsidRPr="005108D9" w:rsidRDefault="006408D2" w:rsidP="000D61C6">
            <w:pPr>
              <w:widowControl w:val="0"/>
              <w:tabs>
                <w:tab w:val="left" w:pos="15380"/>
              </w:tabs>
              <w:spacing w:after="0" w:line="240" w:lineRule="auto"/>
              <w:ind w:left="57" w:right="1374"/>
              <w:textAlignment w:val="baseline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Направления развития конкуренции на рынке: поддержка местных предпринимателей, усиление работы по борьбе с незаконной торговлей.</w:t>
            </w: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494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890"/>
              <w:gridCol w:w="1134"/>
              <w:gridCol w:w="1134"/>
              <w:gridCol w:w="1560"/>
              <w:gridCol w:w="1984"/>
              <w:gridCol w:w="2126"/>
            </w:tblGrid>
            <w:tr w:rsidR="00C26E01" w:rsidRPr="005F16D9" w:rsidTr="0011479B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№ </w:t>
                  </w:r>
                  <w:proofErr w:type="gram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8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Базовое значение ключевого (целевого) 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показателя в 2018г.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Факт за 2019</w:t>
                  </w:r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2020год</w:t>
                  </w:r>
                </w:p>
              </w:tc>
            </w:tr>
            <w:tr w:rsidR="00C26E01" w:rsidRPr="005F16D9" w:rsidTr="0011479B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89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2020</w:t>
                  </w:r>
                </w:p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прогноз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 2020г.</w:t>
                  </w: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C26E01" w:rsidRPr="005F16D9" w:rsidTr="00C26E01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9</w:t>
                  </w:r>
                </w:p>
              </w:tc>
            </w:tr>
            <w:tr w:rsidR="00C26E01" w:rsidRPr="005F16D9" w:rsidTr="00C26E01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5606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Default="00C26E01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Осуществление </w:t>
                  </w:r>
                  <w:proofErr w:type="gram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информационно-аналитического</w:t>
                  </w:r>
                  <w:proofErr w:type="gramEnd"/>
                </w:p>
                <w:p w:rsidR="00C26E01" w:rsidRDefault="00C26E01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 xml:space="preserve">наблюдения за состоянием потребительского рынка </w:t>
                  </w:r>
                  <w:proofErr w:type="gram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в</w:t>
                  </w:r>
                  <w:proofErr w:type="gramEnd"/>
                </w:p>
                <w:p w:rsidR="00C26E01" w:rsidRPr="005F16D9" w:rsidRDefault="00C26E01" w:rsidP="00640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районе</w:t>
                  </w:r>
                  <w:proofErr w:type="gram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Default="00C26E01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Фактический уровень обеспеченности населения площадью</w:t>
                  </w:r>
                </w:p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торговых объектов на 1000 жителей (</w:t>
                  </w:r>
                  <w:proofErr w:type="spell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кв.м</w:t>
                  </w:r>
                  <w:proofErr w:type="spellEnd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.)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536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CA6818">
                    <w:rPr>
                      <w:rFonts w:ascii="Times New Roman" w:eastAsia="Times New Roman" w:hAnsi="Times New Roman" w:cs="Times New Roman"/>
                      <w:color w:val="auto"/>
                    </w:rPr>
                    <w:t>499,75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8B74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638,37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100,9</w:t>
                  </w:r>
                </w:p>
              </w:tc>
            </w:tr>
            <w:tr w:rsidR="00C26E01" w:rsidRPr="005F16D9" w:rsidTr="00C26E01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5606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264C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ярмарок выходного дня для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местных товаропроизводителей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62EEF">
                    <w:rPr>
                      <w:rFonts w:ascii="Times New Roman" w:hAnsi="Times New Roman" w:cs="Times New Roman"/>
                    </w:rPr>
                    <w:t>Количества проведенных ярмарок по продаже продовольственных товаров и сельскохозяйственной продукции  (производителей, КФХ и личных подво</w:t>
                  </w:r>
                  <w:r>
                    <w:rPr>
                      <w:rFonts w:ascii="Times New Roman" w:hAnsi="Times New Roman" w:cs="Times New Roman"/>
                    </w:rPr>
                    <w:t>рий), в соответствии с графиком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единиц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2019-2021 гг.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52</w:t>
                  </w:r>
                </w:p>
                <w:p w:rsidR="00C26E01" w:rsidRPr="005F16D9" w:rsidRDefault="00C26E01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E01" w:rsidRDefault="00C26E01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94,5</w:t>
                  </w:r>
                </w:p>
              </w:tc>
            </w:tr>
          </w:tbl>
          <w:p w:rsidR="006408D2" w:rsidRPr="00642E12" w:rsidRDefault="006408D2" w:rsidP="006408D2">
            <w:pPr>
              <w:widowControl w:val="0"/>
              <w:spacing w:after="0" w:line="240" w:lineRule="auto"/>
              <w:ind w:right="680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408D2" w:rsidTr="006408D2">
        <w:trPr>
          <w:trHeight w:val="420"/>
        </w:trPr>
        <w:tc>
          <w:tcPr>
            <w:tcW w:w="16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0D61C6">
            <w:pPr>
              <w:tabs>
                <w:tab w:val="left" w:pos="15343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EB1CA0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9"/>
              <w:tblW w:w="15258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20"/>
              <w:gridCol w:w="2636"/>
              <w:gridCol w:w="2407"/>
              <w:gridCol w:w="1689"/>
              <w:gridCol w:w="1243"/>
              <w:gridCol w:w="1498"/>
              <w:gridCol w:w="2063"/>
              <w:gridCol w:w="1415"/>
              <w:gridCol w:w="1687"/>
            </w:tblGrid>
            <w:tr w:rsidR="0038611B" w:rsidTr="0038611B">
              <w:trPr>
                <w:trHeight w:val="420"/>
              </w:trPr>
              <w:tc>
                <w:tcPr>
                  <w:tcW w:w="6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3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0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68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498" w:type="dxa"/>
                  <w:vMerge w:val="restart"/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за 2019г</w:t>
                  </w:r>
                </w:p>
              </w:tc>
              <w:tc>
                <w:tcPr>
                  <w:tcW w:w="347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687" w:type="dxa"/>
                  <w:vMerge w:val="restart"/>
                </w:tcPr>
                <w:p w:rsidR="0038611B" w:rsidRDefault="0038611B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</w:t>
                  </w:r>
                  <w:r w:rsidR="00EC2579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</w:tr>
            <w:tr w:rsidR="0038611B" w:rsidTr="0038611B">
              <w:trPr>
                <w:trHeight w:val="420"/>
              </w:trPr>
              <w:tc>
                <w:tcPr>
                  <w:tcW w:w="6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3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7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98" w:type="dxa"/>
                  <w:vMerge/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3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687" w:type="dxa"/>
                  <w:vMerge/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8611B" w:rsidTr="0038611B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98" w:type="dxa"/>
                </w:tcPr>
                <w:p w:rsidR="0038611B" w:rsidRDefault="0038611B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63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38611B" w:rsidRDefault="0038611B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687" w:type="dxa"/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38611B" w:rsidTr="0038611B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Организация рабочих встреч, совещаний, по вопросам развития </w:t>
                  </w: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предпринимательства (ведение диалога органов власти и бизнеса), организация деятельности  Совета по развитию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Количество совместных проводимых </w:t>
                  </w: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мероприятий по вопросам развития предпринимательства, не менее ед.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1498" w:type="dxa"/>
                </w:tcPr>
                <w:p w:rsidR="0038611B" w:rsidRPr="00124E20" w:rsidRDefault="0038611B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063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38611B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87" w:type="dxa"/>
                </w:tcPr>
                <w:p w:rsidR="0038611B" w:rsidRDefault="0038611B" w:rsidP="00C36B0F">
                  <w:pPr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38611B" w:rsidTr="0038611B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38611B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1.2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Организация и проведение мониторинга состояния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Число субъектов малого и среднего предпринимательства в расчете на 10 тыс. человек населения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215,0</w:t>
                  </w:r>
                </w:p>
              </w:tc>
              <w:tc>
                <w:tcPr>
                  <w:tcW w:w="1498" w:type="dxa"/>
                </w:tcPr>
                <w:p w:rsidR="0038611B" w:rsidRPr="00124E20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2063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415" w:type="dxa"/>
                  <w:shd w:val="clear" w:color="auto" w:fill="auto"/>
                  <w:tcMar>
                    <w:left w:w="93" w:type="dxa"/>
                  </w:tcMar>
                </w:tcPr>
                <w:p w:rsidR="0038611B" w:rsidRPr="00124E20" w:rsidRDefault="0038611B" w:rsidP="003861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1687" w:type="dxa"/>
                </w:tcPr>
                <w:p w:rsidR="0038611B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90,7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Pr="001040FF" w:rsidRDefault="006408D2" w:rsidP="00640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19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2929"/>
              <w:gridCol w:w="2416"/>
              <w:gridCol w:w="1374"/>
              <w:gridCol w:w="1268"/>
              <w:gridCol w:w="1400"/>
              <w:gridCol w:w="1701"/>
              <w:gridCol w:w="1701"/>
              <w:gridCol w:w="1701"/>
            </w:tblGrid>
            <w:tr w:rsidR="00EC2579" w:rsidRPr="00015341" w:rsidTr="00EC2579">
              <w:trPr>
                <w:trHeight w:val="420"/>
              </w:trPr>
              <w:tc>
                <w:tcPr>
                  <w:tcW w:w="70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№ </w:t>
                  </w:r>
                  <w:proofErr w:type="gramStart"/>
                  <w:r w:rsidRPr="001040FF">
                    <w:rPr>
                      <w:rFonts w:ascii="Times New Roman" w:hAnsi="Times New Roman" w:cs="Times New Roman"/>
                    </w:rPr>
                    <w:t>п</w:t>
                  </w:r>
                  <w:proofErr w:type="gramEnd"/>
                  <w:r w:rsidRPr="001040FF">
                    <w:rPr>
                      <w:rFonts w:ascii="Times New Roman" w:hAnsi="Times New Roman" w:cs="Times New Roman"/>
                    </w:rPr>
                    <w:t>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1040FF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400" w:type="dxa"/>
                  <w:vMerge w:val="restart"/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факт за 2019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701" w:type="dxa"/>
                  <w:vMerge w:val="restart"/>
                </w:tcPr>
                <w:p w:rsidR="00EC2579" w:rsidRPr="001040FF" w:rsidRDefault="00EC2579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2020год</w:t>
                  </w:r>
                </w:p>
              </w:tc>
            </w:tr>
            <w:tr w:rsidR="00EC2579" w:rsidRPr="00015341" w:rsidTr="00EC2579">
              <w:trPr>
                <w:trHeight w:val="420"/>
              </w:trPr>
              <w:tc>
                <w:tcPr>
                  <w:tcW w:w="70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0" w:type="dxa"/>
                  <w:vMerge/>
                </w:tcPr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 </w:t>
                  </w:r>
                </w:p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701" w:type="dxa"/>
                  <w:vMerge/>
                </w:tcPr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2579" w:rsidRPr="00015341" w:rsidTr="00EC2579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400" w:type="dxa"/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7</w:t>
                  </w:r>
                </w:p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EC2579" w:rsidRPr="00015341" w:rsidTr="00EC2579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2.1.</w:t>
                  </w:r>
                </w:p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eastAsia="Times New Roman" w:hAnsi="Times New Roman" w:cs="Times New Roman"/>
                      <w:color w:val="auto"/>
                      <w:lang w:eastAsia="ru-RU"/>
                    </w:rPr>
                    <w:t>Осуществление закупок у субъектов малого и среднего предпринимательства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</w:t>
                  </w: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юридических лиц» по 44-ФЗ</w:t>
                  </w:r>
                </w:p>
                <w:p w:rsidR="00EC2579" w:rsidRPr="001040FF" w:rsidRDefault="00EC2579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</w:t>
                  </w:r>
                  <w:r w:rsidRPr="001040FF">
                    <w:rPr>
                      <w:rFonts w:ascii="Times New Roman" w:hAnsi="Times New Roman" w:cs="Times New Roman"/>
                    </w:rPr>
                    <w:t>процент</w:t>
                  </w:r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13,8</w:t>
                  </w:r>
                </w:p>
              </w:tc>
              <w:tc>
                <w:tcPr>
                  <w:tcW w:w="1400" w:type="dxa"/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19,4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не менее 15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35</w:t>
                  </w:r>
                </w:p>
                <w:p w:rsidR="00EC2579" w:rsidRPr="001040FF" w:rsidRDefault="00EC2579" w:rsidP="006408D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</w:tcPr>
                <w:p w:rsidR="00EC2579" w:rsidRPr="001040FF" w:rsidRDefault="00EC2579" w:rsidP="006408D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233,3</w:t>
                  </w:r>
                </w:p>
              </w:tc>
            </w:tr>
            <w:tr w:rsidR="00EC2579" w:rsidRPr="00015341" w:rsidTr="00EC2579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2.2.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Обеспечения прозрачности и доступности закупок товаров, работ и услуг путем  размещения в открытом доступе информации о проведении  закупок товаров, работ и услуг в единой информационной системе в сфере закупок, в соответствии с действующим законодательством.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      </w:r>
                  <w:proofErr w:type="gramStart"/>
                  <w:r w:rsidRPr="001040FF">
                    <w:rPr>
                      <w:rFonts w:ascii="Times New Roman" w:hAnsi="Times New Roman" w:cs="Times New Roman"/>
                    </w:rPr>
                    <w:t xml:space="preserve">( </w:t>
                  </w:r>
                  <w:proofErr w:type="gramEnd"/>
                  <w:r w:rsidRPr="001040FF">
                    <w:rPr>
                      <w:rFonts w:ascii="Times New Roman" w:hAnsi="Times New Roman" w:cs="Times New Roman"/>
                    </w:rPr>
                    <w:t>по 44-ФЗ)</w:t>
                  </w:r>
                </w:p>
                <w:p w:rsidR="00EC2579" w:rsidRPr="001040FF" w:rsidRDefault="00EC2579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2,7</w:t>
                  </w:r>
                </w:p>
              </w:tc>
              <w:tc>
                <w:tcPr>
                  <w:tcW w:w="1400" w:type="dxa"/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2,2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</w:t>
                  </w: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left w:w="93" w:type="dxa"/>
                  </w:tcMar>
                </w:tcPr>
                <w:p w:rsidR="00EC2579" w:rsidRPr="001040FF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1,9</w:t>
                  </w:r>
                </w:p>
              </w:tc>
              <w:tc>
                <w:tcPr>
                  <w:tcW w:w="1701" w:type="dxa"/>
                </w:tcPr>
                <w:p w:rsidR="00EC2579" w:rsidRPr="001040FF" w:rsidRDefault="00EC2579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82,6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Pr="00642E1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642E1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снижение административных барьеров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19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92"/>
              <w:gridCol w:w="2929"/>
              <w:gridCol w:w="2516"/>
              <w:gridCol w:w="1375"/>
              <w:gridCol w:w="1270"/>
              <w:gridCol w:w="1453"/>
              <w:gridCol w:w="1417"/>
              <w:gridCol w:w="1560"/>
              <w:gridCol w:w="1984"/>
            </w:tblGrid>
            <w:tr w:rsidR="00EC2579" w:rsidTr="000D61C6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453" w:type="dxa"/>
                  <w:vMerge w:val="restart"/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за 2019 г.</w:t>
                  </w:r>
                </w:p>
              </w:tc>
              <w:tc>
                <w:tcPr>
                  <w:tcW w:w="2977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4" w:type="dxa"/>
                  <w:vMerge w:val="restart"/>
                </w:tcPr>
                <w:p w:rsidR="00EC2579" w:rsidRDefault="00EC2579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2020год</w:t>
                  </w:r>
                </w:p>
              </w:tc>
            </w:tr>
            <w:tr w:rsidR="00EC2579" w:rsidTr="000D61C6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3" w:type="dxa"/>
                  <w:vMerge/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560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 </w:t>
                  </w:r>
                </w:p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984" w:type="dxa"/>
                  <w:vMerge/>
                </w:tcPr>
                <w:p w:rsidR="00EC2579" w:rsidRDefault="00EC257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2579" w:rsidTr="000D61C6">
              <w:trPr>
                <w:trHeight w:val="367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53" w:type="dxa"/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60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2579" w:rsidTr="000D61C6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406"/>
                  </w:tblGrid>
                  <w:tr w:rsidR="00EC2579" w:rsidRPr="00FB6CD9" w:rsidTr="006408D2">
                    <w:trPr>
                      <w:trHeight w:val="571"/>
                    </w:trPr>
                    <w:tc>
                      <w:tcPr>
                        <w:tcW w:w="3406" w:type="dxa"/>
                      </w:tcPr>
                      <w:p w:rsidR="00EC2579" w:rsidRPr="00FB6CD9" w:rsidRDefault="00EC2579" w:rsidP="006408D2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</w:pPr>
                        <w:r w:rsidRPr="00FB6CD9">
                          <w:rPr>
                            <w:rFonts w:ascii="Times New Roman" w:hAnsi="Times New Roman" w:cs="Times New Roman"/>
                          </w:rPr>
            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</w:t>
                        </w:r>
                        <w:r w:rsidRPr="00FB6CD9">
                          <w:rPr>
                            <w:rFonts w:ascii="Times New Roman" w:hAnsi="Times New Roman" w:cs="Times New Roman"/>
                          </w:rPr>
                          <w:lastRenderedPageBreak/>
                          <w:t xml:space="preserve">муниципального регулирования, в </w:t>
                        </w:r>
                        <w:proofErr w:type="spellStart"/>
                        <w:r w:rsidRPr="00FB6CD9">
                          <w:rPr>
                            <w:rFonts w:ascii="Times New Roman" w:hAnsi="Times New Roman" w:cs="Times New Roman"/>
                          </w:rPr>
                          <w:t>т.ч</w:t>
                        </w:r>
                        <w:proofErr w:type="spellEnd"/>
                        <w:r w:rsidRPr="00FB6CD9">
                          <w:rPr>
                            <w:rFonts w:ascii="Times New Roman" w:hAnsi="Times New Roman" w:cs="Times New Roman"/>
                          </w:rPr>
                          <w:t>. избыточных функций, и их оптимизация</w:t>
                        </w:r>
                        <w:r w:rsidRPr="00FB6CD9"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  <w:t xml:space="preserve">      </w:t>
                        </w:r>
                      </w:p>
                    </w:tc>
                  </w:tr>
                </w:tbl>
                <w:p w:rsidR="00EC2579" w:rsidRPr="00FB6CD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EC2579" w:rsidRPr="00FB6CD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lastRenderedPageBreak/>
                    <w:t xml:space="preserve">Среднее число обращений представителей </w:t>
                  </w:r>
                  <w:proofErr w:type="gramStart"/>
                  <w:r w:rsidRPr="00FB6CD9">
                    <w:rPr>
                      <w:rFonts w:ascii="Times New Roman" w:eastAsia="Times New Roman" w:hAnsi="Times New Roman" w:cs="Times New Roman"/>
                    </w:rPr>
                    <w:t>бизнес-сообщества</w:t>
                  </w:r>
                  <w:proofErr w:type="gramEnd"/>
                  <w:r w:rsidRPr="00FB6CD9">
                    <w:rPr>
                      <w:rFonts w:ascii="Times New Roman" w:eastAsia="Times New Roman" w:hAnsi="Times New Roman" w:cs="Times New Roman"/>
                    </w:rPr>
                    <w:t xml:space="preserve"> в орган местного самоуправления для получения одной муниципальной услуги, </w:t>
                  </w:r>
                  <w:r w:rsidRPr="00FB6CD9">
                    <w:rPr>
                      <w:rFonts w:ascii="Times New Roman" w:eastAsia="Times New Roman" w:hAnsi="Times New Roman" w:cs="Times New Roman"/>
                    </w:rPr>
                    <w:lastRenderedPageBreak/>
                    <w:t>связанной со сферой предпринимательской деятельности</w:t>
                  </w:r>
                </w:p>
                <w:p w:rsidR="00EC2579" w:rsidRPr="00FB6CD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t>(единиц)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EC2579" w:rsidRPr="00FB6CD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lastRenderedPageBreak/>
                    <w:t>2019-2021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EC2579" w:rsidRPr="00FB6CD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453" w:type="dxa"/>
                </w:tcPr>
                <w:p w:rsidR="00EC2579" w:rsidRPr="00FB6CD9" w:rsidRDefault="002E4CFA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EC2579" w:rsidRPr="00FB6CD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auto"/>
                  <w:tcMar>
                    <w:left w:w="93" w:type="dxa"/>
                  </w:tcMar>
                </w:tcPr>
                <w:p w:rsidR="00EC2579" w:rsidRPr="001D6991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2</w:t>
                  </w:r>
                </w:p>
                <w:p w:rsidR="00EC2579" w:rsidRPr="001D6991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4" w:type="dxa"/>
                </w:tcPr>
                <w:p w:rsidR="00EC2579" w:rsidRPr="001D6991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EC2579" w:rsidTr="000D61C6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3.2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Проведение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экспертизы ранее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принятых</w:t>
                  </w:r>
                  <w:proofErr w:type="gramEnd"/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актов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Администрации Чамзинского муниципального района,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затрагивающих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вопросы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предпринимательской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и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инвестиционной</w:t>
                  </w:r>
                </w:p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деятельности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комплаенс</w:t>
                  </w:r>
                  <w:proofErr w:type="spell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Доля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правовых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актов, в отношении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которых проведена</w:t>
                  </w:r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экспертиза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</w:t>
                  </w:r>
                  <w:proofErr w:type="gramEnd"/>
                </w:p>
                <w:p w:rsidR="00EC2579" w:rsidRDefault="00EC257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соответствии</w:t>
                  </w:r>
                  <w:proofErr w:type="gram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с планом</w:t>
                  </w:r>
                </w:p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проведения экспертизы,  (процент)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2019-2022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53" w:type="dxa"/>
                </w:tcPr>
                <w:p w:rsidR="00EC2579" w:rsidRDefault="002E4CFA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EC2579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560" w:type="dxa"/>
                  <w:shd w:val="clear" w:color="auto" w:fill="auto"/>
                  <w:tcMar>
                    <w:left w:w="93" w:type="dxa"/>
                  </w:tcMar>
                </w:tcPr>
                <w:p w:rsidR="00EC2579" w:rsidRPr="001D6991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69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  <w:p w:rsidR="00EC2579" w:rsidRPr="001D6991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EC2579" w:rsidRPr="001D6991" w:rsidRDefault="00EC257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69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6408D2" w:rsidRDefault="006408D2" w:rsidP="006408D2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408D2" w:rsidRDefault="006408D2" w:rsidP="006408D2"/>
        </w:tc>
        <w:tc>
          <w:tcPr>
            <w:tcW w:w="236" w:type="dxa"/>
            <w:shd w:val="clear" w:color="auto" w:fill="auto"/>
          </w:tcPr>
          <w:p w:rsidR="006408D2" w:rsidRDefault="006408D2" w:rsidP="006408D2"/>
        </w:tc>
      </w:tr>
    </w:tbl>
    <w:p w:rsidR="006408D2" w:rsidRDefault="006408D2" w:rsidP="00924F9C"/>
    <w:p w:rsidR="00015341" w:rsidRPr="00642E12" w:rsidRDefault="00015341" w:rsidP="000153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2E12">
        <w:rPr>
          <w:rFonts w:ascii="Times New Roman" w:hAnsi="Times New Roman"/>
          <w:b/>
          <w:sz w:val="24"/>
          <w:szCs w:val="24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tbl>
      <w:tblPr>
        <w:tblStyle w:val="af9"/>
        <w:tblW w:w="1554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5"/>
        <w:gridCol w:w="2861"/>
        <w:gridCol w:w="2382"/>
        <w:gridCol w:w="1368"/>
        <w:gridCol w:w="1265"/>
        <w:gridCol w:w="1546"/>
        <w:gridCol w:w="1781"/>
        <w:gridCol w:w="1461"/>
        <w:gridCol w:w="2185"/>
      </w:tblGrid>
      <w:tr w:rsidR="00EC2579" w:rsidRPr="00015341" w:rsidTr="000D61C6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15341">
              <w:rPr>
                <w:rFonts w:ascii="Times New Roman" w:hAnsi="Times New Roman" w:cs="Times New Roman"/>
              </w:rPr>
              <w:t>п</w:t>
            </w:r>
            <w:proofErr w:type="gramEnd"/>
            <w:r w:rsidRPr="0001534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01534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82" w:type="dxa"/>
            <w:vMerge w:val="restart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Наименование</w:t>
            </w:r>
          </w:p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8" w:type="dxa"/>
            <w:vMerge w:val="restart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546" w:type="dxa"/>
            <w:vMerge w:val="restart"/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2019г.</w:t>
            </w:r>
          </w:p>
        </w:tc>
        <w:tc>
          <w:tcPr>
            <w:tcW w:w="3242" w:type="dxa"/>
            <w:gridSpan w:val="2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185" w:type="dxa"/>
            <w:vMerge w:val="restart"/>
          </w:tcPr>
          <w:p w:rsidR="00EC2579" w:rsidRPr="00015341" w:rsidRDefault="00EC2579" w:rsidP="00EC25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2020год</w:t>
            </w:r>
          </w:p>
        </w:tc>
      </w:tr>
      <w:tr w:rsidR="00EC2579" w:rsidRPr="00015341" w:rsidTr="000D61C6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vMerge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/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461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2185" w:type="dxa"/>
            <w:vMerge/>
          </w:tcPr>
          <w:p w:rsidR="00EC2579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2579" w:rsidRPr="00015341" w:rsidTr="000D61C6">
        <w:trPr>
          <w:trHeight w:val="420"/>
        </w:trPr>
        <w:tc>
          <w:tcPr>
            <w:tcW w:w="695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82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</w:tcPr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81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85" w:type="dxa"/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C2579" w:rsidRPr="00015341" w:rsidTr="000D61C6">
        <w:trPr>
          <w:trHeight w:val="420"/>
        </w:trPr>
        <w:tc>
          <w:tcPr>
            <w:tcW w:w="695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15341">
              <w:rPr>
                <w:rFonts w:ascii="Times New Roman" w:hAnsi="Times New Roman" w:cs="Times New Roman"/>
              </w:rPr>
              <w:t>.1.</w:t>
            </w:r>
          </w:p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1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Размещение информации о реализации муниципального имущества Чамзинского муниципального района в открытом доступе, в том числе на официальном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сайте   </w:t>
            </w:r>
          </w:p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auto"/>
            <w:tcMar>
              <w:left w:w="93" w:type="dxa"/>
            </w:tcMar>
          </w:tcPr>
          <w:p w:rsidR="00EC2579" w:rsidRDefault="00EC2579" w:rsidP="004111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Количество заключенных договоров купли-продажи муниципального имущества 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6" w:type="dxa"/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1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1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EC2579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</w:t>
            </w:r>
          </w:p>
          <w:p w:rsidR="001866D2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несостоявшимся</w:t>
            </w:r>
          </w:p>
        </w:tc>
      </w:tr>
      <w:tr w:rsidR="00EC2579" w:rsidRPr="00015341" w:rsidTr="000D61C6">
        <w:trPr>
          <w:trHeight w:val="420"/>
        </w:trPr>
        <w:tc>
          <w:tcPr>
            <w:tcW w:w="695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4.2.</w:t>
            </w:r>
          </w:p>
        </w:tc>
        <w:tc>
          <w:tcPr>
            <w:tcW w:w="2861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2382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46" w:type="dxa"/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81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61" w:type="dxa"/>
            <w:shd w:val="clear" w:color="auto" w:fill="auto"/>
            <w:tcMar>
              <w:left w:w="93" w:type="dxa"/>
            </w:tcMar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EC257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</w:tbl>
    <w:p w:rsidR="00015341" w:rsidRDefault="00015341" w:rsidP="00015341">
      <w:pPr>
        <w:keepNext/>
        <w:spacing w:after="0"/>
        <w:jc w:val="center"/>
        <w:rPr>
          <w:rFonts w:ascii="Times New Roman" w:eastAsia="SimSun" w:hAnsi="Times New Roman" w:cs="Times New Roman"/>
          <w:b/>
          <w:sz w:val="28"/>
          <w:szCs w:val="28"/>
          <w:highlight w:val="yellow"/>
        </w:rPr>
      </w:pPr>
    </w:p>
    <w:p w:rsidR="00015341" w:rsidRPr="00411149" w:rsidRDefault="00411149" w:rsidP="00015341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5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</w:rPr>
        <w:t>. Мероприятия, направленные на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</w:r>
    </w:p>
    <w:tbl>
      <w:tblPr>
        <w:tblStyle w:val="af9"/>
        <w:tblW w:w="15544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7"/>
        <w:gridCol w:w="2877"/>
        <w:gridCol w:w="2394"/>
        <w:gridCol w:w="1369"/>
        <w:gridCol w:w="1266"/>
        <w:gridCol w:w="1696"/>
        <w:gridCol w:w="1529"/>
        <w:gridCol w:w="1023"/>
        <w:gridCol w:w="2693"/>
      </w:tblGrid>
      <w:tr w:rsidR="00EC2579" w:rsidRPr="00411149" w:rsidTr="000D61C6">
        <w:trPr>
          <w:trHeight w:val="420"/>
        </w:trPr>
        <w:tc>
          <w:tcPr>
            <w:tcW w:w="697" w:type="dxa"/>
            <w:vMerge w:val="restart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11149">
              <w:rPr>
                <w:rFonts w:ascii="Times New Roman" w:hAnsi="Times New Roman" w:cs="Times New Roman"/>
              </w:rPr>
              <w:t>п</w:t>
            </w:r>
            <w:proofErr w:type="gramEnd"/>
            <w:r w:rsidRPr="0041114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77" w:type="dxa"/>
            <w:vMerge w:val="restart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11149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94" w:type="dxa"/>
            <w:vMerge w:val="restart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Наименование</w:t>
            </w:r>
          </w:p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9" w:type="dxa"/>
            <w:vMerge w:val="restart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696" w:type="dxa"/>
            <w:vMerge w:val="restart"/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</w:t>
            </w:r>
          </w:p>
        </w:tc>
        <w:tc>
          <w:tcPr>
            <w:tcW w:w="2552" w:type="dxa"/>
            <w:gridSpan w:val="2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693" w:type="dxa"/>
            <w:vMerge w:val="restart"/>
          </w:tcPr>
          <w:p w:rsidR="00EC2579" w:rsidRPr="00411149" w:rsidRDefault="00EC2579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</w:t>
            </w:r>
            <w:r w:rsidR="001866D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</w:tr>
      <w:tr w:rsidR="00EC2579" w:rsidRPr="00411149" w:rsidTr="000D61C6">
        <w:trPr>
          <w:trHeight w:val="420"/>
        </w:trPr>
        <w:tc>
          <w:tcPr>
            <w:tcW w:w="697" w:type="dxa"/>
            <w:vMerge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  <w:vMerge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  <w:vMerge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Merge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vMerge/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 w:rsidR="001866D2">
              <w:rPr>
                <w:rFonts w:ascii="Times New Roman" w:hAnsi="Times New Roman" w:cs="Times New Roman"/>
              </w:rPr>
              <w:t>20</w:t>
            </w:r>
          </w:p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023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866D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.ф</w:t>
            </w:r>
            <w:proofErr w:type="gramEnd"/>
            <w:r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2693" w:type="dxa"/>
            <w:vMerge/>
          </w:tcPr>
          <w:p w:rsidR="00EC2579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2579" w:rsidRPr="00EA4017" w:rsidTr="000D61C6">
        <w:trPr>
          <w:trHeight w:val="420"/>
        </w:trPr>
        <w:tc>
          <w:tcPr>
            <w:tcW w:w="697" w:type="dxa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4" w:type="dxa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EC2579" w:rsidRPr="00411149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</w:tcPr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9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7</w:t>
            </w:r>
          </w:p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shd w:val="clear" w:color="auto" w:fill="auto"/>
            <w:tcMar>
              <w:left w:w="93" w:type="dxa"/>
            </w:tcMar>
          </w:tcPr>
          <w:p w:rsidR="00EC2579" w:rsidRPr="001006C1" w:rsidRDefault="00EC2579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3" w:type="dxa"/>
          </w:tcPr>
          <w:p w:rsidR="00EC2579" w:rsidRPr="001006C1" w:rsidRDefault="00EC2579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C2579" w:rsidRPr="00EA4017" w:rsidTr="000D61C6">
        <w:trPr>
          <w:trHeight w:val="420"/>
        </w:trPr>
        <w:tc>
          <w:tcPr>
            <w:tcW w:w="697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11149">
              <w:rPr>
                <w:rFonts w:ascii="Times New Roman" w:hAnsi="Times New Roman" w:cs="Times New Roman"/>
              </w:rPr>
              <w:t>5.1.</w:t>
            </w:r>
          </w:p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77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341">
              <w:rPr>
                <w:rFonts w:ascii="Times New Roman" w:eastAsia="Times New Roman" w:hAnsi="Times New Roman" w:cs="Times New Roman"/>
              </w:rPr>
              <w:t xml:space="preserve"> Реализация соответствующих мероприятий в рамках утвержденных муниципальных Планов мероприятий по развитию конкуренции на рынке социальных услуг</w:t>
            </w:r>
          </w:p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 - частного партнерства, 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т.ч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. посредством заключения концессионного соглашения, с обязательством сохранения целевого назначения и </w:t>
            </w:r>
            <w:r w:rsidRPr="00015341">
              <w:rPr>
                <w:rFonts w:ascii="Times New Roman" w:hAnsi="Times New Roman" w:cs="Times New Roman"/>
              </w:rPr>
              <w:lastRenderedPageBreak/>
              <w:t xml:space="preserve">использования объекта в сфере ЖКХ </w:t>
            </w:r>
            <w:proofErr w:type="gramStart"/>
            <w:r w:rsidRPr="0001534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015341">
              <w:rPr>
                <w:rFonts w:ascii="Times New Roman" w:hAnsi="Times New Roman" w:cs="Times New Roman"/>
              </w:rPr>
              <w:t>единиц)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lastRenderedPageBreak/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</w:tcPr>
          <w:p w:rsidR="00EC2579" w:rsidRPr="00015341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9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3" w:type="dxa"/>
            <w:shd w:val="clear" w:color="auto" w:fill="auto"/>
            <w:tcMar>
              <w:left w:w="93" w:type="dxa"/>
            </w:tcMar>
          </w:tcPr>
          <w:p w:rsidR="00EC2579" w:rsidRPr="00015341" w:rsidRDefault="00EC2579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</w:tcPr>
          <w:p w:rsidR="00EC2579" w:rsidRDefault="00EC2579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выполнен</w:t>
            </w:r>
          </w:p>
          <w:p w:rsidR="001866D2" w:rsidRDefault="001866D2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потенциальных инвесторов</w:t>
            </w:r>
          </w:p>
        </w:tc>
      </w:tr>
    </w:tbl>
    <w:p w:rsidR="00015341" w:rsidRDefault="00015341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</w:rPr>
      </w:pPr>
    </w:p>
    <w:p w:rsidR="0007593D" w:rsidRPr="00273951" w:rsidRDefault="00411149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273951">
        <w:rPr>
          <w:rFonts w:ascii="Times New Roman" w:eastAsia="SimSun" w:hAnsi="Times New Roman" w:cs="Times New Roman"/>
          <w:b/>
          <w:sz w:val="24"/>
          <w:szCs w:val="24"/>
        </w:rPr>
        <w:t>6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 xml:space="preserve">. </w:t>
      </w:r>
      <w:proofErr w:type="gramStart"/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предпринимательства» в таких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93D" w:rsidRPr="00EA4017" w:rsidRDefault="0007593D" w:rsidP="0007593D">
      <w:pPr>
        <w:keepNext/>
        <w:spacing w:after="0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tbl>
      <w:tblPr>
        <w:tblStyle w:val="af9"/>
        <w:tblW w:w="1524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9"/>
        <w:gridCol w:w="2884"/>
        <w:gridCol w:w="2391"/>
        <w:gridCol w:w="1374"/>
        <w:gridCol w:w="1266"/>
        <w:gridCol w:w="1827"/>
        <w:gridCol w:w="1369"/>
        <w:gridCol w:w="1308"/>
        <w:gridCol w:w="2127"/>
      </w:tblGrid>
      <w:tr w:rsidR="001866D2" w:rsidRPr="00EA4017" w:rsidTr="001866D2">
        <w:trPr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84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1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827" w:type="dxa"/>
            <w:vMerge w:val="restart"/>
          </w:tcPr>
          <w:p w:rsidR="001866D2" w:rsidRPr="00411149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2019г.</w:t>
            </w:r>
          </w:p>
        </w:tc>
        <w:tc>
          <w:tcPr>
            <w:tcW w:w="2677" w:type="dxa"/>
            <w:gridSpan w:val="2"/>
            <w:shd w:val="clear" w:color="auto" w:fill="auto"/>
            <w:tcMar>
              <w:left w:w="93" w:type="dxa"/>
            </w:tcMar>
          </w:tcPr>
          <w:p w:rsidR="001866D2" w:rsidRPr="00411149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127" w:type="dxa"/>
            <w:vMerge w:val="restart"/>
          </w:tcPr>
          <w:p w:rsidR="001866D2" w:rsidRPr="00411149" w:rsidRDefault="001866D2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2020год</w:t>
            </w:r>
          </w:p>
        </w:tc>
      </w:tr>
      <w:tr w:rsidR="001866D2" w:rsidRPr="00EA4017" w:rsidTr="001866D2">
        <w:trPr>
          <w:trHeight w:val="420"/>
        </w:trPr>
        <w:tc>
          <w:tcPr>
            <w:tcW w:w="699" w:type="dxa"/>
            <w:vMerge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4" w:type="dxa"/>
            <w:vMerge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vMerge/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308" w:type="dxa"/>
            <w:shd w:val="clear" w:color="auto" w:fill="auto"/>
            <w:tcMar>
              <w:left w:w="93" w:type="dxa"/>
            </w:tcMar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2127" w:type="dxa"/>
            <w:vMerge/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66D2" w:rsidRPr="003669A0" w:rsidTr="001866D2">
        <w:trPr>
          <w:trHeight w:val="420"/>
        </w:trPr>
        <w:tc>
          <w:tcPr>
            <w:tcW w:w="699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4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1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7" w:type="dxa"/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08" w:type="dxa"/>
            <w:shd w:val="clear" w:color="auto" w:fill="auto"/>
            <w:tcMar>
              <w:left w:w="93" w:type="dxa"/>
            </w:tcMar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7" w:type="dxa"/>
          </w:tcPr>
          <w:p w:rsidR="001866D2" w:rsidRPr="001006C1" w:rsidRDefault="001866D2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866D2" w:rsidRPr="003669A0" w:rsidTr="001866D2">
        <w:trPr>
          <w:trHeight w:val="420"/>
        </w:trPr>
        <w:tc>
          <w:tcPr>
            <w:tcW w:w="699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4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3669A0">
              <w:rPr>
                <w:rFonts w:ascii="Times New Roman" w:hAnsi="Times New Roman" w:cs="Times New Roman"/>
              </w:rPr>
              <w:t>информационно-аналитической</w:t>
            </w:r>
            <w:proofErr w:type="gramEnd"/>
            <w:r w:rsidRPr="003669A0">
              <w:rPr>
                <w:rFonts w:ascii="Times New Roman" w:hAnsi="Times New Roman" w:cs="Times New Roman"/>
              </w:rPr>
              <w:t>, консультационной и</w:t>
            </w:r>
          </w:p>
          <w:p w:rsidR="001866D2" w:rsidRPr="003669A0" w:rsidRDefault="001866D2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организационной поддержки социально </w:t>
            </w:r>
            <w:proofErr w:type="gramStart"/>
            <w:r w:rsidRPr="003669A0">
              <w:rPr>
                <w:rFonts w:ascii="Times New Roman" w:hAnsi="Times New Roman" w:cs="Times New Roman"/>
              </w:rPr>
              <w:t>ориентированным</w:t>
            </w:r>
            <w:proofErr w:type="gramEnd"/>
          </w:p>
          <w:p w:rsidR="001866D2" w:rsidRPr="003669A0" w:rsidRDefault="001866D2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некоммерческим организациям </w:t>
            </w:r>
          </w:p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>Количество  социальн</w:t>
            </w:r>
            <w:proofErr w:type="gramStart"/>
            <w:r w:rsidRPr="003669A0">
              <w:rPr>
                <w:rFonts w:ascii="Times New Roman" w:hAnsi="Times New Roman" w:cs="Times New Roman"/>
              </w:rPr>
              <w:t>о-</w:t>
            </w:r>
            <w:proofErr w:type="gramEnd"/>
            <w:r w:rsidRPr="003669A0">
              <w:rPr>
                <w:rFonts w:ascii="Times New Roman" w:hAnsi="Times New Roman" w:cs="Times New Roman"/>
              </w:rPr>
              <w:t xml:space="preserve"> ориентированных</w:t>
            </w:r>
          </w:p>
          <w:p w:rsidR="001866D2" w:rsidRPr="003669A0" w:rsidRDefault="001866D2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некоммерческих организаций в </w:t>
            </w:r>
            <w:proofErr w:type="spellStart"/>
            <w:r w:rsidRPr="003669A0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3669A0">
              <w:rPr>
                <w:rFonts w:ascii="Times New Roman" w:hAnsi="Times New Roman" w:cs="Times New Roman"/>
              </w:rPr>
              <w:t>-муниципальном районе</w:t>
            </w:r>
          </w:p>
          <w:p w:rsidR="001866D2" w:rsidRPr="003669A0" w:rsidRDefault="001866D2" w:rsidP="00B26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3669A0">
              <w:rPr>
                <w:rFonts w:ascii="Times New Roman" w:hAnsi="Times New Roman" w:cs="Times New Roman"/>
              </w:rPr>
              <w:t>единиц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7" w:type="dxa"/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8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866D2" w:rsidRPr="003669A0" w:rsidRDefault="001866D2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EA4017" w:rsidRPr="003669A0" w:rsidRDefault="00EA4017" w:rsidP="00924F9C"/>
    <w:p w:rsidR="00EA4017" w:rsidRPr="003669A0" w:rsidRDefault="00411149" w:rsidP="00EA4017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A401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</w:t>
      </w:r>
      <w:r w:rsidR="00EA401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EA4017" w:rsidRPr="003669A0" w:rsidRDefault="00EA4017" w:rsidP="00EA401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9"/>
        <w:tblW w:w="15266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96"/>
        <w:gridCol w:w="2640"/>
        <w:gridCol w:w="2503"/>
        <w:gridCol w:w="1589"/>
        <w:gridCol w:w="1282"/>
        <w:gridCol w:w="1694"/>
        <w:gridCol w:w="1413"/>
        <w:gridCol w:w="1441"/>
        <w:gridCol w:w="2108"/>
      </w:tblGrid>
      <w:tr w:rsidR="001866D2" w:rsidTr="000D61C6">
        <w:trPr>
          <w:trHeight w:val="420"/>
        </w:trPr>
        <w:tc>
          <w:tcPr>
            <w:tcW w:w="596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40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3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89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694" w:type="dxa"/>
            <w:vMerge w:val="restart"/>
          </w:tcPr>
          <w:p w:rsidR="001866D2" w:rsidRDefault="001866D2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</w:p>
          <w:p w:rsidR="001866D2" w:rsidRPr="003669A0" w:rsidRDefault="001866D2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г.</w:t>
            </w:r>
          </w:p>
        </w:tc>
        <w:tc>
          <w:tcPr>
            <w:tcW w:w="2854" w:type="dxa"/>
            <w:gridSpan w:val="2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08" w:type="dxa"/>
            <w:vMerge w:val="restart"/>
          </w:tcPr>
          <w:p w:rsidR="001866D2" w:rsidRPr="003669A0" w:rsidRDefault="001866D2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D3A">
              <w:rPr>
                <w:rFonts w:ascii="Times New Roman" w:hAnsi="Times New Roman" w:cs="Times New Roman"/>
              </w:rPr>
              <w:t>Процент выполнения мероприятия за 2020год</w:t>
            </w:r>
          </w:p>
        </w:tc>
      </w:tr>
      <w:tr w:rsidR="001866D2" w:rsidTr="000D61C6">
        <w:trPr>
          <w:trHeight w:val="420"/>
        </w:trPr>
        <w:tc>
          <w:tcPr>
            <w:tcW w:w="596" w:type="dxa"/>
            <w:vMerge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vMerge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vMerge/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41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08" w:type="dxa"/>
            <w:vMerge/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6D2" w:rsidTr="000D61C6">
        <w:trPr>
          <w:trHeight w:val="420"/>
        </w:trPr>
        <w:tc>
          <w:tcPr>
            <w:tcW w:w="596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0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3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4" w:type="dxa"/>
          </w:tcPr>
          <w:p w:rsidR="001866D2" w:rsidRDefault="001866D2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3" w:type="dxa"/>
            <w:shd w:val="clear" w:color="auto" w:fill="auto"/>
            <w:tcMar>
              <w:left w:w="93" w:type="dxa"/>
            </w:tcMar>
          </w:tcPr>
          <w:p w:rsidR="001866D2" w:rsidRDefault="001866D2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1" w:type="dxa"/>
            <w:shd w:val="clear" w:color="auto" w:fill="auto"/>
            <w:tcMar>
              <w:left w:w="93" w:type="dxa"/>
            </w:tcMar>
          </w:tcPr>
          <w:p w:rsidR="001866D2" w:rsidRDefault="001866D2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8" w:type="dxa"/>
          </w:tcPr>
          <w:p w:rsidR="001866D2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866D2" w:rsidRPr="003669A0" w:rsidTr="000D61C6">
        <w:trPr>
          <w:trHeight w:val="420"/>
        </w:trPr>
        <w:tc>
          <w:tcPr>
            <w:tcW w:w="596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40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2503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Количество субъектов</w:t>
            </w:r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малого и среднего</w:t>
            </w:r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</w:t>
            </w:r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получивших</w:t>
            </w:r>
          </w:p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государственную поддержку, </w:t>
            </w:r>
          </w:p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единиц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9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4" w:type="dxa"/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3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1" w:type="dxa"/>
            <w:shd w:val="clear" w:color="auto" w:fill="auto"/>
            <w:tcMar>
              <w:left w:w="93" w:type="dxa"/>
            </w:tcMar>
          </w:tcPr>
          <w:p w:rsidR="001866D2" w:rsidRPr="003669A0" w:rsidRDefault="00716479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8" w:type="dxa"/>
          </w:tcPr>
          <w:p w:rsidR="001866D2" w:rsidRDefault="00716479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866D2" w:rsidRPr="003669A0" w:rsidTr="000D61C6">
        <w:trPr>
          <w:trHeight w:val="420"/>
        </w:trPr>
        <w:tc>
          <w:tcPr>
            <w:tcW w:w="596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40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Проведение образовательных мероприятий, обеспечивающих возможности</w:t>
            </w:r>
          </w:p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 поиска, отбора и обучения потенциальных предпринимателей</w:t>
            </w:r>
          </w:p>
        </w:tc>
        <w:tc>
          <w:tcPr>
            <w:tcW w:w="2503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Количество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проведенных</w:t>
            </w:r>
            <w:proofErr w:type="gramEnd"/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консультаций и</w:t>
            </w:r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мероприятий </w:t>
            </w:r>
            <w:proofErr w:type="gramStart"/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</w:t>
            </w:r>
            <w:proofErr w:type="gramEnd"/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субъектов малого и</w:t>
            </w:r>
          </w:p>
          <w:p w:rsidR="001866D2" w:rsidRPr="003669A0" w:rsidRDefault="001866D2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среднего</w:t>
            </w:r>
          </w:p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 ед.</w:t>
            </w:r>
          </w:p>
        </w:tc>
        <w:tc>
          <w:tcPr>
            <w:tcW w:w="1589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694" w:type="dxa"/>
          </w:tcPr>
          <w:p w:rsidR="001866D2" w:rsidRPr="003669A0" w:rsidRDefault="001866D2" w:rsidP="00EA40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3" w:type="dxa"/>
            <w:shd w:val="clear" w:color="auto" w:fill="auto"/>
            <w:tcMar>
              <w:left w:w="93" w:type="dxa"/>
            </w:tcMar>
          </w:tcPr>
          <w:p w:rsidR="001866D2" w:rsidRPr="003669A0" w:rsidRDefault="001866D2" w:rsidP="00EA4017"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41" w:type="dxa"/>
            <w:shd w:val="clear" w:color="auto" w:fill="auto"/>
            <w:tcMar>
              <w:left w:w="93" w:type="dxa"/>
            </w:tcMar>
          </w:tcPr>
          <w:p w:rsidR="001866D2" w:rsidRDefault="00716479" w:rsidP="002030D9">
            <w:pPr>
              <w:jc w:val="center"/>
            </w:pPr>
            <w:r>
              <w:t>4</w:t>
            </w:r>
          </w:p>
          <w:p w:rsidR="00E102F3" w:rsidRPr="003669A0" w:rsidRDefault="00E102F3" w:rsidP="00E102F3">
            <w:pPr>
              <w:spacing w:after="0"/>
              <w:jc w:val="center"/>
            </w:pPr>
            <w:r>
              <w:t>обучение по четырем  программам  в онлайн-формате</w:t>
            </w:r>
          </w:p>
        </w:tc>
        <w:tc>
          <w:tcPr>
            <w:tcW w:w="2108" w:type="dxa"/>
          </w:tcPr>
          <w:p w:rsidR="001866D2" w:rsidRDefault="00E102F3" w:rsidP="002030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</w:tbl>
    <w:p w:rsidR="008C667A" w:rsidRDefault="008C667A" w:rsidP="00924F9C">
      <w:pPr>
        <w:tabs>
          <w:tab w:val="center" w:pos="7725"/>
        </w:tabs>
        <w:spacing w:after="0" w:line="240" w:lineRule="auto"/>
      </w:pPr>
    </w:p>
    <w:p w:rsidR="002030D9" w:rsidRDefault="002030D9" w:rsidP="00924F9C">
      <w:pPr>
        <w:tabs>
          <w:tab w:val="center" w:pos="7725"/>
        </w:tabs>
        <w:spacing w:after="0" w:line="240" w:lineRule="auto"/>
      </w:pPr>
    </w:p>
    <w:tbl>
      <w:tblPr>
        <w:tblStyle w:val="af9"/>
        <w:tblW w:w="15545" w:type="dxa"/>
        <w:tblInd w:w="-30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59"/>
      </w:tblGrid>
      <w:tr w:rsidR="002030D9" w:rsidRPr="003669A0" w:rsidTr="002030D9">
        <w:trPr>
          <w:trHeight w:val="420"/>
        </w:trPr>
        <w:tc>
          <w:tcPr>
            <w:tcW w:w="1554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193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54"/>
              <w:gridCol w:w="2633"/>
              <w:gridCol w:w="2323"/>
              <w:gridCol w:w="1796"/>
              <w:gridCol w:w="1249"/>
              <w:gridCol w:w="1860"/>
              <w:gridCol w:w="1579"/>
              <w:gridCol w:w="1409"/>
              <w:gridCol w:w="1690"/>
            </w:tblGrid>
            <w:tr w:rsidR="009538F6" w:rsidRPr="003669A0" w:rsidTr="000D61C6">
              <w:trPr>
                <w:trHeight w:val="420"/>
              </w:trPr>
              <w:tc>
                <w:tcPr>
                  <w:tcW w:w="65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3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2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79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860" w:type="dxa"/>
                  <w:vMerge w:val="restart"/>
                </w:tcPr>
                <w:p w:rsidR="009538F6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2019г.</w:t>
                  </w:r>
                </w:p>
              </w:tc>
              <w:tc>
                <w:tcPr>
                  <w:tcW w:w="298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690" w:type="dxa"/>
                  <w:vMerge w:val="restart"/>
                </w:tcPr>
                <w:p w:rsidR="009538F6" w:rsidRPr="003669A0" w:rsidRDefault="009538F6" w:rsidP="009538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2020год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65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3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60" w:type="dxa"/>
                  <w:vMerge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7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9538F6" w:rsidRPr="003669A0" w:rsidRDefault="009538F6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690" w:type="dxa"/>
                  <w:vMerge/>
                </w:tcPr>
                <w:p w:rsidR="009538F6" w:rsidRPr="003669A0" w:rsidRDefault="009538F6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538F6" w:rsidRPr="003669A0" w:rsidTr="000D61C6">
              <w:trPr>
                <w:trHeight w:val="334"/>
              </w:trPr>
              <w:tc>
                <w:tcPr>
                  <w:tcW w:w="65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3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96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860" w:type="dxa"/>
                </w:tcPr>
                <w:p w:rsidR="009538F6" w:rsidRPr="003669A0" w:rsidRDefault="009538F6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7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9538F6" w:rsidRPr="003669A0" w:rsidRDefault="009538F6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690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65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Pr="003669A0">
                    <w:rPr>
                      <w:rFonts w:ascii="Times New Roman" w:hAnsi="Times New Roman" w:cs="Times New Roman"/>
                    </w:rPr>
                    <w:t>.1</w:t>
                  </w:r>
                </w:p>
              </w:tc>
              <w:tc>
                <w:tcPr>
                  <w:tcW w:w="263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Участие в обучающих тренингах  по курсу «Содействие развитию конкуренции в Республике Мордовия», проводимых уполномоченным органом по содействию развитию конкуренции Республики Мордовия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Количество муниципальных служащих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</w:rPr>
                    <w:t xml:space="preserve"> ,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</w:rPr>
                    <w:t xml:space="preserve"> направляемых на обучающие тренинги по курсу «Содействие развитию конкуренции в Республике Мордовия» ( не менее),человек </w:t>
                  </w:r>
                </w:p>
              </w:tc>
              <w:tc>
                <w:tcPr>
                  <w:tcW w:w="1796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4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860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57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0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65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Pr="003669A0">
                    <w:rPr>
                      <w:rFonts w:ascii="Times New Roman" w:hAnsi="Times New Roman" w:cs="Times New Roman"/>
                    </w:rPr>
                    <w:t>.2</w:t>
                  </w:r>
                </w:p>
              </w:tc>
              <w:tc>
                <w:tcPr>
                  <w:tcW w:w="263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Проведение обучающих мероприятий по содействию развитию конкуренции в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Количество  проводимых обучающих мероприятий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(не менее)</w:t>
                  </w:r>
                </w:p>
              </w:tc>
              <w:tc>
                <w:tcPr>
                  <w:tcW w:w="1796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4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860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57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0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строительства, реконструкции, капитального ремонта  объектов капитального строительства.</w:t>
            </w:r>
          </w:p>
          <w:p w:rsidR="002030D9" w:rsidRPr="003669A0" w:rsidRDefault="002030D9" w:rsidP="002030D9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9"/>
              <w:tblW w:w="15334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20"/>
              <w:gridCol w:w="2472"/>
              <w:gridCol w:w="2247"/>
              <w:gridCol w:w="1371"/>
              <w:gridCol w:w="1241"/>
              <w:gridCol w:w="1247"/>
              <w:gridCol w:w="1796"/>
              <w:gridCol w:w="2204"/>
              <w:gridCol w:w="2136"/>
            </w:tblGrid>
            <w:tr w:rsidR="00AE31C6" w:rsidRPr="003669A0" w:rsidTr="000D61C6">
              <w:trPr>
                <w:trHeight w:val="420"/>
              </w:trPr>
              <w:tc>
                <w:tcPr>
                  <w:tcW w:w="6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47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24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Базовое значение ключевого (целевого) показателя </w:t>
                  </w: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в 2018г.</w:t>
                  </w:r>
                </w:p>
              </w:tc>
              <w:tc>
                <w:tcPr>
                  <w:tcW w:w="1247" w:type="dxa"/>
                  <w:vMerge w:val="restart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факт 2019г</w:t>
                  </w:r>
                </w:p>
              </w:tc>
              <w:tc>
                <w:tcPr>
                  <w:tcW w:w="4000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36" w:type="dxa"/>
                  <w:vMerge w:val="restart"/>
                </w:tcPr>
                <w:p w:rsidR="009538F6" w:rsidRDefault="009538F6" w:rsidP="009538F6">
                  <w:r w:rsidRPr="00E16D3A">
                    <w:rPr>
                      <w:rFonts w:ascii="Times New Roman" w:hAnsi="Times New Roman" w:cs="Times New Roman"/>
                    </w:rPr>
                    <w:t>Процент выполнения мероприятия за 2020год</w:t>
                  </w:r>
                </w:p>
              </w:tc>
            </w:tr>
            <w:tr w:rsidR="00AE31C6" w:rsidRPr="003669A0" w:rsidTr="000D61C6">
              <w:trPr>
                <w:trHeight w:val="420"/>
              </w:trPr>
              <w:tc>
                <w:tcPr>
                  <w:tcW w:w="6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7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47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6" w:type="dxa"/>
                  <w:shd w:val="clear" w:color="auto" w:fill="auto"/>
                  <w:tcMar>
                    <w:left w:w="93" w:type="dxa"/>
                  </w:tcMar>
                </w:tcPr>
                <w:p w:rsidR="009538F6" w:rsidRDefault="009538F6">
                  <w:r>
                    <w:t>2020 г.</w:t>
                  </w:r>
                </w:p>
                <w:p w:rsidR="009538F6" w:rsidRDefault="009538F6">
                  <w:r>
                    <w:lastRenderedPageBreak/>
                    <w:t>план</w:t>
                  </w:r>
                </w:p>
              </w:tc>
              <w:tc>
                <w:tcPr>
                  <w:tcW w:w="220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2136" w:type="dxa"/>
                  <w:vMerge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E31C6" w:rsidRPr="003669A0" w:rsidTr="000D61C6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47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47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1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1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47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96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36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AE31C6" w:rsidRPr="003669A0" w:rsidTr="000D61C6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7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соблюдением органами местного самоуправления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законодательства о градостроительной деятельности при выдаче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разрешений на строительство и ввод объектов капитального строительства оставить</w:t>
                  </w:r>
                </w:p>
              </w:tc>
              <w:tc>
                <w:tcPr>
                  <w:tcW w:w="2247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Наличие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разработанного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и утвержденного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разрешения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строительство и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разрешений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ввод объекта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в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эксплуатацию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осуществлении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строительства,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реконструкции,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 ремонта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объектов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строительства.</w:t>
                  </w:r>
                </w:p>
              </w:tc>
              <w:tc>
                <w:tcPr>
                  <w:tcW w:w="1371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41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247" w:type="dxa"/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796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  <w:p w:rsidR="009538F6" w:rsidRPr="003669A0" w:rsidRDefault="009538F6" w:rsidP="009538F6"/>
              </w:tc>
              <w:tc>
                <w:tcPr>
                  <w:tcW w:w="220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AE31C6" w:rsidP="00AE31C6">
                  <w:pPr>
                    <w:jc w:val="center"/>
                  </w:pPr>
                  <w:r>
                    <w:t>да</w:t>
                  </w:r>
                </w:p>
              </w:tc>
              <w:tc>
                <w:tcPr>
                  <w:tcW w:w="2136" w:type="dxa"/>
                </w:tcPr>
                <w:p w:rsidR="009538F6" w:rsidRDefault="009538F6" w:rsidP="00AE31C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выполнен</w:t>
                  </w:r>
                </w:p>
                <w:p w:rsidR="00AE31C6" w:rsidRDefault="00AE31C6" w:rsidP="00AE31C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ведется работа по приведению существующего регламента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типовому</w:t>
                  </w:r>
                </w:p>
                <w:p w:rsidR="00AE31C6" w:rsidRPr="003669A0" w:rsidRDefault="00AE31C6" w:rsidP="00AE31C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. Дополнительные мероприятия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направленные 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на развитие конкурентной среды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334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2709"/>
              <w:gridCol w:w="2325"/>
              <w:gridCol w:w="1374"/>
              <w:gridCol w:w="1420"/>
              <w:gridCol w:w="1701"/>
              <w:gridCol w:w="1418"/>
              <w:gridCol w:w="1843"/>
              <w:gridCol w:w="1842"/>
            </w:tblGrid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0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2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701" w:type="dxa"/>
                  <w:vMerge w:val="restart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 2019г.</w:t>
                  </w:r>
                </w:p>
              </w:tc>
              <w:tc>
                <w:tcPr>
                  <w:tcW w:w="3261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42" w:type="dxa"/>
                  <w:vMerge w:val="restart"/>
                </w:tcPr>
                <w:p w:rsidR="009538F6" w:rsidRPr="003669A0" w:rsidRDefault="009538F6" w:rsidP="009538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2020год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0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Merge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4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9538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2021г.</w:t>
                  </w:r>
                </w:p>
              </w:tc>
              <w:tc>
                <w:tcPr>
                  <w:tcW w:w="1842" w:type="dxa"/>
                  <w:vMerge/>
                </w:tcPr>
                <w:p w:rsidR="009538F6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01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84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9538F6" w:rsidRPr="003669A0" w:rsidRDefault="009538F6" w:rsidP="00766CF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2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Формирование годового  </w:t>
                  </w:r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отчета по уровню развития конкуренции в </w:t>
                  </w:r>
                  <w:proofErr w:type="spellStart"/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 муниципальном районе  Республики Мордовия.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3669A0">
                    <w:rPr>
                      <w:rFonts w:ascii="Times New Roman" w:hAnsi="Times New Roman"/>
                      <w:sz w:val="20"/>
                      <w:szCs w:val="20"/>
                    </w:rPr>
                    <w:t>Доля выполненных показателей,  предусмотренных Планом мероприятий («дорожной картой)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.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2019-2021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91,2</w:t>
                  </w:r>
                </w:p>
              </w:tc>
              <w:tc>
                <w:tcPr>
                  <w:tcW w:w="1701" w:type="dxa"/>
                </w:tcPr>
                <w:p w:rsidR="009538F6" w:rsidRPr="00297919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184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E16D3A" w:rsidP="009538F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77,8</w:t>
                  </w:r>
                </w:p>
              </w:tc>
              <w:tc>
                <w:tcPr>
                  <w:tcW w:w="1842" w:type="dxa"/>
                </w:tcPr>
                <w:p w:rsidR="009538F6" w:rsidRPr="003669A0" w:rsidRDefault="00E16D3A" w:rsidP="00766CF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84,6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.2.</w:t>
                  </w:r>
                </w:p>
              </w:tc>
              <w:tc>
                <w:tcPr>
                  <w:tcW w:w="27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Актуализация документов стратегического планирования муниципальных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образований с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разработанным</w:t>
                  </w:r>
                  <w:proofErr w:type="gramEnd"/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комплексом мер по содействию развитию конкуренции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актуализированных документов стратегического планирования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да/нет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701" w:type="dxa"/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84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  <w:p w:rsidR="009538F6" w:rsidRPr="003669A0" w:rsidRDefault="009538F6" w:rsidP="002030D9"/>
              </w:tc>
              <w:tc>
                <w:tcPr>
                  <w:tcW w:w="1842" w:type="dxa"/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10.3</w:t>
                  </w:r>
                </w:p>
              </w:tc>
              <w:tc>
                <w:tcPr>
                  <w:tcW w:w="270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мониторингов оценки состояния конкурентной среды и административных барьеров субъектами предпринимательской деятельности и потребителями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проведенных мониторингов, ед.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4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2" w:type="dxa"/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9538F6" w:rsidRPr="003669A0" w:rsidTr="000D61C6">
              <w:trPr>
                <w:trHeight w:val="420"/>
              </w:trPr>
              <w:tc>
                <w:tcPr>
                  <w:tcW w:w="702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10.4</w:t>
                  </w:r>
                </w:p>
              </w:tc>
              <w:tc>
                <w:tcPr>
                  <w:tcW w:w="2709" w:type="dxa"/>
                  <w:shd w:val="clear" w:color="auto" w:fill="auto"/>
                  <w:tcMar>
                    <w:left w:w="93" w:type="dxa"/>
                  </w:tcMar>
                </w:tcPr>
                <w:p w:rsidR="009538F6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Публикация информации  «О лучших практиках в содействии развитию конкуренции»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на официальном сайте Чамзинского муниципального района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Количество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публикаций в год</w:t>
                  </w:r>
                  <w:r w:rsidRPr="003669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(единиц)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420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9538F6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43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9538F6" w:rsidRPr="003669A0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2" w:type="dxa"/>
                </w:tcPr>
                <w:p w:rsidR="009538F6" w:rsidRDefault="009538F6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III.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Реализация Национального плана развития конкуренции в  Российской Федерации по Республике Мордовия 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на 2019 - 2021 годы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432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788"/>
              <w:gridCol w:w="2549"/>
              <w:gridCol w:w="1385"/>
              <w:gridCol w:w="1269"/>
              <w:gridCol w:w="1532"/>
              <w:gridCol w:w="1418"/>
              <w:gridCol w:w="1984"/>
              <w:gridCol w:w="1799"/>
            </w:tblGrid>
            <w:tr w:rsidR="009538F6" w:rsidRPr="003669A0" w:rsidTr="004F07C5">
              <w:trPr>
                <w:trHeight w:val="435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8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4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532" w:type="dxa"/>
                  <w:vMerge w:val="restart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2019г.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799" w:type="dxa"/>
                  <w:vMerge w:val="restart"/>
                </w:tcPr>
                <w:p w:rsidR="009538F6" w:rsidRPr="003669A0" w:rsidRDefault="009538F6" w:rsidP="009538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2020год</w:t>
                  </w:r>
                </w:p>
              </w:tc>
            </w:tr>
            <w:tr w:rsidR="0063532F" w:rsidRPr="003669A0" w:rsidTr="004F07C5">
              <w:trPr>
                <w:trHeight w:val="435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8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4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32" w:type="dxa"/>
                  <w:vMerge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799" w:type="dxa"/>
                  <w:vMerge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532F" w:rsidRPr="003669A0" w:rsidTr="004F07C5">
              <w:trPr>
                <w:trHeight w:val="435"/>
              </w:trPr>
              <w:tc>
                <w:tcPr>
                  <w:tcW w:w="70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8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4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532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9" w:type="dxa"/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63532F" w:rsidRPr="003669A0" w:rsidTr="004F07C5">
              <w:trPr>
                <w:trHeight w:val="435"/>
              </w:trPr>
              <w:tc>
                <w:tcPr>
                  <w:tcW w:w="70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4F07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</w:tc>
              <w:tc>
                <w:tcPr>
                  <w:tcW w:w="278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Реализация системы антимонопольного </w:t>
                  </w:r>
                  <w:proofErr w:type="spellStart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комплаенса</w:t>
                  </w:r>
                  <w:proofErr w:type="spellEnd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Администрации Чамзинского муниципального района, размещение  на официальном сайте</w:t>
                  </w:r>
                </w:p>
              </w:tc>
              <w:tc>
                <w:tcPr>
                  <w:tcW w:w="254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Снижение количества нарушений антимонопольного законодательства со стороны органов  местного самоуправления к 2020 году не менее чем в 2 раза по сравнению с 2018 годом, процент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9538F6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532" w:type="dxa"/>
                </w:tcPr>
                <w:p w:rsidR="009538F6" w:rsidRPr="003669A0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25% к 2018 году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60% к 2018 году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93" w:type="dxa"/>
                  </w:tcMar>
                </w:tcPr>
                <w:p w:rsidR="009538F6" w:rsidRPr="003669A0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28,6% к 2018 году</w:t>
                  </w:r>
                </w:p>
              </w:tc>
              <w:tc>
                <w:tcPr>
                  <w:tcW w:w="1799" w:type="dxa"/>
                </w:tcPr>
                <w:p w:rsidR="009538F6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209,8</w:t>
                  </w:r>
                </w:p>
                <w:p w:rsidR="0063532F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3532F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3532F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3532F" w:rsidRPr="003669A0" w:rsidRDefault="0063532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2018 году  выявлено 7 нарушений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2020 году-2 нарушения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030D9" w:rsidRDefault="002030D9" w:rsidP="00924F9C">
      <w:pPr>
        <w:tabs>
          <w:tab w:val="center" w:pos="7725"/>
        </w:tabs>
        <w:spacing w:after="0" w:line="240" w:lineRule="auto"/>
      </w:pPr>
      <w:bookmarkStart w:id="0" w:name="_GoBack"/>
      <w:bookmarkEnd w:id="0"/>
    </w:p>
    <w:sectPr w:rsidR="002030D9" w:rsidSect="00924F9C">
      <w:headerReference w:type="default" r:id="rId9"/>
      <w:headerReference w:type="first" r:id="rId10"/>
      <w:pgSz w:w="16838" w:h="11906" w:orient="landscape"/>
      <w:pgMar w:top="720" w:right="720" w:bottom="720" w:left="720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11E" w:rsidRDefault="0018611E">
      <w:pPr>
        <w:spacing w:after="0" w:line="240" w:lineRule="auto"/>
      </w:pPr>
      <w:r>
        <w:separator/>
      </w:r>
    </w:p>
  </w:endnote>
  <w:endnote w:type="continuationSeparator" w:id="0">
    <w:p w:rsidR="0018611E" w:rsidRDefault="00186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11E" w:rsidRDefault="0018611E">
      <w:pPr>
        <w:spacing w:after="0" w:line="240" w:lineRule="auto"/>
      </w:pPr>
      <w:r>
        <w:separator/>
      </w:r>
    </w:p>
  </w:footnote>
  <w:footnote w:type="continuationSeparator" w:id="0">
    <w:p w:rsidR="0018611E" w:rsidRDefault="00186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239582"/>
      <w:docPartObj>
        <w:docPartGallery w:val="Page Numbers (Top of Page)"/>
        <w:docPartUnique/>
      </w:docPartObj>
    </w:sdtPr>
    <w:sdtContent>
      <w:p w:rsidR="000D61C6" w:rsidRDefault="000D61C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F07C5">
          <w:rPr>
            <w:noProof/>
          </w:rPr>
          <w:t>28</w:t>
        </w:r>
        <w:r>
          <w:fldChar w:fldCharType="end"/>
        </w:r>
      </w:p>
      <w:p w:rsidR="000D61C6" w:rsidRDefault="000D61C6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536998"/>
      <w:docPartObj>
        <w:docPartGallery w:val="Page Numbers (Top of Page)"/>
        <w:docPartUnique/>
      </w:docPartObj>
    </w:sdtPr>
    <w:sdtContent>
      <w:p w:rsidR="000D61C6" w:rsidRDefault="000D61C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F07C5">
          <w:rPr>
            <w:noProof/>
          </w:rPr>
          <w:t>1</w:t>
        </w:r>
        <w:r>
          <w:fldChar w:fldCharType="end"/>
        </w:r>
      </w:p>
    </w:sdtContent>
  </w:sdt>
  <w:p w:rsidR="000D61C6" w:rsidRDefault="000D61C6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C5A1B"/>
    <w:multiLevelType w:val="multilevel"/>
    <w:tmpl w:val="12AA87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AC6AE9"/>
    <w:multiLevelType w:val="multilevel"/>
    <w:tmpl w:val="60389E5C"/>
    <w:lvl w:ilvl="0">
      <w:start w:val="1"/>
      <w:numFmt w:val="upperRoman"/>
      <w:lvlText w:val="%1."/>
      <w:lvlJc w:val="left"/>
      <w:pPr>
        <w:ind w:left="2989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7A"/>
    <w:rsid w:val="000007ED"/>
    <w:rsid w:val="00015341"/>
    <w:rsid w:val="000225C8"/>
    <w:rsid w:val="00035C37"/>
    <w:rsid w:val="00036D8B"/>
    <w:rsid w:val="000416F0"/>
    <w:rsid w:val="00043099"/>
    <w:rsid w:val="00046AC4"/>
    <w:rsid w:val="00051ED9"/>
    <w:rsid w:val="00062433"/>
    <w:rsid w:val="0007593D"/>
    <w:rsid w:val="00080878"/>
    <w:rsid w:val="00093CF3"/>
    <w:rsid w:val="0009532E"/>
    <w:rsid w:val="000A0033"/>
    <w:rsid w:val="000D61C6"/>
    <w:rsid w:val="001006C1"/>
    <w:rsid w:val="001040FF"/>
    <w:rsid w:val="0011479B"/>
    <w:rsid w:val="00117911"/>
    <w:rsid w:val="00120D9B"/>
    <w:rsid w:val="00124A5E"/>
    <w:rsid w:val="00124E20"/>
    <w:rsid w:val="00125DB9"/>
    <w:rsid w:val="00130FBB"/>
    <w:rsid w:val="00136BB4"/>
    <w:rsid w:val="00151050"/>
    <w:rsid w:val="0015130B"/>
    <w:rsid w:val="00157BBE"/>
    <w:rsid w:val="00161286"/>
    <w:rsid w:val="001617E3"/>
    <w:rsid w:val="00163B27"/>
    <w:rsid w:val="00176628"/>
    <w:rsid w:val="0018611E"/>
    <w:rsid w:val="001866D2"/>
    <w:rsid w:val="0019586B"/>
    <w:rsid w:val="001B3081"/>
    <w:rsid w:val="001B44D0"/>
    <w:rsid w:val="001C0BE5"/>
    <w:rsid w:val="001C1AAD"/>
    <w:rsid w:val="001D4388"/>
    <w:rsid w:val="001D6991"/>
    <w:rsid w:val="001E2C51"/>
    <w:rsid w:val="001F5CFC"/>
    <w:rsid w:val="001F629A"/>
    <w:rsid w:val="002030D9"/>
    <w:rsid w:val="00207977"/>
    <w:rsid w:val="00212C80"/>
    <w:rsid w:val="00224715"/>
    <w:rsid w:val="00236071"/>
    <w:rsid w:val="002464D6"/>
    <w:rsid w:val="00261E05"/>
    <w:rsid w:val="00273951"/>
    <w:rsid w:val="00275251"/>
    <w:rsid w:val="0027605C"/>
    <w:rsid w:val="0027764E"/>
    <w:rsid w:val="00290B27"/>
    <w:rsid w:val="00297919"/>
    <w:rsid w:val="002A1614"/>
    <w:rsid w:val="002A5B08"/>
    <w:rsid w:val="002D1EA2"/>
    <w:rsid w:val="002D4F03"/>
    <w:rsid w:val="002D561E"/>
    <w:rsid w:val="002D6C32"/>
    <w:rsid w:val="002E4CFA"/>
    <w:rsid w:val="002F37CA"/>
    <w:rsid w:val="002F662B"/>
    <w:rsid w:val="002F697F"/>
    <w:rsid w:val="00302B6A"/>
    <w:rsid w:val="00306022"/>
    <w:rsid w:val="00313355"/>
    <w:rsid w:val="0035003A"/>
    <w:rsid w:val="003669A0"/>
    <w:rsid w:val="00370617"/>
    <w:rsid w:val="003713BB"/>
    <w:rsid w:val="00376ECE"/>
    <w:rsid w:val="0038611B"/>
    <w:rsid w:val="00395D4A"/>
    <w:rsid w:val="003C1E43"/>
    <w:rsid w:val="003C4F03"/>
    <w:rsid w:val="003C5B42"/>
    <w:rsid w:val="003D7A7A"/>
    <w:rsid w:val="003E0B63"/>
    <w:rsid w:val="003F0371"/>
    <w:rsid w:val="003F5DEC"/>
    <w:rsid w:val="004104BB"/>
    <w:rsid w:val="00411149"/>
    <w:rsid w:val="00424D75"/>
    <w:rsid w:val="00432A0D"/>
    <w:rsid w:val="0043403E"/>
    <w:rsid w:val="00437B30"/>
    <w:rsid w:val="00441ED1"/>
    <w:rsid w:val="00451230"/>
    <w:rsid w:val="004544FF"/>
    <w:rsid w:val="0048284D"/>
    <w:rsid w:val="004839C9"/>
    <w:rsid w:val="00486172"/>
    <w:rsid w:val="00487CAC"/>
    <w:rsid w:val="00495AC5"/>
    <w:rsid w:val="004B277D"/>
    <w:rsid w:val="004C4D04"/>
    <w:rsid w:val="004D584F"/>
    <w:rsid w:val="004D5D41"/>
    <w:rsid w:val="004F07C5"/>
    <w:rsid w:val="005108D9"/>
    <w:rsid w:val="005209AE"/>
    <w:rsid w:val="00544822"/>
    <w:rsid w:val="00553967"/>
    <w:rsid w:val="00555E00"/>
    <w:rsid w:val="005606C7"/>
    <w:rsid w:val="00576C0B"/>
    <w:rsid w:val="005A1F08"/>
    <w:rsid w:val="005A61D8"/>
    <w:rsid w:val="005C555B"/>
    <w:rsid w:val="005D2CEB"/>
    <w:rsid w:val="005F16D9"/>
    <w:rsid w:val="005F6FCB"/>
    <w:rsid w:val="006048AF"/>
    <w:rsid w:val="006055D1"/>
    <w:rsid w:val="006119AE"/>
    <w:rsid w:val="0063532F"/>
    <w:rsid w:val="006408D2"/>
    <w:rsid w:val="00642E12"/>
    <w:rsid w:val="00643362"/>
    <w:rsid w:val="006636E1"/>
    <w:rsid w:val="00672D6A"/>
    <w:rsid w:val="00674479"/>
    <w:rsid w:val="0068550E"/>
    <w:rsid w:val="00687906"/>
    <w:rsid w:val="006974C5"/>
    <w:rsid w:val="006E0577"/>
    <w:rsid w:val="006E1E56"/>
    <w:rsid w:val="006F52C1"/>
    <w:rsid w:val="007055A2"/>
    <w:rsid w:val="00707EB2"/>
    <w:rsid w:val="00716479"/>
    <w:rsid w:val="00720722"/>
    <w:rsid w:val="00733368"/>
    <w:rsid w:val="00733585"/>
    <w:rsid w:val="0074532C"/>
    <w:rsid w:val="007458D2"/>
    <w:rsid w:val="007601E4"/>
    <w:rsid w:val="007634FA"/>
    <w:rsid w:val="00766654"/>
    <w:rsid w:val="00766CF9"/>
    <w:rsid w:val="00791B22"/>
    <w:rsid w:val="007949AF"/>
    <w:rsid w:val="00795069"/>
    <w:rsid w:val="00796021"/>
    <w:rsid w:val="007B7433"/>
    <w:rsid w:val="007D5F70"/>
    <w:rsid w:val="00800FF0"/>
    <w:rsid w:val="00801347"/>
    <w:rsid w:val="00821144"/>
    <w:rsid w:val="00837581"/>
    <w:rsid w:val="0084078E"/>
    <w:rsid w:val="00854ABE"/>
    <w:rsid w:val="008A0E91"/>
    <w:rsid w:val="008B74E2"/>
    <w:rsid w:val="008C15BA"/>
    <w:rsid w:val="008C59E9"/>
    <w:rsid w:val="008C667A"/>
    <w:rsid w:val="008D7760"/>
    <w:rsid w:val="008E60FD"/>
    <w:rsid w:val="008F2EE9"/>
    <w:rsid w:val="00920C67"/>
    <w:rsid w:val="009234AB"/>
    <w:rsid w:val="00924F9C"/>
    <w:rsid w:val="00927962"/>
    <w:rsid w:val="009424DF"/>
    <w:rsid w:val="00945798"/>
    <w:rsid w:val="009462BB"/>
    <w:rsid w:val="009538F6"/>
    <w:rsid w:val="009539FD"/>
    <w:rsid w:val="00971AAB"/>
    <w:rsid w:val="009A1CFA"/>
    <w:rsid w:val="009A1EFA"/>
    <w:rsid w:val="009A3228"/>
    <w:rsid w:val="009A7AB6"/>
    <w:rsid w:val="009B6134"/>
    <w:rsid w:val="009B7FFD"/>
    <w:rsid w:val="009C25C7"/>
    <w:rsid w:val="009C5B81"/>
    <w:rsid w:val="009F074B"/>
    <w:rsid w:val="009F5438"/>
    <w:rsid w:val="009F5698"/>
    <w:rsid w:val="00A07D9F"/>
    <w:rsid w:val="00A70AD4"/>
    <w:rsid w:val="00A710D2"/>
    <w:rsid w:val="00A73317"/>
    <w:rsid w:val="00A855CC"/>
    <w:rsid w:val="00A94950"/>
    <w:rsid w:val="00A96666"/>
    <w:rsid w:val="00AA6899"/>
    <w:rsid w:val="00AB7895"/>
    <w:rsid w:val="00AC1623"/>
    <w:rsid w:val="00AD07FB"/>
    <w:rsid w:val="00AE0F09"/>
    <w:rsid w:val="00AE31C6"/>
    <w:rsid w:val="00AE795D"/>
    <w:rsid w:val="00B0782C"/>
    <w:rsid w:val="00B252A8"/>
    <w:rsid w:val="00B25A40"/>
    <w:rsid w:val="00B26C37"/>
    <w:rsid w:val="00B3496A"/>
    <w:rsid w:val="00B4483E"/>
    <w:rsid w:val="00B76F5F"/>
    <w:rsid w:val="00B77FAA"/>
    <w:rsid w:val="00B810FD"/>
    <w:rsid w:val="00B87A9C"/>
    <w:rsid w:val="00B90ECF"/>
    <w:rsid w:val="00BA3734"/>
    <w:rsid w:val="00BD1D70"/>
    <w:rsid w:val="00BE3044"/>
    <w:rsid w:val="00C21A60"/>
    <w:rsid w:val="00C26E01"/>
    <w:rsid w:val="00C36B0F"/>
    <w:rsid w:val="00C36D37"/>
    <w:rsid w:val="00C45550"/>
    <w:rsid w:val="00C74261"/>
    <w:rsid w:val="00C91500"/>
    <w:rsid w:val="00CA2B7B"/>
    <w:rsid w:val="00CA6818"/>
    <w:rsid w:val="00CD25D4"/>
    <w:rsid w:val="00CE24DB"/>
    <w:rsid w:val="00CE24DF"/>
    <w:rsid w:val="00CE7C86"/>
    <w:rsid w:val="00D034CF"/>
    <w:rsid w:val="00D05617"/>
    <w:rsid w:val="00D06DB5"/>
    <w:rsid w:val="00D148FB"/>
    <w:rsid w:val="00D162E7"/>
    <w:rsid w:val="00D2047B"/>
    <w:rsid w:val="00D24A21"/>
    <w:rsid w:val="00D41A73"/>
    <w:rsid w:val="00D47FA4"/>
    <w:rsid w:val="00D66145"/>
    <w:rsid w:val="00D6661A"/>
    <w:rsid w:val="00D93F0D"/>
    <w:rsid w:val="00D948DC"/>
    <w:rsid w:val="00DB2ED3"/>
    <w:rsid w:val="00DC3CA3"/>
    <w:rsid w:val="00DD76F9"/>
    <w:rsid w:val="00DE46C3"/>
    <w:rsid w:val="00E07F65"/>
    <w:rsid w:val="00E102F3"/>
    <w:rsid w:val="00E110DA"/>
    <w:rsid w:val="00E13E3D"/>
    <w:rsid w:val="00E16D3A"/>
    <w:rsid w:val="00E238BA"/>
    <w:rsid w:val="00E26681"/>
    <w:rsid w:val="00E321DA"/>
    <w:rsid w:val="00E330F1"/>
    <w:rsid w:val="00E3578B"/>
    <w:rsid w:val="00E63598"/>
    <w:rsid w:val="00E730EE"/>
    <w:rsid w:val="00E77281"/>
    <w:rsid w:val="00E823DD"/>
    <w:rsid w:val="00E920B1"/>
    <w:rsid w:val="00E93092"/>
    <w:rsid w:val="00EA4017"/>
    <w:rsid w:val="00EA766C"/>
    <w:rsid w:val="00EB1CA0"/>
    <w:rsid w:val="00EB27E8"/>
    <w:rsid w:val="00EB5253"/>
    <w:rsid w:val="00EC2579"/>
    <w:rsid w:val="00EC40A0"/>
    <w:rsid w:val="00ED2197"/>
    <w:rsid w:val="00ED41EA"/>
    <w:rsid w:val="00EE11D5"/>
    <w:rsid w:val="00EF09E6"/>
    <w:rsid w:val="00F023A1"/>
    <w:rsid w:val="00F14B32"/>
    <w:rsid w:val="00F14EBC"/>
    <w:rsid w:val="00F338E8"/>
    <w:rsid w:val="00F42A4E"/>
    <w:rsid w:val="00F91BAA"/>
    <w:rsid w:val="00FB08D6"/>
    <w:rsid w:val="00FB493E"/>
    <w:rsid w:val="00FB6CD9"/>
    <w:rsid w:val="00FC493F"/>
    <w:rsid w:val="00FD4696"/>
    <w:rsid w:val="00FE74A8"/>
    <w:rsid w:val="00FF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6D4B1-3463-44EF-936D-61BEEC71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28</Pages>
  <Words>7297</Words>
  <Characters>41596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13</cp:revision>
  <cp:lastPrinted>2021-02-03T12:53:00Z</cp:lastPrinted>
  <dcterms:created xsi:type="dcterms:W3CDTF">2021-01-22T12:13:00Z</dcterms:created>
  <dcterms:modified xsi:type="dcterms:W3CDTF">2021-02-03T14:38:00Z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