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1FB" w:rsidRDefault="003D01FB" w:rsidP="0055428A">
      <w:pPr>
        <w:shd w:val="clear" w:color="auto" w:fill="FFFFFF"/>
        <w:spacing w:after="60" w:line="320" w:lineRule="atLeast"/>
        <w:jc w:val="center"/>
        <w:outlineLvl w:val="1"/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>ПРОЕКТ</w:t>
      </w:r>
    </w:p>
    <w:p w:rsidR="003D01FB" w:rsidRDefault="003D01FB" w:rsidP="0055428A">
      <w:pPr>
        <w:shd w:val="clear" w:color="auto" w:fill="FFFFFF"/>
        <w:spacing w:after="60" w:line="320" w:lineRule="atLeast"/>
        <w:jc w:val="center"/>
        <w:outlineLvl w:val="1"/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</w:pPr>
    </w:p>
    <w:p w:rsidR="0055428A" w:rsidRPr="0055428A" w:rsidRDefault="0055428A" w:rsidP="0055428A">
      <w:pPr>
        <w:shd w:val="clear" w:color="auto" w:fill="FFFFFF"/>
        <w:spacing w:after="60" w:line="320" w:lineRule="atLeast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>АДМИНИСТРАЦИЯ Комсомольского городского поселения</w:t>
      </w:r>
    </w:p>
    <w:p w:rsidR="0055428A" w:rsidRDefault="0055428A" w:rsidP="0055428A">
      <w:pPr>
        <w:shd w:val="clear" w:color="auto" w:fill="FFFFFF"/>
        <w:spacing w:after="60" w:line="320" w:lineRule="atLeast"/>
        <w:jc w:val="center"/>
        <w:outlineLvl w:val="1"/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 xml:space="preserve">ЧАМЗИНСКОГО МУНИЦИПАЛЬНОГО РАЙОНА </w:t>
      </w:r>
    </w:p>
    <w:p w:rsidR="0055428A" w:rsidRPr="0055428A" w:rsidRDefault="0055428A" w:rsidP="0055428A">
      <w:pPr>
        <w:shd w:val="clear" w:color="auto" w:fill="FFFFFF"/>
        <w:spacing w:after="60" w:line="320" w:lineRule="atLeast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>РЕСПУБЛИКИ МОРДОВИЯ</w:t>
      </w:r>
    </w:p>
    <w:p w:rsidR="0055428A" w:rsidRPr="0055428A" w:rsidRDefault="0055428A" w:rsidP="0055428A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>ПОСТАНОВЛЕНИЕ</w:t>
      </w:r>
    </w:p>
    <w:p w:rsidR="0055428A" w:rsidRPr="0055428A" w:rsidRDefault="003D01FB" w:rsidP="0055428A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>_______</w:t>
      </w:r>
      <w:r w:rsid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 xml:space="preserve"> </w:t>
      </w:r>
      <w:r w:rsidR="0055428A" w:rsidRP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 xml:space="preserve"> 202</w:t>
      </w:r>
      <w:r w:rsid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>1</w:t>
      </w:r>
      <w:r w:rsidR="0055428A" w:rsidRP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 xml:space="preserve"> Г.                        </w:t>
      </w:r>
      <w:r w:rsid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 xml:space="preserve">                   </w:t>
      </w:r>
      <w:r w:rsidR="0055428A" w:rsidRP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 xml:space="preserve">                                                            № </w:t>
      </w:r>
      <w:r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>___</w:t>
      </w:r>
    </w:p>
    <w:p w:rsidR="0055428A" w:rsidRPr="0055428A" w:rsidRDefault="0055428A" w:rsidP="0055428A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>РП</w:t>
      </w:r>
      <w:proofErr w:type="gramStart"/>
      <w:r w:rsidRP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>омсомольский</w:t>
      </w:r>
    </w:p>
    <w:p w:rsidR="0055428A" w:rsidRPr="0055428A" w:rsidRDefault="0055428A" w:rsidP="005542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5428A" w:rsidRPr="0055428A" w:rsidRDefault="0055428A" w:rsidP="0055428A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lang w:eastAsia="ru-RU"/>
        </w:rPr>
        <w:t>ОБ УТВЕРЖДЕНИИ МУНИЦИПАЛЬНОЙ ПРОГРАММЫ "ПРОФИЛАКТИКА ТЕРРОРИЗМА,  ЭКСТРЕМИЗМА и нелегальной миграции  НА ТЕРРИТОРИИ Комсомольского городского поселения  НА 2021 - 2023 ГОДЫ"</w:t>
      </w:r>
    </w:p>
    <w:p w:rsidR="0055428A" w:rsidRP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Федеральными законами Российской Федерации от 06.03.2006 года № 35-</w:t>
      </w:r>
      <w:r w:rsidRPr="0055428A">
        <w:rPr>
          <w:rFonts w:ascii="Times New Roman" w:eastAsia="Times New Roman" w:hAnsi="Times New Roman" w:cs="Times New Roman"/>
          <w:sz w:val="24"/>
          <w:szCs w:val="24"/>
          <w:lang w:eastAsia="ru-RU"/>
        </w:rPr>
        <w:t>ФЗ "</w:t>
      </w:r>
      <w:hyperlink r:id="rId5" w:history="1">
        <w:r w:rsidRPr="0055428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 противодействии терроризму</w:t>
        </w:r>
      </w:hyperlink>
      <w:r w:rsidRPr="0055428A">
        <w:rPr>
          <w:rFonts w:ascii="Times New Roman" w:eastAsia="Times New Roman" w:hAnsi="Times New Roman" w:cs="Times New Roman"/>
          <w:sz w:val="24"/>
          <w:szCs w:val="24"/>
          <w:lang w:eastAsia="ru-RU"/>
        </w:rPr>
        <w:t>", от 25.07.2002 года № 114-ФЗ "</w:t>
      </w:r>
      <w:hyperlink r:id="rId6" w:history="1">
        <w:r w:rsidRPr="0055428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 противодействии экстремистской деятельности</w:t>
        </w:r>
      </w:hyperlink>
      <w:r w:rsidRPr="0055428A">
        <w:rPr>
          <w:rFonts w:ascii="Times New Roman" w:eastAsia="Times New Roman" w:hAnsi="Times New Roman" w:cs="Times New Roman"/>
          <w:sz w:val="24"/>
          <w:szCs w:val="24"/>
          <w:lang w:eastAsia="ru-RU"/>
        </w:rPr>
        <w:t>", от 06.10.2003 года № 131-ФЗ "</w:t>
      </w:r>
      <w:hyperlink r:id="rId7" w:history="1">
        <w:r w:rsidRPr="0055428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5542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", Стратегией противодействия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экстремизму в Российской Федерации до 2025 года, утвержденной Приказом Президента РФ от 28.11.2014 № 2753-Пр и в целях своевременного предупреждения террористической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экстремистской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  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нелегальной миграции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территории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Комсомольского городского поселения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ПОСТАНОВЛЯЕТ: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0" w:name="sub_1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1. Утвердить прилагаемую </w:t>
      </w:r>
      <w:bookmarkEnd w:id="0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муниципальную программу "Профилактика терроризма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экстремизма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нелегальной миграции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территории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Комсомольского городского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поселения на 2021 - 202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годы" (далее - "Программа")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согласно Приложению 1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1" w:name="sub_2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2. Утвердить состав комиссии  по антитеррористической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антиэкстремистской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 на территории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Комсомольского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городского поселения  Чамзинского муниципального района Республики Мордовия  </w:t>
      </w:r>
      <w:proofErr w:type="gramStart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 приложения</w:t>
      </w:r>
      <w:proofErr w:type="gramEnd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bookmarkEnd w:id="1"/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3. </w:t>
      </w:r>
      <w:proofErr w:type="gramStart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исполнением настоящего постановления  оставляю за собой.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bookmarkStart w:id="2" w:name="sub_3"/>
      <w:r w:rsidRPr="0055428A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Настоящее постановление вступает в силу со дня его подписания и подлежит опубликованию в информационном бюллетене Комсомольского городского поселения «Вестник».</w:t>
      </w:r>
      <w:bookmarkEnd w:id="2"/>
    </w:p>
    <w:p w:rsid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5428A" w:rsidRDefault="0055428A" w:rsidP="0055428A">
      <w:pPr>
        <w:shd w:val="clear" w:color="auto" w:fill="FFFFFF"/>
        <w:spacing w:after="0" w:line="240" w:lineRule="atLeast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Глава администрации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outlineLvl w:val="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Комсомольского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городского поселения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И.И.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Жалилов</w:t>
      </w:r>
      <w:proofErr w:type="spellEnd"/>
    </w:p>
    <w:p w:rsidR="0055428A" w:rsidRPr="0055428A" w:rsidRDefault="0055428A" w:rsidP="0055428A">
      <w:pPr>
        <w:shd w:val="clear" w:color="auto" w:fill="FFFFFF"/>
        <w:spacing w:before="108" w:after="108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ru-RU"/>
        </w:rPr>
      </w:pPr>
      <w:bookmarkStart w:id="3" w:name="sub_1000"/>
      <w:r w:rsidRPr="0055428A">
        <w:rPr>
          <w:rFonts w:ascii="Times New Roman" w:eastAsia="Times New Roman" w:hAnsi="Times New Roman" w:cs="Times New Roman"/>
          <w:color w:val="26282F"/>
          <w:kern w:val="36"/>
          <w:sz w:val="24"/>
          <w:szCs w:val="24"/>
          <w:lang w:eastAsia="ru-RU"/>
        </w:rPr>
        <w:t> </w:t>
      </w:r>
      <w:bookmarkEnd w:id="3"/>
    </w:p>
    <w:p w:rsid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5428A" w:rsidRP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5428A" w:rsidRP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 </w:t>
      </w:r>
    </w:p>
    <w:p w:rsidR="0055428A" w:rsidRP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5428A" w:rsidRDefault="0055428A" w:rsidP="0055428A">
      <w:pPr>
        <w:shd w:val="clear" w:color="auto" w:fill="FFFFFF"/>
        <w:spacing w:after="0" w:line="240" w:lineRule="atLeast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Приложение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right"/>
        <w:outlineLvl w:val="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постановлению администрации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right"/>
        <w:outlineLvl w:val="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Комсомольского городского поселения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right"/>
        <w:outlineLvl w:val="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№ </w:t>
      </w:r>
      <w:r w:rsidR="003D01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="003D01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bookmarkStart w:id="4" w:name="_GoBack"/>
      <w:bookmarkEnd w:id="4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января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</w:t>
      </w:r>
    </w:p>
    <w:p w:rsidR="0055428A" w:rsidRPr="0055428A" w:rsidRDefault="00845F8C" w:rsidP="0055428A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 xml:space="preserve">ПАСПОРТ </w:t>
      </w:r>
      <w:r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 xml:space="preserve">МУНИЦИПАЛЬНой </w:t>
      </w:r>
      <w:r w:rsidR="0055428A" w:rsidRP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 xml:space="preserve"> ПРОГРАММ</w:t>
      </w:r>
      <w:r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>ы</w:t>
      </w:r>
      <w:r w:rsidR="0055428A" w:rsidRP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 xml:space="preserve"> "ПРОФИЛАКТИКА ТЕРРОРИЗМА</w:t>
      </w:r>
      <w:r w:rsid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 xml:space="preserve">, </w:t>
      </w:r>
      <w:r w:rsidR="0055428A" w:rsidRP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>ЭКСТРЕМИЗМА</w:t>
      </w:r>
      <w:r w:rsid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 xml:space="preserve"> и нелегальной миграции </w:t>
      </w:r>
      <w:r w:rsidR="0055428A" w:rsidRP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 xml:space="preserve"> НА ТЕРРИТОРИИ </w:t>
      </w:r>
      <w:r w:rsid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 xml:space="preserve">Комсомольского городского поселения </w:t>
      </w:r>
      <w:r w:rsidR="0055428A" w:rsidRP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 xml:space="preserve"> НА 2021 - 202</w:t>
      </w:r>
      <w:r w:rsid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>3</w:t>
      </w:r>
      <w:r w:rsidR="0055428A" w:rsidRP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 xml:space="preserve"> ГОДЫ" 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9"/>
        <w:gridCol w:w="7452"/>
      </w:tblGrid>
      <w:tr w:rsidR="0055428A" w:rsidRPr="0055428A" w:rsidTr="0055428A"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845F8C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"Профилактика терроризма</w:t>
            </w:r>
            <w:r w:rsidR="00845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экстремизма</w:t>
            </w:r>
            <w:r w:rsidR="00845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нелегальной миграции</w:t>
            </w: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территории </w:t>
            </w:r>
            <w:r w:rsidR="00845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Комсомольского </w:t>
            </w: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городского поселения на 2021 - 202</w:t>
            </w:r>
            <w:r w:rsidR="00845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годы".</w:t>
            </w:r>
          </w:p>
        </w:tc>
      </w:tr>
      <w:tr w:rsidR="0055428A" w:rsidRPr="0055428A" w:rsidTr="0055428A"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Основание разработки Программы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3D01FB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hyperlink r:id="rId8" w:history="1">
              <w:proofErr w:type="gramStart"/>
              <w:r w:rsidR="0055428A" w:rsidRPr="0055428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Федеральный Закон</w:t>
              </w:r>
            </w:hyperlink>
            <w:r w:rsidR="0055428A" w:rsidRPr="005542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от 6 марта 2006 года № 35-ФЗ "</w:t>
            </w:r>
            <w:hyperlink r:id="rId9" w:history="1">
              <w:r w:rsidR="0055428A" w:rsidRPr="0055428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 противодействии терроризму</w:t>
              </w:r>
            </w:hyperlink>
            <w:r w:rsidR="0055428A" w:rsidRPr="005542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"; </w:t>
            </w:r>
            <w:hyperlink r:id="rId10" w:history="1">
              <w:r w:rsidR="0055428A" w:rsidRPr="0055428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Федеральный Закон</w:t>
              </w:r>
            </w:hyperlink>
            <w:r w:rsidR="0055428A" w:rsidRPr="005542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от 25 июля 2002 года № 114-ФЗ "</w:t>
            </w:r>
            <w:hyperlink r:id="rId11" w:history="1">
              <w:r w:rsidR="0055428A" w:rsidRPr="0055428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 противодействии экстремистской деятельности</w:t>
              </w:r>
            </w:hyperlink>
            <w:r w:rsidR="0055428A" w:rsidRPr="005542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"; </w:t>
            </w:r>
            <w:hyperlink r:id="rId12" w:history="1">
              <w:r w:rsidR="0055428A" w:rsidRPr="0055428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Указ</w:t>
              </w:r>
            </w:hyperlink>
            <w:r w:rsidR="0055428A" w:rsidRPr="005542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Президента Российской Федерации от 15 февраля 2006 года № 116 "О мерах по противодействию</w:t>
            </w:r>
            <w:r w:rsidR="0055428A"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терроризму", Стратегией противодействия экстремизму в Российской Федерации до 2025 года, утвержденной Приказом Президента РФ от 28.11.2014 № 2753-Пр</w:t>
            </w:r>
            <w:proofErr w:type="gramEnd"/>
          </w:p>
        </w:tc>
      </w:tr>
      <w:tr w:rsidR="0055428A" w:rsidRPr="0055428A" w:rsidTr="0055428A"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Заказчик Программы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45F8C" w:rsidRDefault="00845F8C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5428A" w:rsidRPr="0055428A" w:rsidRDefault="0055428A" w:rsidP="00845F8C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r w:rsidR="00845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Комсомольского городского поселения</w:t>
            </w: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Чамзинского муниципального района Республики Мордовия</w:t>
            </w:r>
          </w:p>
        </w:tc>
      </w:tr>
      <w:tr w:rsidR="0055428A" w:rsidRPr="0055428A" w:rsidTr="0055428A">
        <w:tc>
          <w:tcPr>
            <w:tcW w:w="0" w:type="auto"/>
            <w:shd w:val="clear" w:color="auto" w:fill="FFFFFF"/>
            <w:vAlign w:val="center"/>
            <w:hideMark/>
          </w:tcPr>
          <w:p w:rsidR="00845F8C" w:rsidRDefault="00845F8C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Основные разработчики программы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r w:rsidR="00845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Комсомольского городского поселения</w:t>
            </w:r>
            <w:r w:rsidR="00845F8C"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</w:t>
            </w: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Чамзинского муниципального района Республики Мордовия</w:t>
            </w:r>
          </w:p>
        </w:tc>
      </w:tr>
      <w:tr w:rsidR="0055428A" w:rsidRPr="0055428A" w:rsidTr="0055428A"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Цели Программы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45F8C" w:rsidRDefault="00845F8C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профилактика терроризма</w:t>
            </w:r>
            <w:r w:rsidR="00845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экстремизма</w:t>
            </w:r>
            <w:r w:rsidR="00845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нелегальной миграции</w:t>
            </w: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защита жизни граждан, проживающих на территории </w:t>
            </w:r>
            <w:r w:rsidR="00845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Комсомольского городского поселения</w:t>
            </w:r>
            <w:proofErr w:type="gramStart"/>
            <w:r w:rsidR="00845F8C"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proofErr w:type="gramEnd"/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 террористических и экстремистских актов;</w:t>
            </w: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уменьшение проявлений экстремизма и негативного отношения к лицам других национальностей и религиозных конфессий;</w:t>
            </w: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человека;</w:t>
            </w: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формирование толерантности и межэтнической культуры в молодежной среде, профилактика агрессивного поведения.</w:t>
            </w:r>
          </w:p>
        </w:tc>
      </w:tr>
      <w:tr w:rsidR="0055428A" w:rsidRPr="0055428A" w:rsidTr="0055428A">
        <w:tc>
          <w:tcPr>
            <w:tcW w:w="0" w:type="auto"/>
            <w:shd w:val="clear" w:color="auto" w:fill="FFFFFF"/>
            <w:vAlign w:val="center"/>
            <w:hideMark/>
          </w:tcPr>
          <w:p w:rsidR="00845F8C" w:rsidRDefault="00845F8C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45F8C" w:rsidRDefault="00845F8C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повышение эффективности межведомственного взаимодействия и координации деятельности органов местного самоуправления, территориальных органов исполнительной власти в вопросах профилактики терроризма и экстремизма;</w:t>
            </w:r>
          </w:p>
          <w:p w:rsid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информирование населения по вопросам противодействия терроризму и экстремизму;</w:t>
            </w:r>
          </w:p>
          <w:p w:rsidR="00845F8C" w:rsidRPr="0055428A" w:rsidRDefault="00845F8C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содействие правоохранительным органам в выявлении правонарушений, преступлений данной категории, а также ликвидации их последствий;</w:t>
            </w: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пропаганда толерантного поведения к людям других национальностей </w:t>
            </w: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 религиозных конфессий;</w:t>
            </w: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организация воспитательной работы среди детей и молодежи, направленной на устранение причин и условий, способствующих совершению действий экстремистского характера;</w:t>
            </w:r>
          </w:p>
          <w:p w:rsidR="0055428A" w:rsidRDefault="0055428A" w:rsidP="00845F8C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недопущение наличия свастики и иных элементов экстремистской направленности на объектах инфраструктуры.</w:t>
            </w:r>
          </w:p>
          <w:p w:rsidR="00845F8C" w:rsidRPr="0055428A" w:rsidRDefault="00845F8C" w:rsidP="00845F8C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противодействие нелегальной миграции.</w:t>
            </w:r>
          </w:p>
        </w:tc>
      </w:tr>
      <w:tr w:rsidR="0055428A" w:rsidRPr="0055428A" w:rsidTr="0055428A">
        <w:tc>
          <w:tcPr>
            <w:tcW w:w="0" w:type="auto"/>
            <w:shd w:val="clear" w:color="auto" w:fill="FFFFFF"/>
            <w:vAlign w:val="center"/>
            <w:hideMark/>
          </w:tcPr>
          <w:p w:rsidR="00845F8C" w:rsidRDefault="00845F8C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Сроки и этапы реализации Программы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845F8C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2021 - 202</w:t>
            </w:r>
            <w:r w:rsidR="00845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годы</w:t>
            </w:r>
          </w:p>
        </w:tc>
      </w:tr>
      <w:tr w:rsidR="0055428A" w:rsidRPr="0055428A" w:rsidTr="0055428A">
        <w:tc>
          <w:tcPr>
            <w:tcW w:w="0" w:type="auto"/>
            <w:shd w:val="clear" w:color="auto" w:fill="FFFFFF"/>
            <w:vAlign w:val="center"/>
            <w:hideMark/>
          </w:tcPr>
          <w:p w:rsidR="00845F8C" w:rsidRDefault="00845F8C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Источники и объем финансирования Программы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45F8C" w:rsidRDefault="00845F8C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45F8C" w:rsidRDefault="00845F8C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45F8C" w:rsidRDefault="00845F8C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Мероприятия Программы </w:t>
            </w:r>
            <w:r w:rsidR="00845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требуют финансирования. Подлежит ежегодному пересмотру, согласно бюджету поселения </w:t>
            </w:r>
          </w:p>
          <w:p w:rsid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845F8C" w:rsidRDefault="00845F8C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845F8C" w:rsidRPr="0055428A" w:rsidRDefault="00845F8C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55428A" w:rsidRPr="0055428A" w:rsidTr="0055428A"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Ожидаемые конечные результаты:</w:t>
            </w: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совершенствование методов и форм работы органов местного самоуправления по профилактике терроризма</w:t>
            </w:r>
            <w:r w:rsidR="00845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экстремизма</w:t>
            </w:r>
            <w:r w:rsidR="00845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нелегальной миграции</w:t>
            </w: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проявления ксенофобии, национальной и расовой нетерпимости, противодействию этнической дискриминации на территории поселения;</w:t>
            </w: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гармонизация межнациональных отношений, повышение уровня </w:t>
            </w:r>
            <w:proofErr w:type="spellStart"/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этносоциальной</w:t>
            </w:r>
            <w:proofErr w:type="spellEnd"/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комфортности;</w:t>
            </w: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укрепление и культивирование в молодежной среде атмосферы межэтнического согласия и толерантности;</w:t>
            </w: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недопущение создания и деятельности националистических экстремистских молодежных группировок;</w:t>
            </w:r>
          </w:p>
          <w:p w:rsidR="0055428A" w:rsidRPr="0055428A" w:rsidRDefault="0055428A" w:rsidP="00245BBF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формирование единого информационного пространства для пропаганды и распространения на территории городского поселения идей толерантности, гражданской солидарности, уважения к другим культурам, в том числе и через информационный бюллетень городского поселения  «Вестник».</w:t>
            </w:r>
          </w:p>
        </w:tc>
      </w:tr>
      <w:tr w:rsidR="0055428A" w:rsidRPr="0055428A" w:rsidTr="0055428A"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gramStart"/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исполнением Программы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245BBF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gramStart"/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исполнением Программы осуществляет  глава администрации городского поселения </w:t>
            </w:r>
          </w:p>
        </w:tc>
      </w:tr>
    </w:tbl>
    <w:p w:rsidR="0055428A" w:rsidRP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5" w:name="sub_100"/>
      <w:r w:rsidRPr="0055428A">
        <w:rPr>
          <w:rFonts w:ascii="Times New Roman" w:eastAsia="Times New Roman" w:hAnsi="Times New Roman" w:cs="Times New Roman"/>
          <w:color w:val="337AB7"/>
          <w:sz w:val="24"/>
          <w:szCs w:val="24"/>
          <w:lang w:eastAsia="ru-RU"/>
        </w:rPr>
        <w:t> </w:t>
      </w:r>
      <w:bookmarkEnd w:id="5"/>
    </w:p>
    <w:p w:rsidR="0055428A" w:rsidRPr="0055428A" w:rsidRDefault="0055428A" w:rsidP="0055428A">
      <w:pPr>
        <w:shd w:val="clear" w:color="auto" w:fill="FFFFFF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26282F"/>
          <w:kern w:val="36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320" w:lineRule="atLeast"/>
        <w:jc w:val="center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1. Характеристика проблемы, на решение которой направлена Программа</w:t>
      </w:r>
    </w:p>
    <w:p w:rsidR="0055428A" w:rsidRPr="0055428A" w:rsidRDefault="0055428A" w:rsidP="005542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Исполнение Федерального закона от 06 марта 2006 года № 35-ФЗ </w:t>
      </w:r>
      <w:r w:rsidRPr="00245BBF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hyperlink r:id="rId13" w:history="1">
        <w:r w:rsidRPr="00245BB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 противодействии терроризму</w:t>
        </w:r>
      </w:hyperlink>
      <w:r w:rsidRPr="00245BBF">
        <w:rPr>
          <w:rFonts w:ascii="Times New Roman" w:eastAsia="Times New Roman" w:hAnsi="Times New Roman" w:cs="Times New Roman"/>
          <w:sz w:val="24"/>
          <w:szCs w:val="24"/>
          <w:lang w:eastAsia="ru-RU"/>
        </w:rPr>
        <w:t>" и Федерального закона от 25 июля 2002 года № 114-ФЗ "</w:t>
      </w:r>
      <w:hyperlink r:id="rId14" w:history="1">
        <w:r w:rsidRPr="00245BB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 противодействии экстремистской деятельности</w:t>
        </w:r>
      </w:hyperlink>
      <w:r w:rsidRPr="00245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", Указа Президента Российской Федерации от 15 февраля 2006 года № 116 "О мерах по противодействию терроризму" Стратегией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противодействия экстремизму в Российской Федерации до 2025 года, утвержденной Приказом Президента РФ от 28.11.2014 № 2753-Пр, способствовало повышению уровня безопасности</w:t>
      </w:r>
      <w:proofErr w:type="gramEnd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защищенности населения на территории </w:t>
      </w:r>
      <w:r w:rsidR="00245B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Комсомольского городского поселения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от угроз терроризма</w:t>
      </w:r>
      <w:r w:rsidR="00245B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экстремизма</w:t>
      </w:r>
      <w:r w:rsidR="00245B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нелегальной миграции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Принятие и реализация муниципальной программы "Профилактика терроризма</w:t>
      </w:r>
      <w:r w:rsidR="00245B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экстремизма</w:t>
      </w:r>
      <w:r w:rsidR="00245B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нелегальной миграции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r w:rsidR="00245B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Комсомольском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городско</w:t>
      </w:r>
      <w:r w:rsidR="00245B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поселени</w:t>
      </w:r>
      <w:r w:rsidR="00245B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на 2021 - 202</w:t>
      </w:r>
      <w:r w:rsidR="00245B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годы"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актуальны в связи с тем, что проявления терроризма и экстремизма в Российской Федерации принимают новые формы.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состояние общественной безопасности в городском поселении  определенное влияние может оказать многонациональный состав ее населения, миграция граждан из стран СНГ и субъектов Российской Федерации, где имеют место террористические и экстремистские проявления.</w:t>
      </w:r>
    </w:p>
    <w:p w:rsidR="0055428A" w:rsidRPr="0055428A" w:rsidRDefault="0055428A" w:rsidP="005542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320" w:lineRule="atLeast"/>
        <w:jc w:val="center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2. Цели и задачи муниципальной программы, прогноз конечных результатов программы, сроки реализации муниципальной программы, целевые показатели (индикаторы) эффективности.</w:t>
      </w:r>
    </w:p>
    <w:p w:rsidR="0055428A" w:rsidRPr="0055428A" w:rsidRDefault="0055428A" w:rsidP="0055428A">
      <w:pPr>
        <w:shd w:val="clear" w:color="auto" w:fill="FFFFFF"/>
        <w:spacing w:after="0" w:line="320" w:lineRule="atLeast"/>
        <w:jc w:val="center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Основными целями Программы являются: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обеспечение защиты личности и общества от терроризма</w:t>
      </w:r>
      <w:r w:rsidR="001C1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экстремизма</w:t>
      </w:r>
      <w:r w:rsidR="001C1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нелегальной миграции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-предупреждение, выявление и пресечение террористической и экстремистской деятельности и минимизация ее последствий;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выявление и устранение причин и условий, способствующих осуществлению террористической</w:t>
      </w:r>
      <w:r w:rsidR="001C1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экстремистской деятельности</w:t>
      </w:r>
      <w:r w:rsidR="001C1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нелегальной миграции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пределах полномочий органов местного самоуправления  </w:t>
      </w:r>
      <w:r w:rsidR="001C1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Комсомольского городского поселения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формирование и внедрение в социальную практику норм толерантного поведения.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Задачи Программы: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повышение эффективности межведомственного взаимодействия и координации деятельности органов местного самоуправления, территориальных органов исполнительной власти в вопросах профилактики терроризма и экстремизма;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уменьшение проявлений экстремизма и негативного отношения к лицам других национальностей и религиозных конфессий;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формирование толерантности и межэтнической культуры в молодежной среде, профилактика агрессивного поведения;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информирование населения муниципального образования по вопросам противодействия экстремизму и терроризму</w:t>
      </w:r>
      <w:r w:rsidR="001C1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нелегальной миграции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содействие правоохранительным органам в выявлении правонарушений и преступлений данной категории, а также ликвидации их последствий;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пропаганда толерантного поведения к людям других национальностей и религиозных конфессий;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недопущение наличия свастики и иных элементов экстремистской направленности на объектах муниципальной инфраструктуры.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Реализация программы позволит: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Совершенствовать формы и методы работы органов местного самоуправления по профилактике терроризма</w:t>
      </w:r>
      <w:r w:rsidR="001C1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экстремизма</w:t>
      </w:r>
      <w:r w:rsidR="001C1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выявления нелегальной миграции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проявлений ксенофобий, национальной и расовой нетерпимости, противодействию этнической дискриминации на территории  </w:t>
      </w:r>
      <w:r w:rsidR="001C1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Комсомольского городского поселения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Распространять культуру интернационализма, согласия национальной и религиозной терпимости в среде учащихся образовательных учреждений.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Гармонизировать межнациональные отношения, повысить уровень </w:t>
      </w:r>
      <w:proofErr w:type="spellStart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этносоциальной</w:t>
      </w:r>
      <w:proofErr w:type="spellEnd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комфортности.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4. Формировать нетерпимость ко всем фактам террористических и экстремистских проявлений, а также толерантного сознания, позитивных установок к представителям иных этнических и конфессиональных сообществ.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Не допустить создание и деятельности националистических экстремистских молодежных группировок.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Формировать единое информационное пространство для пропаганды и распространения на территории муниципального образования идей толерантности, гражданской солидарности, уважения к другим культурам, в том числе через средства массовой информации.</w:t>
      </w:r>
    </w:p>
    <w:p w:rsidR="0055428A" w:rsidRPr="0055428A" w:rsidRDefault="0055428A" w:rsidP="005542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320" w:lineRule="atLeast"/>
        <w:jc w:val="center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Раздел </w:t>
      </w:r>
      <w:bookmarkStart w:id="6" w:name="sub_300"/>
      <w:r w:rsidRPr="001C1E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Механизм реализации Программы и </w:t>
      </w:r>
      <w:proofErr w:type="gramStart"/>
      <w:r w:rsidRPr="001C1E2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1C1E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ходом ее выполнения</w:t>
      </w:r>
      <w:bookmarkEnd w:id="6"/>
    </w:p>
    <w:p w:rsidR="0055428A" w:rsidRP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Координацию совместной деятельности территориальных органов исполнительной власти и органов местного самоуправления по профилактике терроризма осуществляет антитеррористическая комиссия администрация </w:t>
      </w:r>
      <w:r w:rsidR="00430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Комсомольского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городского поселения.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Ответственные за выполнение мероприятий Программы, ежегодно в срок до </w:t>
      </w:r>
      <w:r w:rsidR="00430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 марта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установленном порядке представляют соответствующую информацию главе администрации </w:t>
      </w:r>
      <w:r w:rsidR="00430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выполнении программных </w:t>
      </w:r>
      <w:proofErr w:type="spellStart"/>
      <w:r w:rsidR="00430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мероприятияй</w:t>
      </w:r>
      <w:proofErr w:type="spellEnd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 выполнения Программы рассматривается на заседаниях антитеррористической комиссии.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своевременностью и качеством выполнения мероприятий Программы осуществляют заместители главы администрации </w:t>
      </w:r>
      <w:r w:rsidR="00430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Комсомольского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городского поселения.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320" w:lineRule="atLeast"/>
        <w:jc w:val="center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7" w:name="sub_400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4. Оценка социально-экономической эффективности реализации Программы</w:t>
      </w:r>
      <w:bookmarkEnd w:id="7"/>
    </w:p>
    <w:p w:rsidR="0055428A" w:rsidRPr="0055428A" w:rsidRDefault="0055428A" w:rsidP="005542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Социально-экономическая эффективность реализации Программы будет оцениваться на основании снижения уровня реальности угрозы террористических актов, подтвержденного данными статистики правоохранительных органов.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Реализация Программы позволит обеспечить: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максимальное предотвращение террористических актов на территории </w:t>
      </w:r>
      <w:r w:rsidR="00430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Комсомольского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городского поселения;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повышение эффективности профилактики терроризма и экстремизма, привлечение в деятельность по предупреждению терроризма и экстремизма организаций всех форм собственности, а также общественных объединений и населения;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обеспечение нормативного правового регулирования в сфере профилактики терроризма и экстремизма;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улучшение информационного обеспечения деятельности органов власти и общественных объединений по вопросам повышения уровня общественной безопасности на территории </w:t>
      </w:r>
      <w:r w:rsidR="00430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Комсомольского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городского поселения;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повышение уровня доверия населения к правоохранительным органам.</w:t>
      </w:r>
    </w:p>
    <w:p w:rsidR="0055428A" w:rsidRPr="0055428A" w:rsidRDefault="0055428A" w:rsidP="005542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320" w:lineRule="atLeast"/>
        <w:jc w:val="center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5. Методика оценки эффективности программы.</w:t>
      </w:r>
    </w:p>
    <w:p w:rsidR="0055428A" w:rsidRP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Реализация Программы в силу ее специфики и ярко выраженного социально-профилактического характера окажет значительное влияние на стабильность общества, качество жизни населения, демографические показатели на протяжении длительного времени, состояние защищенности граждан и общества от посягательств террористического характера, а также обеспечит дальнейшее совершенствование форм и методов организации профилактики экстремизма и терроризма.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Выполнение профилактических мероприятий Программы обеспечит формирование позитивных моральных и нравственных ценностей, определяющих отрицательное отношение к проявлениям экстремизма</w:t>
      </w:r>
      <w:r w:rsidR="00C137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терроризма.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Оценка эффективности реализации Программы осуществляется ответственным исполнителем разработки Программы ежегодно в течение всего срока реализации Программы на основе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мониторинга динамики результатов реализации Программы за оцениваемый период для уточнения степени решения задач и выполнения мероприятий Программы.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оценки эффективности реализации Программы используются целевые индикаторы по направлениям, которые отражают выполнение мероприятий Программы.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Методика оценки эффективности реализации Программы предусматривает проведение следующих оценок:</w:t>
      </w:r>
    </w:p>
    <w:p w:rsidR="000A4AAE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Степени реализации мероприятий Программы (достижения ожидаемых непосредстве</w:t>
      </w:r>
      <w:r w:rsidR="000A4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нных результатов их реализации)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Степени соответствия запланированному уровню затрат и оценки эффективности использования средств, направленных на реализацию Программы.</w:t>
      </w:r>
    </w:p>
    <w:p w:rsidR="0055428A" w:rsidRPr="0055428A" w:rsidRDefault="0055428A" w:rsidP="00224D5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Степени достижения целей и решения задач Программы. 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Общ</w:t>
      </w:r>
      <w:r w:rsidR="00224D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ая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оценк</w:t>
      </w:r>
      <w:r w:rsidR="00224D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эффективности реализации Программы (</w:t>
      </w:r>
      <w:r w:rsidR="00224D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рассчитывается по следующей формуле:</w:t>
      </w:r>
    </w:p>
    <w:p w:rsidR="0055428A" w:rsidRPr="0055428A" w:rsidRDefault="00224D57" w:rsidP="0055428A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 = С</w:t>
      </w:r>
      <w:r w:rsidRPr="00224D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x</w:t>
      </w:r>
      <w:proofErr w:type="gramStart"/>
      <w:r w:rsidRPr="00224D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proofErr w:type="gramEnd"/>
      <w:r w:rsidR="0055428A"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где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50555D63" wp14:editId="75EC9041">
                <wp:extent cx="314325" cy="266700"/>
                <wp:effectExtent l="0" t="0" r="0" b="0"/>
                <wp:docPr id="21" name="Рисунок 100021" descr="data:image/gif;base64,R0lGODlhIQAcAHcAMSH+GlNvZnR3YXJlOiBNaWNyb3NvZnQgT2ZmaWNlACH5BAEAAAAALAEABAAZABUAgAAAAAAAAAI9hI+pGQHtljyQtrku0njnDj5RaEEcqZyot6YqNlrr+YZVLOZmnUWOjxr9DDgY5UEMAoGkn9PZbH2kGx6gAAA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432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Рисунок 100021" o:spid="_x0000_s1026" alt="data:image/gif;base64,R0lGODlhIQAcAHcAMSH+GlNvZnR3YXJlOiBNaWNyb3NvZnQgT2ZmaWNlACH5BAEAAAAALAEABAAZABUAgAAAAAAAAAI9hI+pGQHtljyQtrku0njnDj5RaEEcqZyot6YqNlrr+YZVLOZmnUWOjxr9DDgY5UEMAoGkn9PZbH2kGx6gAAA7" style="width:24.75pt;height:2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" filled="f" stroked="f">
                <o:lock v:ext="edit" aspectratio="t"/>
                <w10:anchorlock/>
              </v:rect>
            </w:pict>
          </mc:Fallback>
        </mc:AlternateContent>
      </w:r>
      <w:r w:rsidR="00224D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эффективность реализации Программы;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0F670008" wp14:editId="7D78F477">
                <wp:extent cx="304800" cy="266700"/>
                <wp:effectExtent l="0" t="0" r="0" b="0"/>
                <wp:docPr id="20" name="Рисунок 100022" descr="data:image/gif;base64,R0lGODlhIAAcAHcAMSH+GlNvZnR3YXJlOiBNaWNyb3NvZnQgT2ZmaWNlACH5BAEAAAAALAIABAAXABMAgAAAAAAAAAI2hI+pGd0Q1nKHShbZ1Spv6H1TKGKl9JwdqRospKZuC0ahg9tvN2c7D/OdhEKRxzYz5nJGxK0AADs=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Рисунок 100022" o:spid="_x0000_s1026" alt="data:image/gif;base64,R0lGODlhIAAcAHcAMSH+GlNvZnR3YXJlOiBNaWNyb3NvZnQgT2ZmaWNlACH5BAEAAAAALAIABAAXABMAgAAAAAAAAAI2hI+pGd0Q1nKHShbZ1Spv6H1TKGKl9JwdqRospKZuC0ahg9tvN2c7D/OdhEKRxzYz5nJGxK0AADs=" style="width:24pt;height:2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" filled="f" stroked="f">
                <o:lock v:ext="edit" aspectratio="t"/>
                <w10:anchorlock/>
              </v:rect>
            </w:pict>
          </mc:Fallback>
        </mc:AlternateConten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="00224D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gramEnd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степень достижения целей (решения задач);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244776F6" wp14:editId="64AB8D43">
                <wp:extent cx="238125" cy="266700"/>
                <wp:effectExtent l="0" t="0" r="0" b="0"/>
                <wp:docPr id="19" name="Рисунок 100023" descr="data:image/gif;base64,R0lGODlhGQAcAHcAMSH+GlNvZnR3YXJlOiBNaWNyb3NvZnQgT2ZmaWNlACH5BAEAAAAALAEABAARABIAgAAAAAAAAAIohI95ARyvEJTRMHVxnDXl+oRct3xkY5Jps60s5aJhG1PvWWunnZdAAQA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3812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Рисунок 100023" o:spid="_x0000_s1026" alt="data:image/gif;base64,R0lGODlhGQAcAHcAMSH+GlNvZnR3YXJlOiBNaWNyb3NvZnQgT2ZmaWNlACH5BAEAAAAALAEABAARABIAgAAAAAAAAAIohI95ARyvEJTRMHVxnDXl+oRct3xkY5Jps60s5aJhG1PvWWunnZdAAQA7" style="width:18.75pt;height:2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" filled="f" stroked="f">
                <o:lock v:ext="edit" aspectratio="t"/>
                <w10:anchorlock/>
              </v:rect>
            </w:pict>
          </mc:Fallback>
        </mc:AlternateConten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="00224D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gramEnd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оценка эффективности использования средств, направленных на реализацию Программы.</w:t>
      </w:r>
    </w:p>
    <w:p w:rsidR="0055428A" w:rsidRPr="0055428A" w:rsidRDefault="0055428A" w:rsidP="00224D5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Pr="0055428A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right"/>
        <w:outlineLvl w:val="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8" w:name="sub_1100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 1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 </w:t>
      </w:r>
      <w:bookmarkEnd w:id="8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муниципальной программе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right"/>
        <w:outlineLvl w:val="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9" w:name="sub_1200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"Профилактика терроризма</w:t>
      </w:r>
      <w:r w:rsidR="00224D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экстремизма</w:t>
      </w:r>
      <w:r w:rsidR="00224D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нелегальной миграции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на территории </w:t>
      </w:r>
      <w:r w:rsidR="00224D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Комсомольского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городского поселения </w:t>
      </w:r>
      <w:bookmarkEnd w:id="9"/>
    </w:p>
    <w:p w:rsidR="0055428A" w:rsidRPr="0055428A" w:rsidRDefault="0055428A" w:rsidP="0055428A">
      <w:pPr>
        <w:shd w:val="clear" w:color="auto" w:fill="FFFFFF"/>
        <w:spacing w:after="0" w:line="240" w:lineRule="atLeast"/>
        <w:jc w:val="right"/>
        <w:outlineLvl w:val="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2021 - 202</w:t>
      </w:r>
      <w:r w:rsidR="003321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годы</w:t>
      </w:r>
    </w:p>
    <w:p w:rsidR="0055428A" w:rsidRPr="0055428A" w:rsidRDefault="0055428A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 </w:t>
      </w:r>
    </w:p>
    <w:p w:rsidR="0055428A" w:rsidRDefault="0055428A" w:rsidP="0055428A">
      <w:pPr>
        <w:shd w:val="clear" w:color="auto" w:fill="FFFFFF"/>
        <w:spacing w:after="0" w:line="240" w:lineRule="atLeast"/>
        <w:jc w:val="center"/>
        <w:outlineLvl w:val="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Сведения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 целевых показателях (индикаторах) муниципальной программы "Профилактика терроризма</w:t>
      </w:r>
      <w:r w:rsidR="003321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экстремизма</w:t>
      </w:r>
      <w:r w:rsidR="003321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нелегальной миграции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 на территории  </w:t>
      </w:r>
      <w:r w:rsidR="003321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Комсомольского город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 поселения  на 2021 - 202</w:t>
      </w:r>
      <w:r w:rsidR="003321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годы» и их значениях</w:t>
      </w:r>
    </w:p>
    <w:p w:rsidR="003321F5" w:rsidRDefault="003321F5" w:rsidP="0055428A">
      <w:pPr>
        <w:shd w:val="clear" w:color="auto" w:fill="FFFFFF"/>
        <w:spacing w:after="0" w:line="240" w:lineRule="atLeast"/>
        <w:jc w:val="center"/>
        <w:outlineLvl w:val="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4253"/>
        <w:gridCol w:w="1701"/>
        <w:gridCol w:w="696"/>
        <w:gridCol w:w="863"/>
        <w:gridCol w:w="759"/>
      </w:tblGrid>
      <w:tr w:rsidR="003321F5" w:rsidTr="003321F5">
        <w:trPr>
          <w:trHeight w:val="435"/>
        </w:trPr>
        <w:tc>
          <w:tcPr>
            <w:tcW w:w="675" w:type="dxa"/>
            <w:vMerge w:val="restart"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253" w:type="dxa"/>
            <w:vMerge w:val="restart"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(индикатор) (наименование)</w:t>
            </w:r>
          </w:p>
        </w:tc>
        <w:tc>
          <w:tcPr>
            <w:tcW w:w="1701" w:type="dxa"/>
            <w:vMerge w:val="restart"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2318" w:type="dxa"/>
            <w:gridSpan w:val="3"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Значения показателей</w:t>
            </w:r>
          </w:p>
        </w:tc>
      </w:tr>
      <w:tr w:rsidR="003321F5" w:rsidTr="003321F5">
        <w:trPr>
          <w:trHeight w:val="390"/>
        </w:trPr>
        <w:tc>
          <w:tcPr>
            <w:tcW w:w="675" w:type="dxa"/>
            <w:vMerge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vMerge/>
          </w:tcPr>
          <w:p w:rsidR="003321F5" w:rsidRPr="0055428A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3321F5" w:rsidRPr="0055428A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3321F5" w:rsidRPr="0055428A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863" w:type="dxa"/>
          </w:tcPr>
          <w:p w:rsidR="003321F5" w:rsidRPr="0055428A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59" w:type="dxa"/>
          </w:tcPr>
          <w:p w:rsidR="003321F5" w:rsidRPr="0055428A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</w:t>
            </w:r>
          </w:p>
        </w:tc>
      </w:tr>
      <w:tr w:rsidR="003321F5" w:rsidTr="003321F5">
        <w:tc>
          <w:tcPr>
            <w:tcW w:w="675" w:type="dxa"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3" w:type="dxa"/>
            <w:vAlign w:val="center"/>
          </w:tcPr>
          <w:p w:rsidR="003321F5" w:rsidRPr="0055428A" w:rsidRDefault="003321F5" w:rsidP="002D554F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проведенных проверок антитеррористической защищенности объектов</w:t>
            </w:r>
          </w:p>
        </w:tc>
        <w:tc>
          <w:tcPr>
            <w:tcW w:w="1701" w:type="dxa"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696" w:type="dxa"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63" w:type="dxa"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59" w:type="dxa"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</w:tr>
      <w:tr w:rsidR="003321F5" w:rsidTr="003321F5">
        <w:tc>
          <w:tcPr>
            <w:tcW w:w="675" w:type="dxa"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53" w:type="dxa"/>
            <w:vAlign w:val="center"/>
          </w:tcPr>
          <w:p w:rsidR="003321F5" w:rsidRPr="0055428A" w:rsidRDefault="003321F5" w:rsidP="002D554F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проведенных мероприятий по антитеррористической тематике</w:t>
            </w:r>
          </w:p>
        </w:tc>
        <w:tc>
          <w:tcPr>
            <w:tcW w:w="1701" w:type="dxa"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696" w:type="dxa"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63" w:type="dxa"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9" w:type="dxa"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</w:tr>
      <w:tr w:rsidR="003321F5" w:rsidTr="003321F5">
        <w:tc>
          <w:tcPr>
            <w:tcW w:w="675" w:type="dxa"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53" w:type="dxa"/>
            <w:vAlign w:val="center"/>
          </w:tcPr>
          <w:p w:rsidR="003321F5" w:rsidRPr="0055428A" w:rsidRDefault="003321F5" w:rsidP="002D554F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размещенных материалов в средствах массовой информации, на информационном стенде администрации по профилактике терроризма и экстремизма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нелегальной миграции</w:t>
            </w:r>
          </w:p>
        </w:tc>
        <w:tc>
          <w:tcPr>
            <w:tcW w:w="1701" w:type="dxa"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696" w:type="dxa"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63" w:type="dxa"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9" w:type="dxa"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</w:tr>
    </w:tbl>
    <w:p w:rsidR="003321F5" w:rsidRPr="0055428A" w:rsidRDefault="003321F5" w:rsidP="0055428A">
      <w:pPr>
        <w:shd w:val="clear" w:color="auto" w:fill="FFFFFF"/>
        <w:spacing w:after="0" w:line="240" w:lineRule="atLeast"/>
        <w:jc w:val="center"/>
        <w:outlineLvl w:val="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55428A" w:rsidRPr="0055428A" w:rsidRDefault="0055428A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3321F5" w:rsidRPr="003321F5" w:rsidRDefault="003321F5" w:rsidP="003321F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21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Приложение №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</w:p>
    <w:p w:rsidR="003321F5" w:rsidRPr="003321F5" w:rsidRDefault="003321F5" w:rsidP="003321F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21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муниципальной программе</w:t>
      </w:r>
    </w:p>
    <w:p w:rsidR="003321F5" w:rsidRPr="003321F5" w:rsidRDefault="003321F5" w:rsidP="003321F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21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"Профилактика терроризма,  экстремизма и нелегальной миграции</w:t>
      </w:r>
    </w:p>
    <w:p w:rsidR="003321F5" w:rsidRPr="003321F5" w:rsidRDefault="003321F5" w:rsidP="003321F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21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территории Комсомольского городского поселения </w:t>
      </w:r>
    </w:p>
    <w:p w:rsidR="0055428A" w:rsidRPr="0055428A" w:rsidRDefault="003321F5" w:rsidP="003321F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21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2021 - 2023 годы</w:t>
      </w:r>
      <w:r w:rsidR="0055428A"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="0055428A" w:rsidRPr="0055428A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center"/>
        <w:outlineLvl w:val="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Перечень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основных мероприятий муниципальной программы "Профилактика терроризма и экстремизма на территории городского поселения Чамзинка на 2021-2022 годы"</w:t>
      </w:r>
    </w:p>
    <w:p w:rsidR="0055428A" w:rsidRP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"/>
        <w:gridCol w:w="2468"/>
        <w:gridCol w:w="1686"/>
        <w:gridCol w:w="1406"/>
        <w:gridCol w:w="1403"/>
        <w:gridCol w:w="2434"/>
        <w:gridCol w:w="60"/>
      </w:tblGrid>
      <w:tr w:rsidR="0055428A" w:rsidRPr="0055428A" w:rsidTr="0055428A"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gramStart"/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основного мероприятия, мероприятия подпрограммы</w:t>
            </w:r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Соисполнитель, участник, ответственный за исполнение основного мероприятия, мероприятия программы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Связь с показателями муниципальной программы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5428A" w:rsidRPr="0055428A" w:rsidTr="0055428A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реализации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реализации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5428A" w:rsidRPr="0055428A" w:rsidTr="0055428A"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5428A" w:rsidRPr="0055428A" w:rsidTr="0055428A">
        <w:tc>
          <w:tcPr>
            <w:tcW w:w="0" w:type="auto"/>
            <w:gridSpan w:val="7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"Профилактика терроризма и экстремизма на территории на территории городского поселения Чамзинка на 2021-2022 годы"</w:t>
            </w:r>
          </w:p>
        </w:tc>
      </w:tr>
      <w:tr w:rsidR="0055428A" w:rsidRPr="0055428A" w:rsidTr="0055428A"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gridSpan w:val="6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Организационные мероприятия</w:t>
            </w:r>
          </w:p>
        </w:tc>
      </w:tr>
      <w:tr w:rsidR="0055428A" w:rsidRPr="0055428A" w:rsidTr="0055428A"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разработке и реализации комплексных мероприятий по выявлению, предупреждению и пресечению преступлений террористической и экстремистской направленности, каналов и источников финансирования террористической и экстремистской деятельности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городского поселения Чамзинка, ММО МВД России «Чамзинский» (по согласованию)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 г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 г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Способствует выявлению предупреждению и пресечению преступлений террористической и экстремистской деятельности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5428A" w:rsidRPr="0055428A" w:rsidTr="0055428A"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Совершенствование</w:t>
            </w: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практики проведения рабочих встреч и координационных совещаний с целью согласования мер по борьбе с терроризмом и экстремизмом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городского поселения Чамзинка, ММО МВД России "Чамзинский" (по согласованию)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 г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 г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Способствует выполнению мероприятий в борьбе с терроризмом и экстремизмом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5428A" w:rsidRPr="0055428A" w:rsidTr="0055428A"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gridSpan w:val="6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Антитеррористический мониторинг, мониторинг террористических угроз, </w:t>
            </w: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антитеррористических и </w:t>
            </w:r>
            <w:proofErr w:type="spellStart"/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антиэкстремистских</w:t>
            </w:r>
            <w:proofErr w:type="spellEnd"/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мер</w:t>
            </w:r>
          </w:p>
        </w:tc>
      </w:tr>
      <w:tr w:rsidR="0055428A" w:rsidRPr="0055428A" w:rsidTr="0055428A"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2.1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Оперативное принятие предусмотренных законом правовых мер по фактам распространения материалов экстремистского толка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городского поселения Чамзинка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 г</w:t>
            </w: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 мере поступления)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 г</w:t>
            </w: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 мере поступления)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Способствует выполнению мероприятий в борьбе с терроризмом и экстремизмом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5428A" w:rsidRPr="0055428A" w:rsidTr="0055428A"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gridSpan w:val="6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Совершенствование организации деятельности по профилактике терроризма и экстремизма, упреждению террористических актов в городском поселении Чамзинка</w:t>
            </w:r>
          </w:p>
        </w:tc>
      </w:tr>
      <w:tr w:rsidR="0055428A" w:rsidRPr="0055428A" w:rsidTr="0055428A"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на регулярной основе мер по обеспечению антитеррористической защищенности объектов, безопасной подготовке и проведению массовых общественно-политических, культурно-развлекательных, спортивных, зрелищных мероприятий.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городского поселения Чамзинка, ММО МВД России "Чамзинский" (по согласованию)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 при проведении указанных мероприятий 2021 г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 при проведении указанных мероприятий</w:t>
            </w: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 г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Способствует обеспечению безопасности при проведении мероприятий, гармонизации межнациональных отношений, повышение уровня </w:t>
            </w:r>
            <w:proofErr w:type="spellStart"/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этносоциальной</w:t>
            </w:r>
            <w:proofErr w:type="spellEnd"/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комфортности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5428A" w:rsidRPr="0055428A" w:rsidTr="0055428A"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проверок состояния антитеррористической защищенности объектов особой важности, образовательных учреждений, учреждений культуры и здравоохранения. Оперативное принятие мер по устранению выявляемых недостатков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городского поселения Чамзинка, ММО МВД России "Чамзинский" (по согласованию)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апрель,</w:t>
            </w: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 г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апрель, октябрь</w:t>
            </w: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 г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Способствует улучшению состояния безопасности объектов с массовым пребыванием людей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5428A" w:rsidRPr="0055428A" w:rsidTr="0055428A"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Распространение памяток и рекомендаций для организаций расположенных на территории поселения по антитеррористической тематике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городского поселения Чамзинка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квартал</w:t>
            </w: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 г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квартал</w:t>
            </w: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2022г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Способствует улучшению информирования населения по антитеррористической тематике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5428A" w:rsidRPr="0055428A" w:rsidTr="0055428A"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gridSpan w:val="6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Информационно-пропагандистское обеспечение антитеррористической и </w:t>
            </w:r>
            <w:proofErr w:type="spellStart"/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антиэкстремистской</w:t>
            </w:r>
            <w:proofErr w:type="spellEnd"/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политики</w:t>
            </w:r>
          </w:p>
        </w:tc>
      </w:tr>
      <w:tr w:rsidR="0055428A" w:rsidRPr="0055428A" w:rsidTr="0055428A"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Публикация в средствах массовой информации материалов, </w:t>
            </w: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пропагандирующих духовно-нравственные ценности, идеи российского патриотизма, межнационального (межэтнического) и межрелигиозного взаимоуважения и взаимопомощи, разъяснению сущности терроризма и его общественной опасности, а также по формированию у граждан неприятия идеологии терроризма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Администрация городского поселения Чамзинка, </w:t>
            </w: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редакция газеты "Знамя" (по согласованию)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май, сентябрь</w:t>
            </w: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 г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май, сентябрь</w:t>
            </w: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 г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Способствует улучшению отношения к культуре, обычаям народов России, </w:t>
            </w: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межрелигиозному уважению, раннему предупреждению межэтнической напряженности, предупреждению проявлений национального и религиозного экстремизма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55428A" w:rsidRPr="0055428A" w:rsidTr="0055428A"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0" w:type="auto"/>
            <w:gridSpan w:val="6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Поддержка деятельности общественных объединений, создаваемых в целях профилактики экстремизма</w:t>
            </w:r>
          </w:p>
        </w:tc>
      </w:tr>
      <w:tr w:rsidR="0055428A" w:rsidRPr="0055428A" w:rsidTr="0055428A"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Инициировать в религиозных объединениях поселения систематическое обращение к верующим во время проповедей и пятничных намазов, направленное на формирование и поддержание веротерпимости, а также способствующее созданию у верующих оценки терроризма и экстремизма как неприемлемых способов решения конфликтных ситуаций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городского поселения Чамзинка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 г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 г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Способствует межрелигиозному уважению, предупреждению межэтнической напряженности и проявлений национального и религиозного экстремизма, гармонизации</w:t>
            </w: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межнациональных отношений, повышение уровня </w:t>
            </w:r>
            <w:proofErr w:type="spellStart"/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этносоциальной</w:t>
            </w:r>
            <w:proofErr w:type="spellEnd"/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комфортности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5428A" w:rsidRPr="0055428A" w:rsidTr="0055428A"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right"/>
        <w:outlineLvl w:val="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 3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 муниципальной программе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right"/>
        <w:outlineLvl w:val="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"Профилактика терроризма и экстремизма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территории городского поселения Чамзинка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right"/>
        <w:outlineLvl w:val="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2021 - 2022 годы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right"/>
        <w:outlineLvl w:val="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center"/>
        <w:outlineLvl w:val="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Объемы и источники финансирования муниципальной программы "Профилактика терроризма и экстремизма на территории городского поселения Чамзинка на 2021 - 2022 годы"</w:t>
      </w:r>
    </w:p>
    <w:p w:rsidR="0055428A" w:rsidRP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3"/>
        <w:gridCol w:w="1275"/>
        <w:gridCol w:w="1275"/>
        <w:gridCol w:w="1275"/>
      </w:tblGrid>
      <w:tr w:rsidR="0055428A" w:rsidRPr="0055428A" w:rsidTr="0055428A"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 по годам</w:t>
            </w:r>
          </w:p>
        </w:tc>
      </w:tr>
      <w:tr w:rsidR="0055428A" w:rsidRPr="0055428A" w:rsidTr="0055428A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 год</w:t>
            </w:r>
          </w:p>
        </w:tc>
      </w:tr>
      <w:tr w:rsidR="0055428A" w:rsidRPr="0055428A" w:rsidTr="0055428A"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Бюджет городского поселения Чамзинка</w:t>
            </w: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6,0 тыс. руб.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3,0 тыс. руб.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3,0 тыс. руб.</w:t>
            </w:r>
          </w:p>
        </w:tc>
      </w:tr>
      <w:tr w:rsidR="0055428A" w:rsidRPr="0055428A" w:rsidTr="0055428A"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6,0 тыс. руб.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3,0 тыс. руб.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3,0 тыс. руб.</w:t>
            </w:r>
          </w:p>
        </w:tc>
      </w:tr>
    </w:tbl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right"/>
        <w:outlineLvl w:val="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10" w:name="sub_10100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 4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 </w:t>
      </w:r>
      <w:bookmarkEnd w:id="10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муниципальной программе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right"/>
        <w:outlineLvl w:val="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"Профилактика терроризма и экстремизма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территории городского поселения Чамзинка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right"/>
        <w:outlineLvl w:val="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2021 - 2022 годы</w:t>
      </w:r>
    </w:p>
    <w:p w:rsidR="0055428A" w:rsidRPr="0055428A" w:rsidRDefault="0055428A" w:rsidP="0055428A">
      <w:pPr>
        <w:shd w:val="clear" w:color="auto" w:fill="FFFFFF"/>
        <w:spacing w:before="108" w:after="108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center"/>
        <w:outlineLvl w:val="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комиссии по антитеррористической и </w:t>
      </w:r>
      <w:proofErr w:type="spellStart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антиэкстремистской</w:t>
      </w:r>
      <w:proofErr w:type="spellEnd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 на территории городского поселения Чамзинка  Чамзинского муниципального района Республики Мордовия</w:t>
      </w:r>
    </w:p>
    <w:p w:rsidR="0055428A" w:rsidRP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Председатель комиссии: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Симонов В.В. - Глава городского поселения Чамзинка Чамзинского муниципального района.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Заместитель председателя комиссии: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Зубенков В.Е. –  участковый уполномоченный полиции ММО МВД России "Чамзинский" (по согласованию).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Секретарь комиссии: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Трофимчук</w:t>
      </w:r>
      <w:proofErr w:type="spellEnd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М.А.- заместитель главы администрации городского поселения Чамзинка Чамзинского муниципального района Республики Мордовия;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Члены комиссии: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Гурьянов Н.Н. – депутат Совета депутатов городского поселения Чамзинка Чамзинского муниципального района Республики Мордовия;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Долгова Т.Е. - заместитель главы администрации городского поселения Чамзинка Чамзинского муниципального района Республики Мордовия;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Наумов А.Г. – заместитель главы администрации городского поселения Чамзинка Чамзинского муниципального района Республики Мордовия.</w:t>
      </w:r>
    </w:p>
    <w:p w:rsidR="001E72AC" w:rsidRPr="0055428A" w:rsidRDefault="001E72AC" w:rsidP="0055428A">
      <w:pPr>
        <w:rPr>
          <w:rFonts w:ascii="Times New Roman" w:hAnsi="Times New Roman" w:cs="Times New Roman"/>
          <w:sz w:val="24"/>
          <w:szCs w:val="24"/>
        </w:rPr>
      </w:pPr>
    </w:p>
    <w:sectPr w:rsidR="001E72AC" w:rsidRPr="0055428A" w:rsidSect="0055428A">
      <w:pgSz w:w="11906" w:h="16838"/>
      <w:pgMar w:top="709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8B2"/>
    <w:rsid w:val="000A4AAE"/>
    <w:rsid w:val="001C1E2A"/>
    <w:rsid w:val="001E72AC"/>
    <w:rsid w:val="00224D57"/>
    <w:rsid w:val="00245BBF"/>
    <w:rsid w:val="003321F5"/>
    <w:rsid w:val="003D01FB"/>
    <w:rsid w:val="004304D2"/>
    <w:rsid w:val="0055428A"/>
    <w:rsid w:val="00845F8C"/>
    <w:rsid w:val="008938B2"/>
    <w:rsid w:val="00C13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4AAE"/>
    <w:pPr>
      <w:ind w:left="720"/>
      <w:contextualSpacing/>
    </w:pPr>
  </w:style>
  <w:style w:type="table" w:styleId="a4">
    <w:name w:val="Table Grid"/>
    <w:basedOn w:val="a1"/>
    <w:uiPriority w:val="59"/>
    <w:rsid w:val="003321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4AAE"/>
    <w:pPr>
      <w:ind w:left="720"/>
      <w:contextualSpacing/>
    </w:pPr>
  </w:style>
  <w:style w:type="table" w:styleId="a4">
    <w:name w:val="Table Grid"/>
    <w:basedOn w:val="a1"/>
    <w:uiPriority w:val="59"/>
    <w:rsid w:val="003321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8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45408.0" TargetMode="External"/><Relationship Id="rId13" Type="http://schemas.openxmlformats.org/officeDocument/2006/relationships/hyperlink" Target="http://rnla-service.scli.ru:8080/rnla-links/ws/content/act/584ab0e1-1e9b-4c68-86dd-74c7afc71626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nla-service.scli.ru:8080/rnla-links/ws/content/act/96e20c02-1b12-465a-b64c-24aa92270007.html" TargetMode="External"/><Relationship Id="rId12" Type="http://schemas.openxmlformats.org/officeDocument/2006/relationships/hyperlink" Target="garantf1://12045028.0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2890660a-6f0f-465e-a5dc-08c84a128623.html" TargetMode="External"/><Relationship Id="rId11" Type="http://schemas.openxmlformats.org/officeDocument/2006/relationships/hyperlink" Target="http://rnla-service.scli.ru:8080/rnla-links/ws/content/act/2890660a-6f0f-465e-a5dc-08c84a128623.html" TargetMode="External"/><Relationship Id="rId5" Type="http://schemas.openxmlformats.org/officeDocument/2006/relationships/hyperlink" Target="http://rnla-service.scli.ru:8080/rnla-links/ws/content/act/584ab0e1-1e9b-4c68-86dd-74c7afc71626.html" TargetMode="External"/><Relationship Id="rId15" Type="http://schemas.openxmlformats.org/officeDocument/2006/relationships/fontTable" Target="fontTable.xml"/><Relationship Id="rId10" Type="http://schemas.openxmlformats.org/officeDocument/2006/relationships/hyperlink" Target="garantf1://12027578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nla-service.scli.ru:8080/rnla-links/ws/content/act/584ab0e1-1e9b-4c68-86dd-74c7afc71626.html" TargetMode="External"/><Relationship Id="rId14" Type="http://schemas.openxmlformats.org/officeDocument/2006/relationships/hyperlink" Target="http://rnla-service.scli.ru:8080/rnla-links/ws/content/act/2890660a-6f0f-465e-a5dc-08c84a128623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11</Pages>
  <Words>3386</Words>
  <Characters>19302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dcterms:created xsi:type="dcterms:W3CDTF">2021-01-15T06:54:00Z</dcterms:created>
  <dcterms:modified xsi:type="dcterms:W3CDTF">2021-02-01T11:44:00Z</dcterms:modified>
</cp:coreProperties>
</file>