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Республика Мордовия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Чамзинский муниципальный район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Администрация Комсомольского городского поселения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 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Постановление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 </w:t>
      </w:r>
    </w:p>
    <w:p w:rsidR="00A30193" w:rsidRPr="00A30193" w:rsidRDefault="0049281E" w:rsidP="00A30193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25</w:t>
      </w:r>
      <w:r w:rsidR="00A30193"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января 2021 г.                                 </w:t>
      </w:r>
      <w:r w:rsidR="00FE0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</w:t>
      </w:r>
      <w:r w:rsidR="00A30193"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№ </w:t>
      </w:r>
      <w:r w:rsidR="00FE0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A30193" w:rsidRPr="00B041E4" w:rsidRDefault="00A30193" w:rsidP="00FE057F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A30193" w:rsidRPr="00A30193" w:rsidRDefault="00A30193" w:rsidP="00A30193">
      <w:pPr>
        <w:spacing w:before="240" w:after="240" w:line="240" w:lineRule="auto"/>
        <w:ind w:left="389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FE057F">
        <w:rPr>
          <w:rFonts w:ascii="Arial" w:eastAsia="Times New Roman" w:hAnsi="Arial" w:cs="Arial"/>
          <w:b/>
          <w:sz w:val="24"/>
          <w:szCs w:val="24"/>
          <w:lang w:eastAsia="ru-RU"/>
        </w:rPr>
        <w:t>О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внесении изменений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остановление администрации от 09.02.2010г. № 9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 утверждении положения о представлении гражданами, претендующими на замещение должностей муниципальной службы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омсомольского городского поселения, и муниципальными служащими администрации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омсомольского городского поселения сведений о доходах, об имуществе и обязательствах имущественного характера»</w:t>
      </w:r>
    </w:p>
    <w:p w:rsidR="00A30193" w:rsidRPr="00C87E42" w:rsidRDefault="00A30193" w:rsidP="00C87E42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В   соответствии   с  Указом  Президента Российской Федерации  от 10 декабря 2020 г. N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 </w:t>
      </w:r>
      <w:r w:rsidR="00FE057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 Комсомольского городского поселения постановляет: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 1. Внести в Постановление администрации от 09.02.2010г. № 9 «Об утверждении положения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характера» следующие изменения: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постановляющей части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добавить пункт «е» следующего содержания: «е) Утвердить форму «Уведомления о наличии цифровых финансовых активов,  цифровых прав, вклю</w:t>
      </w:r>
      <w:r w:rsidR="00FE0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чающих одновременно цифровые  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финансовые активы и иные цифровые права,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утилитарных цифровых прав, цифровой валюты», согласно Приложению 1.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87E42"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«Положение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характера»</w:t>
      </w:r>
      <w:r w:rsidR="00C87E42"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добавить пункт 14, 15, 16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«14. 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с 1 января по 30 июня 2021 г. включительно граждане, претендующие на замещение государственных должностей Российской Федерации или должностей федеральной государственной службы, а также федеральные государственные служащие, замещающие должности федеральной государственной службы, не предусмотренные перечнем должностей,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утвержденным Указом Президента Российской Федерации от 18 мая 2009 г. N 557 "Об утверждении перечня должностей федеральной государственной службы, при замещении которых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детей", и претендующие на замещение должностей федеральной государственной службы, предусмотренных этим перечнем, вместе со сведениями, представляемыми по форме справки, утвержденной Указом Президента Российской Федерации от 23 июня 2014 г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N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Федерации", представляют 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форме согласно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приложению N 1.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15. Уведомление, предусмотренное пунктом 1 настоящего Указа, представляется лицами, претендующими на замещение государственных должностей Российской Федерации, для замещения которых федеральными конституционными законами или федеральными законами не установлены иные порядок и формы представления соответствующих сведений.</w:t>
      </w:r>
    </w:p>
    <w:p w:rsidR="00A30193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16. Уведомление, предусмотренное пунктом 1 настоящего Указа, представляется по состоянию на первое число месяца, предшествующего месяцу подачи документов для замещения соответствующей должности»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 Настоящее Постановление вступает в силу со дня его опубликования в информационном бюллетене «Вестник».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         </w:t>
      </w:r>
      <w:proofErr w:type="spell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C87E42" w:rsidRPr="00C87E42" w:rsidRDefault="00FE057F" w:rsidP="00C87E42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87E42"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т 2</w:t>
      </w:r>
      <w:r w:rsidR="0049281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87E42"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.01.2021г.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9281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Уведомление</w:t>
      </w:r>
      <w:r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 наличии цифровых финансовых активов,</w:t>
      </w:r>
      <w:r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цифровых прав, включающих одновременно цифровые</w:t>
      </w:r>
      <w:r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финансовые активы и иные цифровые права,</w:t>
      </w:r>
      <w:r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утилитарных цифровых прав, цифровой валюты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Я,_______________________________________________________, уведомляю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  </w:t>
      </w: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(фамилия, имя, отчество)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наличии у  меня,  моей  супруги  (моего  супруга),  несовершеннолетнего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ребенка (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нужное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подчеркнуть) следующего имущества: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1.  Цифровые   финансовые   активы,   цифровые   права,   включающие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одновременно цифровые финансовые активы и иные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цифрового финансового актива или цифрового права</w:t>
            </w: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 </w:t>
            </w:r>
            <w:hyperlink r:id="rId5" w:anchor="/document/75031844/entry/1011" w:history="1">
              <w:r w:rsidRPr="00C87E42">
                <w:rPr>
                  <w:rFonts w:ascii="Times New Roman" w:eastAsia="Times New Roman" w:hAnsi="Times New Roman" w:cs="Times New Roman"/>
                  <w:color w:val="551A8B"/>
                  <w:sz w:val="28"/>
                  <w:szCs w:val="28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операторе информационной системы, в которой осуществляется выпуск цифровых финансовых активов</w:t>
            </w: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 </w:t>
            </w:r>
            <w:hyperlink r:id="rId6" w:anchor="/document/75031844/entry/1012" w:history="1">
              <w:r w:rsidRPr="00C87E42">
                <w:rPr>
                  <w:rFonts w:ascii="Times New Roman" w:eastAsia="Times New Roman" w:hAnsi="Times New Roman" w:cs="Times New Roman"/>
                  <w:color w:val="551A8B"/>
                  <w:sz w:val="28"/>
                  <w:szCs w:val="28"/>
                  <w:vertAlign w:val="superscript"/>
                  <w:lang w:eastAsia="ru-RU"/>
                </w:rPr>
                <w:t>2</w:t>
              </w:r>
            </w:hyperlink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vertAlign w:val="superscript"/>
          <w:lang w:eastAsia="ru-RU"/>
        </w:rPr>
        <w:t>1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У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vertAlign w:val="superscript"/>
          <w:lang w:eastAsia="ru-RU"/>
        </w:rPr>
        <w:t>2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У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2. Утилитарные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Уникальное условное обозначение</w:t>
            </w: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 </w:t>
            </w:r>
            <w:hyperlink r:id="rId7" w:anchor="/document/75031844/entry/1021" w:history="1">
              <w:r w:rsidRPr="00C87E42">
                <w:rPr>
                  <w:rFonts w:ascii="Times New Roman" w:eastAsia="Times New Roman" w:hAnsi="Times New Roman" w:cs="Times New Roman"/>
                  <w:color w:val="551A8B"/>
                  <w:sz w:val="28"/>
                  <w:szCs w:val="28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инвестиций (руб.)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операторе инвестиционной платформы</w:t>
            </w: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 </w:t>
            </w:r>
            <w:hyperlink r:id="rId8" w:anchor="/document/75031844/entry/1022" w:history="1">
              <w:r w:rsidRPr="00C87E42">
                <w:rPr>
                  <w:rFonts w:ascii="Times New Roman" w:eastAsia="Times New Roman" w:hAnsi="Times New Roman" w:cs="Times New Roman"/>
                  <w:color w:val="551A8B"/>
                  <w:sz w:val="28"/>
                  <w:szCs w:val="28"/>
                  <w:vertAlign w:val="superscript"/>
                  <w:lang w:eastAsia="ru-RU"/>
                </w:rPr>
                <w:t>2</w:t>
              </w:r>
            </w:hyperlink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vertAlign w:val="superscript"/>
          <w:lang w:eastAsia="ru-RU"/>
        </w:rPr>
        <w:t>1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У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казывается уникальное условное обозначение, идентифицирующее утилитарное цифровое право.</w:t>
      </w:r>
    </w:p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vertAlign w:val="superscript"/>
          <w:lang w:eastAsia="ru-RU"/>
        </w:rPr>
        <w:lastRenderedPageBreak/>
        <w:t>2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У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казываются наименование оператора инвестиционной платформы, его идентификационный номер налогоплательщика и основной государственный регистрационный номер.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3. Цифровая валюта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2893"/>
        <w:gridCol w:w="3365"/>
        <w:gridCol w:w="3213"/>
      </w:tblGrid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цифровой валюты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приобретения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</w:t>
            </w:r>
          </w:p>
        </w:tc>
      </w:tr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 состоянию 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______________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(фамилия и инициалы)                 (подпись и дата)</w:t>
      </w: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41E4" w:rsidRPr="00C87E42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A30193" w:rsidRPr="00C87E42" w:rsidRDefault="00A30193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A30193" w:rsidRDefault="00A30193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Республика Мордовия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Чамзинский муниципальный район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Администрация 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Постановление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 9 февраля 2010 г. № 9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left="38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</w:t>
      </w:r>
      <w:proofErr w:type="gramStart"/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6</w:t>
      </w:r>
      <w:proofErr w:type="gramEnd"/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 xml:space="preserve"> УТВЕРЖДЕНИИ ПОЛОЖЕНИЯ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 соответствии   с  Федеральным  законом  от  25   декабря  2008 г. N 273-ФЗ   "</w:t>
      </w:r>
      <w:hyperlink r:id="rId9" w:history="1">
        <w:r w:rsidRPr="00B041E4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противодействии коррупции</w:t>
        </w:r>
      </w:hyperlink>
      <w:r w:rsidRPr="00B041E4">
        <w:rPr>
          <w:rFonts w:ascii="Arial" w:eastAsia="Times New Roman" w:hAnsi="Arial" w:cs="Arial"/>
          <w:sz w:val="24"/>
          <w:szCs w:val="24"/>
          <w:lang w:eastAsia="ru-RU"/>
        </w:rPr>
        <w:t>" администрация Комсомольского городского поселения постановляет: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1. Утвердить прилагаемые: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а) Положение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б) форму справки о доходах, об имуществе и обязательствах имущественного характера Гражданина, претендующего на замещение должности муниципальной службы;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в) форму справки 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должности муниципальной службы;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г)  форму справки о доходах, об имуществе и обязательствах имущественного характера муниципального служащего;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д) форму справки о доходах, об имуществе и обязательствах имущественного характера супруги (супруга) и несовершеннолетних детей муниципального служащего.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    Настоящее Постановление вступает в силу со дня его опубликования в информационном бюллетене «Вестник».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А.Ф. </w:t>
      </w:r>
      <w:proofErr w:type="spell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Филеткин</w:t>
      </w:r>
      <w:proofErr w:type="spell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left="23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left="23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Утверждено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Постановлением администрации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от 09.02.2010г. №9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Положение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Настоящим Положением определяется порядок представления гражданами, претендующими на замещение должностей муниципальной службы (далее - должности муниципальной службы) в администрации Комсомольского </w:t>
      </w:r>
      <w:proofErr w:type="spell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гороодского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поселения Чамзинского муниципального района, и муниципальными служащими администрации Комсомольского городского поселения Чамзинского муниципального района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на гражданина, претендующего на замещение должности муниципальной службы, и на муниципального служащего, замещающего должность муниципальной службы (далее - муниципальный служащий).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3. Сведения о доходах, об имуществе и обязательствах имущественного характера представляются по утвержденным формам справок: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а) гражданами - при назначении на должности муниципальной службы;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б) муниципальными служащими, замещающими должности муниципальной службы - ежегодно, не позднее 30 апреля года, следующего за 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отчетным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 Гражданин при назначении на должность муниципальной службы представляет: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а) сведения о своих доходах, полученных от всех источников (включая доходы по прежнему месту работы или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иные выплаты) за календарный год, предшествующий году подачи гражданином документов для замещения должности муниципальной службы, а также сведения об </w:t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 документов для замещения должности муниципальной службы (на отчетную дату).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 Муниципальный служащий представляет ежегодно: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а) сведения о своих доходах, полученных за отчетный период (с 1 января по 31 декабря) от всех источников (включая денежное содержание, пенсии, пособия,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иные выплаты), а также сведения об имуществе, принадлежащем ему на праве собственности, и о своих обязательствах имущественного характера по состоянию | на конец отчетного периода.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6. Сведения о доходах, об имуществе и обязательствах имущественного характера представляются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- гражданами, претендующими на замещение должности муниципальной службы в кадровую службу администрации Комсомольского городского поселения;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- муниципальными служащими в бухгалтерию администрации Комсомольского городского поселения.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7. В случае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если гражданин или муниципальный служащий обнаружили, что в представленных ими в бухгалтерию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они вправе представить уточненные сведения в порядке, установленном настоящим Положением.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Уточненные сведения, представленные муниципальным служащим после истечения срока, указанного в подпункте "б" пункта 3 настоящего Положения, не считаются представленными с нарушением срока.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8. В случае непредставления по объективным причинам муниципальным служащим сведений о доходах, об имуществе и обязательствах имущественного характера супруги (супруга)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интересов. 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9.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 гражданином и муниципальным служащим, осуществляется в соответствии с законодательством Российской Федерации.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10. Сведения о доходах, об имуществе и обязательствах имущественного характера, представляемые в соответствии с настоящим Положением гражданином и муниципальным служащим, являются сведениями конфиденциального характера.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Эти сведения предоставляются Главе администрации Комсомольского городского поселения.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11. Муниципальные служащие, в должностные обязанности которых входит работа со сведениями о доходах, об имуществе и обязательствах имущественного характера,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12. Сведения о доходах, об имуществе и обязательствах имущественного характера, представленные в соответствии с настоящим Положением гражданином или муниципальным служащим при назначении на должность муниципальной службы, а также представляемые муниципальным служащим ежегодно, и информация о </w:t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результатах проверки достоверности и полноты этих сведений приобщаются к личному делу муниципального служащего.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 случае, если гражданин, представивший в кадровую службу справки о своих доходах, об имуществ и обязательствах имущественного характера, а также о своих доходах, об имуществ и обязательствах имущественного характера своих супруги (супруга) и несовершеннолетних детей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,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не был назначен на должность муниципальной службы, эти справки возвращаются ему по письменному заявлению вместе с другими документами.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13. В случае непредставления или представления заведомо ложных сведений о доходах, об имуществе и обязательствах имущественного характера гражданин не может быть назначен на должность муниципальной службы, а муниципальный служащий привлекается к дисциплинарной ответственности в соответствии с законодательством Российской Федерации.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Утверждено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Постановлением администрации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от 09.02.2010г. № 9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Администрацию Комсомольского городского поселения Чамзинского муниципального района РМ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Справка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 доходах, об имуществе и обязательствах имущественного характера гражданина, претендующего на замещение должности муниципальной службы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Я, 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 (фамилия, имя, отчество, дата рождения)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(основное место работы, в случае отсутствия основного места работы – род занятий)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Проживающи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spellStart"/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ая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) по адресу: 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(адрес места жительства)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сообщаю сведения о своих доходах за отчетный период с 1 января 20__ г. по 31 декабря 20__г., об имуществе, принадлежащем мне на праве собственности, о вкладах в банках, ценных бумагах, об обязательствах имущественного характера по состоянию на конец отчетного периода (отчетную дату):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1. Сведения о доходах*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"/>
        <w:gridCol w:w="6624"/>
        <w:gridCol w:w="2717"/>
      </w:tblGrid>
      <w:tr w:rsidR="00B041E4" w:rsidRPr="00B041E4" w:rsidTr="00B041E4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 дохода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педагогической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научной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доходы (включая пенсии, пособия и иные выплаты) за отчетный период.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Доход, полученный в иностранной валюте, указывается в рублях по курсу Банка России на дату получения дохода.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 Сведения об имуществе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2.1. Недвижимое имущество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2888"/>
        <w:gridCol w:w="2093"/>
        <w:gridCol w:w="2387"/>
        <w:gridCol w:w="202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 метров)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Земельные участки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Дачи: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 Транспортные средства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3580"/>
        <w:gridCol w:w="2279"/>
        <w:gridCol w:w="215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марка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транспортного средства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Автоприцепы: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транспортные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3. Сведения о денежных средствах, находящихся на счетах в банках и иных кредитных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811"/>
        <w:gridCol w:w="1430"/>
        <w:gridCol w:w="1543"/>
        <w:gridCol w:w="1012"/>
        <w:gridCol w:w="1800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адрес банка или иной кредитной организации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валюта счета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Остаток на счете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счета (депозитный, текущий, расчетный, ссудный и др.) и валюта счета.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4. Сведения о ценных бумагах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4.1. Акции и иное участие в коммерческих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946"/>
        <w:gridCol w:w="2260"/>
        <w:gridCol w:w="1673"/>
        <w:gridCol w:w="1183"/>
        <w:gridCol w:w="153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организационно-правовая форма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Уставный капитал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участия3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участия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4.2. Иные ценные бумаги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311"/>
        <w:gridCol w:w="2208"/>
        <w:gridCol w:w="2735"/>
        <w:gridCol w:w="1511"/>
        <w:gridCol w:w="1831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ценной бумаги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Лицо, выпустившее ценную бумагу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величина обязательства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стоимость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5. Сведения об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5.1. Объекты недвижимого имущества, находящиеся в пользовании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1585"/>
        <w:gridCol w:w="2148"/>
        <w:gridCol w:w="2059"/>
        <w:gridCol w:w="2042"/>
        <w:gridCol w:w="1627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имущества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сроки пользования3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пользования 4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 метров)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 состоянию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недвижимого имущества (земельный участок, жилой дом, дача и 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пользования (аренда, безвозмездное пользование и др.) и сроки пользования.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5.2. Прочие обязательства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269"/>
        <w:gridCol w:w="1614"/>
        <w:gridCol w:w="1933"/>
        <w:gridCol w:w="2030"/>
        <w:gridCol w:w="1749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обязательства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Кредитор (должник)3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возникнове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ства5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Достоверность и полноту настоящих сведений подтверждаю.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9"/>
        <w:gridCol w:w="576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«_____»_________________ 20 ___г.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(Ф.И.О. и подпись лица, принявшего справку)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существо обязательства (заем, кредит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left="4000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Администрацию 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Справка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должности муниципальной службы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Я, 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 (фамилия, имя, отчество, дата рождения)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(основное место работы, в случае отсутствия основного места работы – род занятий)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Проживающи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spellStart"/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ая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) по адресу: ______________________________________________________________________________(адрес места жительства) ________________________________________________________________________________________________________</w:t>
      </w:r>
      <w:r w:rsidRPr="00B04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1. Сведения о доходах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6638"/>
        <w:gridCol w:w="2701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 дохода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педагогической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научной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Доход от ценных бумаг и долей участия в 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коммерческих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доходы (включая пенсии, пособия и иные выплаты) за отчетный период.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Доход, полученный в иностранной валюте, указывается в рублях по курсу Банка России на дату получения дохода.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 Сведения об имуществе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2.1. Недвижимое имущество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2888"/>
        <w:gridCol w:w="2093"/>
        <w:gridCol w:w="2387"/>
        <w:gridCol w:w="202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 метров)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Земельные участки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Дачи: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 Транспортные средства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3580"/>
        <w:gridCol w:w="2279"/>
        <w:gridCol w:w="215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марка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транспортного средства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Автоприцепы: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транспортные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Раздел 3. Сведения о денежных средствах, находящихся на счетах в банках и иных кредитных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811"/>
        <w:gridCol w:w="1430"/>
        <w:gridCol w:w="1543"/>
        <w:gridCol w:w="1012"/>
        <w:gridCol w:w="1800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адрес банка или иной кредитной организации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валюта счета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Остаток на счете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счета (депозитный, текущий, расчетный, ссудный и др.) и валюта счета.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4. Сведения о ценных бумагах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4.1. Акции и иное участие в коммерческих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946"/>
        <w:gridCol w:w="2260"/>
        <w:gridCol w:w="1673"/>
        <w:gridCol w:w="1183"/>
        <w:gridCol w:w="153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организационно-правовая форма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Уставный капитал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участия3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участия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3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4.2. Иные ценные бумаги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311"/>
        <w:gridCol w:w="2208"/>
        <w:gridCol w:w="2735"/>
        <w:gridCol w:w="1511"/>
        <w:gridCol w:w="1831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ценной бумаги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Лицо, выпустившее ценную бумагу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величина обязательства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стоимость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5. Сведения об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5.1. Объекты недвижимого имущества, находящиеся в пользовании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1585"/>
        <w:gridCol w:w="2148"/>
        <w:gridCol w:w="2059"/>
        <w:gridCol w:w="2042"/>
        <w:gridCol w:w="1627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имущества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сроки пользования3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пользования 4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 метров)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 состоянию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недвижимого имущества (земельный участок, жилой дом, дача и 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пользования (аренда, безвозмездное пользование и др.) и сроки пользования.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5.2. Прочие обязательства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269"/>
        <w:gridCol w:w="1614"/>
        <w:gridCol w:w="1933"/>
        <w:gridCol w:w="2030"/>
        <w:gridCol w:w="1749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обязательства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Кредитор (должник)3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возникнове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ства5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Достоверность и полноту настоящих сведений подтверждаю.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9"/>
        <w:gridCol w:w="576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«_____»_________________ 20 ___г.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(Ф.И.О. и подпись лица, принявшего справку)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существо обязательства (заем, кредит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Администрацию 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Справка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о доходах, об имуществе и обязательствах имущественного характера муниципального служащего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Я, 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 (фамилия, имя, отчество, дата рождения)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(основное место работы, в случае отсутствия основного места работы – род занятий)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Проживающи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spellStart"/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ая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) по адресу: ______________________________________________________________________________(адрес места жительства) ________________________________________________________________________________________________________</w:t>
      </w:r>
      <w:r w:rsidRPr="00B04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1. Сведения о доходах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6638"/>
        <w:gridCol w:w="2701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 дохода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педагогической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научной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доходы (включая пенсии, пособия и иные выплаты) за отчетный период.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Доход, полученный в иностранной валюте, указывается в рублях по курсу Банка России на дату получения дохода.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 Сведения об имуществе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2.1. Недвижимое имущество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2888"/>
        <w:gridCol w:w="2093"/>
        <w:gridCol w:w="2387"/>
        <w:gridCol w:w="202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 метров)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Земельные участки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Дачи: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 Транспортные средства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3580"/>
        <w:gridCol w:w="2279"/>
        <w:gridCol w:w="215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марка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транспортного средства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Автоприцепы: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транспортные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3. Сведения о денежных средствах, находящихся на счетах в банках и иных кредитных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811"/>
        <w:gridCol w:w="1430"/>
        <w:gridCol w:w="1543"/>
        <w:gridCol w:w="1012"/>
        <w:gridCol w:w="1800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адрес банка или иной кредитной организации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валюта счета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Остаток на счете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счета (депозитный, текущий, расчетный, ссудный и др.) и валюта счета.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4. Сведения о ценных бумагах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4.1. Акции и иное участие в коммерческих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946"/>
        <w:gridCol w:w="2260"/>
        <w:gridCol w:w="1673"/>
        <w:gridCol w:w="1183"/>
        <w:gridCol w:w="153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организационно-правовая форма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Уставный капитал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участия3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участия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4.2. Иные ценные бумаги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311"/>
        <w:gridCol w:w="2208"/>
        <w:gridCol w:w="2735"/>
        <w:gridCol w:w="1511"/>
        <w:gridCol w:w="1831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ценной бумаги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Лицо, выпустившее ценную бумагу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величина обязательства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стоимость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5. Сведения об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5.1. Объекты недвижимого имущества, находящиеся в пользовании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1585"/>
        <w:gridCol w:w="2148"/>
        <w:gridCol w:w="2059"/>
        <w:gridCol w:w="2042"/>
        <w:gridCol w:w="1627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имущества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сроки пользования3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пользования 4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 метров)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 состоянию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недвижимого имущества (земельный участок, жилой дом, дача и 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пользования (аренда, безвозмездное пользование и др.) и сроки пользования.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5.2. Прочие обязательства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269"/>
        <w:gridCol w:w="1614"/>
        <w:gridCol w:w="1933"/>
        <w:gridCol w:w="2030"/>
        <w:gridCol w:w="1749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обязательства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Кредитор (должник)3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возникнове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ства5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Достоверность и полноту настоящих сведений подтверждаю.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9"/>
        <w:gridCol w:w="576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«_____»_________________ 20 ___г.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(Ф.И.О. и подпись лица, принявшего справку)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существо обязательства (заем, кредит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Утверждено Постановлением администрации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от 09.02.2010г. №9</w:t>
      </w:r>
    </w:p>
    <w:p w:rsidR="00B041E4" w:rsidRPr="00B041E4" w:rsidRDefault="00B041E4" w:rsidP="00B041E4">
      <w:pPr>
        <w:spacing w:before="240" w:after="240" w:line="240" w:lineRule="auto"/>
        <w:ind w:left="4000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Администрацию 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Справка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 доходах, об имуществе и обязательствах имущественного характера супруга и несовершеннолетних детей руководителя муниципального учреждения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Я, 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                                               (фамилия, имя, отчество, дата рождения)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(основное место работы, в случае отсутствия основного места работы – род занятий)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Проживающи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spellStart"/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ая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) по адресу: ______________________________________________________________________________(адрес места жительства) ________________________________________________________________________________________________________</w:t>
      </w:r>
      <w:r w:rsidRPr="00B04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1. Сведения о доходах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6638"/>
        <w:gridCol w:w="2701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 дохода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педагогической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научной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доходы (включая пенсии, пособия и иные выплаты) за отчетный период.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Доход, полученный в иностранной валюте, указывается в рублях по курсу Банка России на дату получения дохода.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 Сведения об имуществе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2.1. Недвижимое имущество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2888"/>
        <w:gridCol w:w="2093"/>
        <w:gridCol w:w="2387"/>
        <w:gridCol w:w="202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 метров)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Земельные 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участки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Дачи: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 Транспортные средства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3580"/>
        <w:gridCol w:w="2279"/>
        <w:gridCol w:w="215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марка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транспортного средства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Автоприцепы: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транспортные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3. Сведения о денежных средствах, находящихся на счетах в банках и иных кредитных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811"/>
        <w:gridCol w:w="1430"/>
        <w:gridCol w:w="1543"/>
        <w:gridCol w:w="1012"/>
        <w:gridCol w:w="1800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адрес банка или иной кредитной организации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валюта счета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Остаток на счете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счета (депозитный, текущий, расчетный, ссудный и др.) и валюта счета.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4. Сведения о ценных бумагах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4.1. Акции и иное участие в коммерческих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946"/>
        <w:gridCol w:w="2260"/>
        <w:gridCol w:w="1673"/>
        <w:gridCol w:w="1183"/>
        <w:gridCol w:w="153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организационно-правовая форма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Уставный капитал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участия3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участия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4.2. Иные ценные бумаги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311"/>
        <w:gridCol w:w="2208"/>
        <w:gridCol w:w="2735"/>
        <w:gridCol w:w="1511"/>
        <w:gridCol w:w="1831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ценной бумаги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Лицо, выпустившее ценную бумагу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величина обязательства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стоимость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5. Сведения об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5.1. Объекты недвижимого имущества, находящиеся в пользовании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1585"/>
        <w:gridCol w:w="2148"/>
        <w:gridCol w:w="2059"/>
        <w:gridCol w:w="2042"/>
        <w:gridCol w:w="1627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имущества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сроки пользования3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пользования 4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 метров)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 состоянию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недвижимого имущества (земельный участок, жилой дом, дача и 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пользования (аренда, безвозмездное пользование и др.) и сроки пользования.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5.2. Прочие обязательства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269"/>
        <w:gridCol w:w="1614"/>
        <w:gridCol w:w="1933"/>
        <w:gridCol w:w="2030"/>
        <w:gridCol w:w="1749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обязательства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Кредитор (должник)3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возникнове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ства5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Достоверность и полноту настоящих сведений подтверждаю.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9"/>
        <w:gridCol w:w="576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«_____»_________________ 20 ___г.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(Ф.И.О. и подпись лица, принявшего справку)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существо обязательства (заем, кредит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C781F" w:rsidRDefault="001C781F"/>
    <w:sectPr w:rsidR="001C781F" w:rsidSect="00C87E42">
      <w:pgSz w:w="11906" w:h="16838"/>
      <w:pgMar w:top="568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676"/>
    <w:rsid w:val="001C781F"/>
    <w:rsid w:val="00315560"/>
    <w:rsid w:val="0049281E"/>
    <w:rsid w:val="008B45A1"/>
    <w:rsid w:val="00A30193"/>
    <w:rsid w:val="00B041E4"/>
    <w:rsid w:val="00B64676"/>
    <w:rsid w:val="00C87E42"/>
    <w:rsid w:val="00FE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041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041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041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41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41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041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041E4"/>
  </w:style>
  <w:style w:type="paragraph" w:styleId="a3">
    <w:name w:val="Normal (Web)"/>
    <w:basedOn w:val="a"/>
    <w:uiPriority w:val="99"/>
    <w:unhideWhenUsed/>
    <w:rsid w:val="00B0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41E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041E4"/>
    <w:rPr>
      <w:color w:val="800080"/>
      <w:u w:val="single"/>
    </w:rPr>
  </w:style>
  <w:style w:type="character" w:styleId="a6">
    <w:name w:val="Emphasis"/>
    <w:basedOn w:val="a0"/>
    <w:uiPriority w:val="20"/>
    <w:qFormat/>
    <w:rsid w:val="00B041E4"/>
    <w:rPr>
      <w:i/>
      <w:iCs/>
    </w:rPr>
  </w:style>
  <w:style w:type="paragraph" w:styleId="a7">
    <w:name w:val="List Paragraph"/>
    <w:basedOn w:val="a"/>
    <w:uiPriority w:val="34"/>
    <w:qFormat/>
    <w:rsid w:val="00A3019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E0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05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041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041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041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41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41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041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041E4"/>
  </w:style>
  <w:style w:type="paragraph" w:styleId="a3">
    <w:name w:val="Normal (Web)"/>
    <w:basedOn w:val="a"/>
    <w:uiPriority w:val="99"/>
    <w:unhideWhenUsed/>
    <w:rsid w:val="00B0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41E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041E4"/>
    <w:rPr>
      <w:color w:val="800080"/>
      <w:u w:val="single"/>
    </w:rPr>
  </w:style>
  <w:style w:type="character" w:styleId="a6">
    <w:name w:val="Emphasis"/>
    <w:basedOn w:val="a0"/>
    <w:uiPriority w:val="20"/>
    <w:qFormat/>
    <w:rsid w:val="00B041E4"/>
    <w:rPr>
      <w:i/>
      <w:iCs/>
    </w:rPr>
  </w:style>
  <w:style w:type="paragraph" w:styleId="a7">
    <w:name w:val="List Paragraph"/>
    <w:basedOn w:val="a"/>
    <w:uiPriority w:val="34"/>
    <w:qFormat/>
    <w:rsid w:val="00A3019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E0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05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9aa48369-618a-4bb4-b4b8-ae15f2b7ebf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7572</Words>
  <Characters>43167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2021-01-28T05:59:00Z</cp:lastPrinted>
  <dcterms:created xsi:type="dcterms:W3CDTF">2021-01-28T13:18:00Z</dcterms:created>
  <dcterms:modified xsi:type="dcterms:W3CDTF">2021-01-28T13:18:00Z</dcterms:modified>
</cp:coreProperties>
</file>