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7BD" w:rsidRPr="00372844" w:rsidRDefault="000C67BD" w:rsidP="000C67BD">
      <w:pPr>
        <w:jc w:val="center"/>
      </w:pPr>
      <w:r>
        <w:rPr>
          <w:sz w:val="28"/>
          <w:szCs w:val="28"/>
        </w:rPr>
        <w:t xml:space="preserve">Отчет о работе административной комиссии </w:t>
      </w:r>
      <w:r>
        <w:rPr>
          <w:sz w:val="28"/>
          <w:szCs w:val="28"/>
        </w:rPr>
        <w:t>за  2020 год.</w:t>
      </w:r>
    </w:p>
    <w:p w:rsidR="000C67BD" w:rsidRDefault="000C67BD" w:rsidP="000C67BD">
      <w:pPr>
        <w:jc w:val="center"/>
      </w:pP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Согласно  ст.1  Закона РМ от 17.10.2002 г. № 45-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«Об административных комиссиях   в    Республике   Мордовия», за  6 месяцев 2019 года сотрудниками  администраций 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  муниципального    района   составлено  69  протоколов,   предусмотренных   Законом  Республики  Мордовия   от 15.06.2015г. № 38-3  «Об   административной   ответственности  на  территории   Республики Мордовия». 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  комиссию  на   рассмотрение  за  </w:t>
      </w:r>
      <w:r>
        <w:rPr>
          <w:sz w:val="28"/>
          <w:szCs w:val="28"/>
        </w:rPr>
        <w:t>12</w:t>
      </w:r>
      <w:bookmarkStart w:id="0" w:name="_GoBack"/>
      <w:bookmarkEnd w:id="0"/>
      <w:r>
        <w:rPr>
          <w:sz w:val="28"/>
          <w:szCs w:val="28"/>
        </w:rPr>
        <w:t xml:space="preserve"> месяцев 2020 года поступило  69 протоколов, предусмотренных   Законом  Республики  Мордовия  от 15.06.2015г. № 38-3 «Об  административной  ответственности   на  территории   Республики   Мордовия», из них:</w:t>
      </w:r>
    </w:p>
    <w:p w:rsidR="000C67BD" w:rsidRPr="00781869" w:rsidRDefault="000C67BD" w:rsidP="000C67BD">
      <w:pPr>
        <w:pStyle w:val="a3"/>
        <w:ind w:left="0"/>
        <w:rPr>
          <w:rFonts w:ascii="Times New Roman" w:hAnsi="Times New Roman" w:cs="Mangal"/>
          <w:sz w:val="28"/>
          <w:szCs w:val="28"/>
        </w:rPr>
      </w:pPr>
      <w:r w:rsidRPr="00781869">
        <w:rPr>
          <w:rFonts w:ascii="Times New Roman" w:hAnsi="Times New Roman" w:cs="Times New Roman"/>
          <w:sz w:val="28"/>
          <w:szCs w:val="28"/>
        </w:rPr>
        <w:t xml:space="preserve">             - по статье </w:t>
      </w:r>
      <w:r>
        <w:rPr>
          <w:rFonts w:ascii="Times New Roman" w:hAnsi="Times New Roman" w:cs="Times New Roman"/>
          <w:sz w:val="28"/>
          <w:szCs w:val="28"/>
        </w:rPr>
        <w:t>6 (</w:t>
      </w:r>
      <w:r>
        <w:rPr>
          <w:rFonts w:ascii="Times New Roman" w:hAnsi="Times New Roman" w:cs="Mangal"/>
          <w:sz w:val="28"/>
          <w:szCs w:val="28"/>
        </w:rPr>
        <w:t>Мелкорозничная, развозная и разностная торговля в неустановленных и необорудованных местах) - 5</w:t>
      </w:r>
      <w:r w:rsidRPr="00781869">
        <w:rPr>
          <w:rFonts w:ascii="Times New Roman" w:hAnsi="Times New Roman" w:cs="Mangal"/>
          <w:sz w:val="28"/>
          <w:szCs w:val="28"/>
        </w:rPr>
        <w:tab/>
      </w:r>
    </w:p>
    <w:p w:rsidR="000C67BD" w:rsidRDefault="000C67BD" w:rsidP="000C67BD">
      <w:pPr>
        <w:rPr>
          <w:sz w:val="28"/>
          <w:szCs w:val="28"/>
        </w:rPr>
      </w:pPr>
      <w:r w:rsidRPr="00F66F59">
        <w:rPr>
          <w:sz w:val="28"/>
          <w:szCs w:val="28"/>
        </w:rPr>
        <w:t>- по</w:t>
      </w:r>
      <w:r>
        <w:rPr>
          <w:sz w:val="28"/>
          <w:szCs w:val="28"/>
        </w:rPr>
        <w:t xml:space="preserve"> статье 9 (Нарушение правил благоустройства) – 8;</w:t>
      </w:r>
    </w:p>
    <w:p w:rsidR="000C67BD" w:rsidRDefault="000C67BD" w:rsidP="000C67BD">
      <w:pPr>
        <w:jc w:val="both"/>
      </w:pPr>
      <w:r>
        <w:rPr>
          <w:sz w:val="28"/>
          <w:szCs w:val="28"/>
        </w:rPr>
        <w:t>-по статье 3(</w:t>
      </w:r>
      <w:r w:rsidRPr="001A191F">
        <w:rPr>
          <w:sz w:val="28"/>
          <w:szCs w:val="28"/>
        </w:rPr>
        <w:t>Нарушение спокойствия граждан)</w:t>
      </w:r>
      <w:r>
        <w:rPr>
          <w:sz w:val="28"/>
          <w:szCs w:val="28"/>
        </w:rPr>
        <w:tab/>
        <w:t>-25</w:t>
      </w:r>
      <w:r w:rsidRPr="00843DC2">
        <w:t xml:space="preserve"> </w:t>
      </w:r>
    </w:p>
    <w:p w:rsidR="000C67BD" w:rsidRDefault="000C67BD" w:rsidP="000C67BD">
      <w:pPr>
        <w:jc w:val="both"/>
        <w:rPr>
          <w:sz w:val="28"/>
          <w:szCs w:val="28"/>
        </w:rPr>
      </w:pPr>
      <w:r>
        <w:t>-</w:t>
      </w:r>
      <w:r w:rsidRPr="00843DC2">
        <w:rPr>
          <w:sz w:val="28"/>
          <w:szCs w:val="28"/>
        </w:rPr>
        <w:t>по статье 3</w:t>
      </w:r>
      <w:r>
        <w:rPr>
          <w:sz w:val="28"/>
          <w:szCs w:val="28"/>
        </w:rPr>
        <w:t xml:space="preserve">.1 </w:t>
      </w:r>
      <w:r w:rsidRPr="00843DC2">
        <w:rPr>
          <w:sz w:val="28"/>
          <w:szCs w:val="28"/>
        </w:rPr>
        <w:t>(</w:t>
      </w:r>
      <w:r>
        <w:rPr>
          <w:sz w:val="28"/>
          <w:szCs w:val="28"/>
        </w:rPr>
        <w:t>Приставание к гражданам) -1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статье 4(Бытовое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)-30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 отчетный период привлечено к административной ответственности 69 (Шестьдесят девять) физических лиц.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C67BD" w:rsidRDefault="000C67BD" w:rsidP="000C67B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Сумма  наложенных штрафов за 2020 год составила 38300 (Тридцать восемь тысяч триста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рублей. Сумма взысканные штрафов наложенные в отчетный период составила8717,64(восемь тысяч семьсот семнадцать рублей шестьдесят четыре копейки). Количество протоколов направленных в службу судебных приставов для принудительного взыскания штрафа – 40 (сорок).</w:t>
      </w:r>
    </w:p>
    <w:p w:rsidR="000C67BD" w:rsidRDefault="000C67BD" w:rsidP="000C67B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Сумма </w:t>
      </w:r>
      <w:proofErr w:type="gramStart"/>
      <w:r>
        <w:rPr>
          <w:sz w:val="28"/>
          <w:szCs w:val="28"/>
        </w:rPr>
        <w:t>взысканных штрафов, наложенных в предшествующие периоды составила</w:t>
      </w:r>
      <w:proofErr w:type="gramEnd"/>
      <w:r>
        <w:rPr>
          <w:sz w:val="28"/>
          <w:szCs w:val="28"/>
        </w:rPr>
        <w:t xml:space="preserve"> 18421 рубль. 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постановлений: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>- о назначении административного штрафа  - 52;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>- о назначении административного наказания в виде предупреждения – 17;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Административной комиссией за отчетный период, организовано и проведено 3 совещания при участии должностных лиц администраций городских и сельских поселений по вопросам исполнения государственных полномочий в сфере административного законодательства, где было обращено внимание должностных лиц, глав поселений, уполномоченных составлять протоколы об административных правонарушениях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на необходимость активизации работы по исполнению государственных полномочий.</w:t>
      </w:r>
      <w:proofErr w:type="gramEnd"/>
      <w:r>
        <w:rPr>
          <w:sz w:val="28"/>
          <w:szCs w:val="28"/>
        </w:rPr>
        <w:t xml:space="preserve"> На совещании были заслушаны Главы городских и сельских поселений по вопросу проведения профилактических мероприятий, направленных на выявление и пресечения административных правонарушений в соответствии с Законом Республики Мордовия от 15 июня 2015 года №38 –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«Об административной ответственности на территории Республики Мордовия»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0C67BD" w:rsidRDefault="000C67BD" w:rsidP="000C67B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судебном порядке решения Комиссии за отчетный период не обжаловались. Протестов  прокуратуры на решения Комиссии не имеется.</w:t>
      </w:r>
    </w:p>
    <w:p w:rsidR="000C67BD" w:rsidRDefault="000C67BD" w:rsidP="000C67BD">
      <w:pPr>
        <w:jc w:val="both"/>
      </w:pPr>
      <w:r>
        <w:rPr>
          <w:sz w:val="28"/>
          <w:szCs w:val="28"/>
        </w:rPr>
        <w:tab/>
        <w:t xml:space="preserve">Периодичность проведения заседаний административной комиссии соответствует установленным законодательством Российской Федерации срокам рассмотрения дел об административных правонарушениях. </w:t>
      </w: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C67BD" w:rsidRDefault="000C67BD" w:rsidP="000C67BD">
      <w:pPr>
        <w:ind w:firstLine="180"/>
      </w:pPr>
    </w:p>
    <w:p w:rsidR="000B41E6" w:rsidRDefault="000C67BD"/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291">
    <w:altName w:val="MS PMincho"/>
    <w:charset w:val="80"/>
    <w:family w:val="roman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413"/>
    <w:rsid w:val="000C67BD"/>
    <w:rsid w:val="00940413"/>
    <w:rsid w:val="00A258A8"/>
    <w:rsid w:val="00D4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BD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67BD"/>
    <w:pPr>
      <w:suppressAutoHyphens w:val="0"/>
      <w:ind w:left="1612" w:hanging="892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BD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67BD"/>
    <w:pPr>
      <w:suppressAutoHyphens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2</cp:revision>
  <dcterms:created xsi:type="dcterms:W3CDTF">2021-02-01T07:45:00Z</dcterms:created>
  <dcterms:modified xsi:type="dcterms:W3CDTF">2021-02-01T07:47:00Z</dcterms:modified>
</cp:coreProperties>
</file>