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2C4D" w:rsidRPr="00D52C4D" w:rsidRDefault="00D52C4D" w:rsidP="00D52C4D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D52C4D">
        <w:rPr>
          <w:rFonts w:ascii="Times New Roman" w:eastAsia="Times New Roman" w:hAnsi="Times New Roman" w:cs="Times New Roman"/>
          <w:sz w:val="32"/>
          <w:szCs w:val="32"/>
        </w:rPr>
        <w:t>АВТОНОМНОЕ УЧРЕЖДЕНИЕ «ГАРАНТИЙНЫЙ ФОНД КРЕДИТНОГО ОБЕСПЕЧЕНИЯ РЕСПУБЛШСИ МОРДОВИЯ»</w:t>
      </w:r>
    </w:p>
    <w:p w:rsidR="00D52C4D" w:rsidRPr="00D52C4D" w:rsidRDefault="00D52C4D" w:rsidP="00D52C4D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D52C4D">
        <w:rPr>
          <w:rFonts w:ascii="Times New Roman" w:eastAsia="Times New Roman" w:hAnsi="Times New Roman" w:cs="Times New Roman"/>
          <w:sz w:val="32"/>
          <w:szCs w:val="32"/>
        </w:rPr>
        <w:t xml:space="preserve">430005, Республика Мордовия, г. Саранск, ул. Большевистская, д. 60, пом. 16,7 </w:t>
      </w:r>
      <w:proofErr w:type="spellStart"/>
      <w:r w:rsidRPr="00D52C4D">
        <w:rPr>
          <w:rFonts w:ascii="Times New Roman" w:eastAsia="Times New Roman" w:hAnsi="Times New Roman" w:cs="Times New Roman"/>
          <w:sz w:val="32"/>
          <w:szCs w:val="32"/>
        </w:rPr>
        <w:t>эт</w:t>
      </w:r>
      <w:proofErr w:type="spellEnd"/>
      <w:r w:rsidRPr="00D52C4D">
        <w:rPr>
          <w:rFonts w:ascii="Times New Roman" w:eastAsia="Times New Roman" w:hAnsi="Times New Roman" w:cs="Times New Roman"/>
          <w:sz w:val="32"/>
          <w:szCs w:val="32"/>
        </w:rPr>
        <w:t>. ИНН1326210502 / КПП 132601001, ОГРН 1091326000710</w:t>
      </w:r>
      <w:proofErr w:type="gramStart"/>
      <w:r w:rsidRPr="00D52C4D">
        <w:rPr>
          <w:rFonts w:ascii="Times New Roman" w:eastAsia="Times New Roman" w:hAnsi="Times New Roman" w:cs="Times New Roman"/>
          <w:sz w:val="32"/>
          <w:szCs w:val="32"/>
        </w:rPr>
        <w:t xml:space="preserve"> Т</w:t>
      </w:r>
      <w:proofErr w:type="gramEnd"/>
      <w:r w:rsidRPr="00D52C4D">
        <w:rPr>
          <w:rFonts w:ascii="Times New Roman" w:eastAsia="Times New Roman" w:hAnsi="Times New Roman" w:cs="Times New Roman"/>
          <w:sz w:val="32"/>
          <w:szCs w:val="32"/>
        </w:rPr>
        <w:t xml:space="preserve">ел./факс: 8 (8342) 47-69-19; 24-27-05 </w:t>
      </w:r>
      <w:r w:rsidRPr="00D52C4D">
        <w:rPr>
          <w:rFonts w:ascii="Times New Roman" w:eastAsia="Times New Roman" w:hAnsi="Times New Roman" w:cs="Times New Roman"/>
          <w:sz w:val="32"/>
          <w:szCs w:val="32"/>
          <w:lang w:val="en-US" w:eastAsia="en-US"/>
        </w:rPr>
        <w:t>E</w:t>
      </w:r>
      <w:r w:rsidRPr="00D52C4D">
        <w:rPr>
          <w:rFonts w:ascii="Times New Roman" w:eastAsia="Times New Roman" w:hAnsi="Times New Roman" w:cs="Times New Roman"/>
          <w:sz w:val="32"/>
          <w:szCs w:val="32"/>
          <w:lang w:eastAsia="en-US"/>
        </w:rPr>
        <w:t>-</w:t>
      </w:r>
      <w:r w:rsidRPr="00D52C4D">
        <w:rPr>
          <w:rFonts w:ascii="Times New Roman" w:eastAsia="Times New Roman" w:hAnsi="Times New Roman" w:cs="Times New Roman"/>
          <w:sz w:val="32"/>
          <w:szCs w:val="32"/>
          <w:lang w:val="en-US" w:eastAsia="en-US"/>
        </w:rPr>
        <w:t>mail</w:t>
      </w:r>
      <w:r w:rsidRPr="00D52C4D">
        <w:rPr>
          <w:rFonts w:ascii="Times New Roman" w:eastAsia="Times New Roman" w:hAnsi="Times New Roman" w:cs="Times New Roman"/>
          <w:sz w:val="32"/>
          <w:szCs w:val="32"/>
          <w:lang w:eastAsia="en-US"/>
        </w:rPr>
        <w:t xml:space="preserve">: </w:t>
      </w:r>
      <w:hyperlink r:id="rId5" w:history="1">
        <w:r w:rsidRPr="00D52C4D">
          <w:rPr>
            <w:rFonts w:ascii="Times New Roman" w:eastAsia="Times New Roman" w:hAnsi="Times New Roman" w:cs="Times New Roman"/>
            <w:sz w:val="32"/>
            <w:szCs w:val="32"/>
            <w:lang w:val="en-US" w:eastAsia="en-US"/>
          </w:rPr>
          <w:t>gfkorm</w:t>
        </w:r>
        <w:r w:rsidRPr="00D52C4D">
          <w:rPr>
            <w:rFonts w:ascii="Times New Roman" w:eastAsia="Times New Roman" w:hAnsi="Times New Roman" w:cs="Times New Roman"/>
            <w:sz w:val="32"/>
            <w:szCs w:val="32"/>
            <w:lang w:eastAsia="en-US"/>
          </w:rPr>
          <w:t>@</w:t>
        </w:r>
        <w:r w:rsidRPr="00D52C4D">
          <w:rPr>
            <w:rFonts w:ascii="Times New Roman" w:eastAsia="Times New Roman" w:hAnsi="Times New Roman" w:cs="Times New Roman"/>
            <w:sz w:val="32"/>
            <w:szCs w:val="32"/>
            <w:lang w:val="en-US" w:eastAsia="en-US"/>
          </w:rPr>
          <w:t>yandex</w:t>
        </w:r>
        <w:r w:rsidRPr="00D52C4D">
          <w:rPr>
            <w:rFonts w:ascii="Times New Roman" w:eastAsia="Times New Roman" w:hAnsi="Times New Roman" w:cs="Times New Roman"/>
            <w:sz w:val="32"/>
            <w:szCs w:val="32"/>
            <w:lang w:eastAsia="en-US"/>
          </w:rPr>
          <w:t>.</w:t>
        </w:r>
        <w:r w:rsidRPr="00D52C4D">
          <w:rPr>
            <w:rFonts w:ascii="Times New Roman" w:eastAsia="Times New Roman" w:hAnsi="Times New Roman" w:cs="Times New Roman"/>
            <w:sz w:val="32"/>
            <w:szCs w:val="32"/>
            <w:lang w:val="en-US" w:eastAsia="en-US"/>
          </w:rPr>
          <w:t>ru</w:t>
        </w:r>
      </w:hyperlink>
      <w:r w:rsidRPr="00D52C4D">
        <w:rPr>
          <w:rFonts w:ascii="Times New Roman" w:eastAsia="Times New Roman" w:hAnsi="Times New Roman" w:cs="Times New Roman"/>
          <w:sz w:val="32"/>
          <w:szCs w:val="32"/>
          <w:lang w:eastAsia="en-US"/>
        </w:rPr>
        <w:t xml:space="preserve"> </w:t>
      </w:r>
      <w:hyperlink r:id="rId6" w:history="1">
        <w:r w:rsidRPr="00D52C4D">
          <w:rPr>
            <w:rFonts w:ascii="Times New Roman" w:eastAsia="Times New Roman" w:hAnsi="Times New Roman" w:cs="Times New Roman"/>
            <w:sz w:val="32"/>
            <w:szCs w:val="32"/>
            <w:lang w:val="en-US" w:eastAsia="en-US"/>
          </w:rPr>
          <w:t>http</w:t>
        </w:r>
        <w:r w:rsidRPr="00D52C4D">
          <w:rPr>
            <w:rFonts w:ascii="Times New Roman" w:eastAsia="Times New Roman" w:hAnsi="Times New Roman" w:cs="Times New Roman"/>
            <w:sz w:val="32"/>
            <w:szCs w:val="32"/>
            <w:lang w:eastAsia="en-US"/>
          </w:rPr>
          <w:t>://</w:t>
        </w:r>
        <w:r w:rsidRPr="00D52C4D">
          <w:rPr>
            <w:rFonts w:ascii="Times New Roman" w:eastAsia="Times New Roman" w:hAnsi="Times New Roman" w:cs="Times New Roman"/>
            <w:sz w:val="32"/>
            <w:szCs w:val="32"/>
            <w:lang w:val="en-US" w:eastAsia="en-US"/>
          </w:rPr>
          <w:t>WW</w:t>
        </w:r>
        <w:bookmarkStart w:id="0" w:name="_GoBack"/>
        <w:bookmarkEnd w:id="0"/>
        <w:r w:rsidRPr="00D52C4D">
          <w:rPr>
            <w:rFonts w:ascii="Times New Roman" w:eastAsia="Times New Roman" w:hAnsi="Times New Roman" w:cs="Times New Roman"/>
            <w:sz w:val="32"/>
            <w:szCs w:val="32"/>
            <w:lang w:val="en-US" w:eastAsia="en-US"/>
          </w:rPr>
          <w:t>W</w:t>
        </w:r>
        <w:r w:rsidRPr="00D52C4D">
          <w:rPr>
            <w:rFonts w:ascii="Times New Roman" w:eastAsia="Times New Roman" w:hAnsi="Times New Roman" w:cs="Times New Roman"/>
            <w:sz w:val="32"/>
            <w:szCs w:val="32"/>
            <w:lang w:eastAsia="en-US"/>
          </w:rPr>
          <w:t>.</w:t>
        </w:r>
        <w:r w:rsidRPr="00D52C4D">
          <w:rPr>
            <w:rFonts w:ascii="Times New Roman" w:eastAsia="Times New Roman" w:hAnsi="Times New Roman" w:cs="Times New Roman"/>
            <w:sz w:val="32"/>
            <w:szCs w:val="32"/>
            <w:lang w:val="en-US" w:eastAsia="en-US"/>
          </w:rPr>
          <w:t>GFKORM</w:t>
        </w:r>
        <w:r w:rsidRPr="00D52C4D">
          <w:rPr>
            <w:rFonts w:ascii="Times New Roman" w:eastAsia="Times New Roman" w:hAnsi="Times New Roman" w:cs="Times New Roman"/>
            <w:sz w:val="32"/>
            <w:szCs w:val="32"/>
            <w:lang w:eastAsia="en-US"/>
          </w:rPr>
          <w:t>.</w:t>
        </w:r>
        <w:r w:rsidRPr="00D52C4D">
          <w:rPr>
            <w:rFonts w:ascii="Times New Roman" w:eastAsia="Times New Roman" w:hAnsi="Times New Roman" w:cs="Times New Roman"/>
            <w:sz w:val="32"/>
            <w:szCs w:val="32"/>
            <w:lang w:val="en-US" w:eastAsia="en-US"/>
          </w:rPr>
          <w:t>RU</w:t>
        </w:r>
      </w:hyperlink>
    </w:p>
    <w:p w:rsidR="00D52C4D" w:rsidRPr="00D52C4D" w:rsidRDefault="00D52C4D" w:rsidP="00D52C4D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D52C4D">
        <w:rPr>
          <w:rFonts w:ascii="Times New Roman" w:eastAsia="Times New Roman" w:hAnsi="Times New Roman" w:cs="Times New Roman"/>
          <w:sz w:val="32"/>
          <w:szCs w:val="32"/>
        </w:rPr>
        <w:t xml:space="preserve">(далее Гарантийный фонд) информирует </w:t>
      </w:r>
      <w:proofErr w:type="gramStart"/>
      <w:r w:rsidRPr="00D52C4D">
        <w:rPr>
          <w:rFonts w:ascii="Times New Roman" w:eastAsia="Times New Roman" w:hAnsi="Times New Roman" w:cs="Times New Roman"/>
          <w:sz w:val="32"/>
          <w:szCs w:val="32"/>
        </w:rPr>
        <w:t>Вас</w:t>
      </w:r>
      <w:proofErr w:type="gramEnd"/>
      <w:r w:rsidRPr="00D52C4D">
        <w:rPr>
          <w:rFonts w:ascii="Times New Roman" w:eastAsia="Times New Roman" w:hAnsi="Times New Roman" w:cs="Times New Roman"/>
          <w:sz w:val="32"/>
          <w:szCs w:val="32"/>
        </w:rPr>
        <w:t xml:space="preserve"> что входит в инфраструктуру</w:t>
      </w:r>
      <w:r w:rsidRPr="00D52C4D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Pr="00D52C4D">
        <w:rPr>
          <w:rFonts w:ascii="Times New Roman" w:eastAsia="Times New Roman" w:hAnsi="Times New Roman" w:cs="Times New Roman"/>
          <w:sz w:val="32"/>
          <w:szCs w:val="32"/>
        </w:rPr>
        <w:t xml:space="preserve"> государственной    финансовой    поддержки    субъектов    малого    и    среднего предпринимательства Республики Мордовия. </w:t>
      </w:r>
    </w:p>
    <w:p w:rsidR="00D52C4D" w:rsidRPr="00D52C4D" w:rsidRDefault="00D52C4D" w:rsidP="00D52C4D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D52C4D">
        <w:rPr>
          <w:rFonts w:ascii="Times New Roman" w:eastAsia="Times New Roman" w:hAnsi="Times New Roman" w:cs="Times New Roman"/>
          <w:sz w:val="32"/>
          <w:szCs w:val="32"/>
        </w:rPr>
        <w:t xml:space="preserve">Гарантийный фонд предоставляет поручительство по обязательствам субъектов </w:t>
      </w:r>
      <w:r w:rsidRPr="00D52C4D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Pr="00D52C4D">
        <w:rPr>
          <w:rFonts w:ascii="Times New Roman" w:eastAsia="Times New Roman" w:hAnsi="Times New Roman" w:cs="Times New Roman"/>
          <w:sz w:val="32"/>
          <w:szCs w:val="32"/>
        </w:rPr>
        <w:t xml:space="preserve">малого и среднего бизнеса, зарегистрированных на территории Республики Мордовия  перед банками и </w:t>
      </w:r>
      <w:proofErr w:type="spellStart"/>
      <w:r w:rsidRPr="00D52C4D">
        <w:rPr>
          <w:rFonts w:ascii="Times New Roman" w:eastAsia="Times New Roman" w:hAnsi="Times New Roman" w:cs="Times New Roman"/>
          <w:sz w:val="32"/>
          <w:szCs w:val="32"/>
        </w:rPr>
        <w:t>микрокредитными</w:t>
      </w:r>
      <w:proofErr w:type="spellEnd"/>
      <w:r w:rsidRPr="00D52C4D">
        <w:rPr>
          <w:rFonts w:ascii="Times New Roman" w:eastAsia="Times New Roman" w:hAnsi="Times New Roman" w:cs="Times New Roman"/>
          <w:sz w:val="32"/>
          <w:szCs w:val="32"/>
        </w:rPr>
        <w:t xml:space="preserve"> организациями по привлекаемым у них финансовым  ресурсам, при отсутствии достаточного зало</w:t>
      </w:r>
      <w:r w:rsidRPr="00D52C4D">
        <w:rPr>
          <w:rFonts w:ascii="Times New Roman" w:eastAsia="Times New Roman" w:hAnsi="Times New Roman" w:cs="Times New Roman"/>
          <w:sz w:val="32"/>
          <w:szCs w:val="32"/>
        </w:rPr>
        <w:t xml:space="preserve">гового обеспечения у Заемщика. </w:t>
      </w:r>
    </w:p>
    <w:p w:rsidR="00D52C4D" w:rsidRPr="00D52C4D" w:rsidRDefault="00D52C4D" w:rsidP="00D52C4D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D52C4D">
        <w:rPr>
          <w:rFonts w:ascii="Times New Roman" w:eastAsia="Times New Roman" w:hAnsi="Times New Roman" w:cs="Times New Roman"/>
          <w:sz w:val="32"/>
          <w:szCs w:val="32"/>
        </w:rPr>
        <w:t>Особое   внимание   уделяется    Субъектам    МСП,    зарегистрированным   и осуществляющим свою деятельность в Моногородах</w:t>
      </w:r>
      <w:r w:rsidRPr="00D52C4D">
        <w:rPr>
          <w:rFonts w:ascii="Times New Roman" w:eastAsia="Times New Roman" w:hAnsi="Times New Roman" w:cs="Times New Roman"/>
          <w:sz w:val="32"/>
          <w:szCs w:val="32"/>
        </w:rPr>
        <w:t>.</w:t>
      </w:r>
    </w:p>
    <w:p w:rsidR="00D52C4D" w:rsidRPr="00D52C4D" w:rsidRDefault="00D52C4D" w:rsidP="00D52C4D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D52C4D">
        <w:rPr>
          <w:rFonts w:ascii="Times New Roman" w:eastAsia="Times New Roman" w:hAnsi="Times New Roman" w:cs="Times New Roman"/>
          <w:sz w:val="32"/>
          <w:szCs w:val="32"/>
        </w:rPr>
        <w:t xml:space="preserve">Обращаем Ваше внимание, что в условиях ухудшения ситуации в связи с распространением новой </w:t>
      </w:r>
      <w:proofErr w:type="spellStart"/>
      <w:r w:rsidRPr="00D52C4D">
        <w:rPr>
          <w:rFonts w:ascii="Times New Roman" w:eastAsia="Times New Roman" w:hAnsi="Times New Roman" w:cs="Times New Roman"/>
          <w:sz w:val="32"/>
          <w:szCs w:val="32"/>
        </w:rPr>
        <w:t>коронавирусной</w:t>
      </w:r>
      <w:proofErr w:type="spellEnd"/>
      <w:r w:rsidRPr="00D52C4D">
        <w:rPr>
          <w:rFonts w:ascii="Times New Roman" w:eastAsia="Times New Roman" w:hAnsi="Times New Roman" w:cs="Times New Roman"/>
          <w:sz w:val="32"/>
          <w:szCs w:val="32"/>
        </w:rPr>
        <w:t xml:space="preserve"> инфекции в целях дополнительной поддержки</w:t>
      </w:r>
      <w:r w:rsidRPr="00D52C4D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Pr="00D52C4D">
        <w:rPr>
          <w:rFonts w:ascii="Times New Roman" w:eastAsia="Times New Roman" w:hAnsi="Times New Roman" w:cs="Times New Roman"/>
          <w:sz w:val="32"/>
          <w:szCs w:val="32"/>
        </w:rPr>
        <w:t xml:space="preserve"> Субъектов МСП размер вознаграждения за поручительство Гарантийного фонда по вновь  заключаемому договору поручительства снижен на 0,5% по всем видам обязательств </w:t>
      </w:r>
      <w:r w:rsidRPr="00D52C4D">
        <w:rPr>
          <w:rFonts w:ascii="Times New Roman" w:eastAsia="Times New Roman" w:hAnsi="Times New Roman" w:cs="Times New Roman"/>
          <w:sz w:val="32"/>
          <w:szCs w:val="32"/>
          <w:lang w:eastAsia="en-US"/>
        </w:rPr>
        <w:t xml:space="preserve"> </w:t>
      </w:r>
      <w:r w:rsidRPr="00D52C4D">
        <w:rPr>
          <w:rFonts w:ascii="Times New Roman" w:eastAsia="Times New Roman" w:hAnsi="Times New Roman" w:cs="Times New Roman"/>
          <w:sz w:val="32"/>
          <w:szCs w:val="32"/>
        </w:rPr>
        <w:t xml:space="preserve">(кредитный договор, договор банковской гарантии, договор </w:t>
      </w:r>
      <w:proofErr w:type="spellStart"/>
      <w:r w:rsidRPr="00D52C4D">
        <w:rPr>
          <w:rFonts w:ascii="Times New Roman" w:eastAsia="Times New Roman" w:hAnsi="Times New Roman" w:cs="Times New Roman"/>
          <w:sz w:val="32"/>
          <w:szCs w:val="32"/>
        </w:rPr>
        <w:t>микрозайма</w:t>
      </w:r>
      <w:proofErr w:type="spellEnd"/>
      <w:r w:rsidRPr="00D52C4D">
        <w:rPr>
          <w:rFonts w:ascii="Times New Roman" w:eastAsia="Times New Roman" w:hAnsi="Times New Roman" w:cs="Times New Roman"/>
          <w:sz w:val="32"/>
          <w:szCs w:val="32"/>
        </w:rPr>
        <w:t xml:space="preserve">) и составляет - 0,75% годовых. </w:t>
      </w:r>
    </w:p>
    <w:p w:rsidR="00D52C4D" w:rsidRPr="00D52C4D" w:rsidRDefault="00D52C4D" w:rsidP="00D52C4D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D52C4D">
        <w:rPr>
          <w:rFonts w:ascii="Times New Roman" w:eastAsia="Times New Roman" w:hAnsi="Times New Roman" w:cs="Times New Roman"/>
          <w:sz w:val="32"/>
          <w:szCs w:val="32"/>
        </w:rPr>
        <w:t>Максимальная ответственность Гарантийного фонда перед банками не более 70% от   суммы основного долга по кредитному договору</w:t>
      </w:r>
      <w:r w:rsidRPr="00D52C4D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proofErr w:type="gramStart"/>
      <w:r w:rsidRPr="00D52C4D">
        <w:rPr>
          <w:rFonts w:ascii="Times New Roman" w:eastAsia="Times New Roman" w:hAnsi="Times New Roman" w:cs="Times New Roman"/>
          <w:sz w:val="32"/>
          <w:szCs w:val="32"/>
        </w:rPr>
        <w:t>договору</w:t>
      </w:r>
      <w:proofErr w:type="spellEnd"/>
      <w:proofErr w:type="gramEnd"/>
      <w:r w:rsidRPr="00D52C4D">
        <w:rPr>
          <w:rFonts w:ascii="Times New Roman" w:eastAsia="Times New Roman" w:hAnsi="Times New Roman" w:cs="Times New Roman"/>
          <w:sz w:val="32"/>
          <w:szCs w:val="32"/>
        </w:rPr>
        <w:t xml:space="preserve"> о предоставлении банковской гарантии, перед </w:t>
      </w:r>
      <w:proofErr w:type="spellStart"/>
      <w:r w:rsidRPr="00D52C4D">
        <w:rPr>
          <w:rFonts w:ascii="Times New Roman" w:eastAsia="Times New Roman" w:hAnsi="Times New Roman" w:cs="Times New Roman"/>
          <w:sz w:val="32"/>
          <w:szCs w:val="32"/>
        </w:rPr>
        <w:t>Микрокредитной</w:t>
      </w:r>
      <w:proofErr w:type="spellEnd"/>
      <w:r w:rsidRPr="00D52C4D">
        <w:rPr>
          <w:rFonts w:ascii="Times New Roman" w:eastAsia="Times New Roman" w:hAnsi="Times New Roman" w:cs="Times New Roman"/>
          <w:sz w:val="32"/>
          <w:szCs w:val="32"/>
        </w:rPr>
        <w:t xml:space="preserve"> компанией Фонд поддержки предпринимательства Республики Мордовия - до 50 % от суммы </w:t>
      </w:r>
      <w:proofErr w:type="spellStart"/>
      <w:r w:rsidRPr="00D52C4D">
        <w:rPr>
          <w:rFonts w:ascii="Times New Roman" w:eastAsia="Times New Roman" w:hAnsi="Times New Roman" w:cs="Times New Roman"/>
          <w:sz w:val="32"/>
          <w:szCs w:val="32"/>
        </w:rPr>
        <w:t>микрозайма</w:t>
      </w:r>
      <w:proofErr w:type="spellEnd"/>
      <w:r w:rsidRPr="00D52C4D">
        <w:rPr>
          <w:rFonts w:ascii="Times New Roman" w:eastAsia="Times New Roman" w:hAnsi="Times New Roman" w:cs="Times New Roman"/>
          <w:sz w:val="32"/>
          <w:szCs w:val="32"/>
        </w:rPr>
        <w:t xml:space="preserve">. Срок поручительства до пяти лет.   </w:t>
      </w:r>
    </w:p>
    <w:p w:rsidR="00D52C4D" w:rsidRPr="00D52C4D" w:rsidRDefault="00D52C4D" w:rsidP="00D52C4D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en-US"/>
        </w:rPr>
      </w:pPr>
      <w:r w:rsidRPr="00D52C4D">
        <w:rPr>
          <w:rFonts w:ascii="Times New Roman" w:eastAsia="Times New Roman" w:hAnsi="Times New Roman" w:cs="Times New Roman"/>
          <w:sz w:val="32"/>
          <w:szCs w:val="32"/>
        </w:rPr>
        <w:t xml:space="preserve">Дополнительную информацию можно получить, позвонив по телефону 8 (8342) 47- </w:t>
      </w:r>
      <w:r w:rsidRPr="00D52C4D">
        <w:rPr>
          <w:rFonts w:ascii="Times New Roman" w:eastAsia="Times New Roman" w:hAnsi="Times New Roman" w:cs="Times New Roman"/>
          <w:sz w:val="32"/>
          <w:szCs w:val="32"/>
        </w:rPr>
        <w:t xml:space="preserve">69-19, </w:t>
      </w:r>
      <w:r w:rsidRPr="00D52C4D">
        <w:rPr>
          <w:rFonts w:ascii="Times New Roman" w:eastAsia="Times New Roman" w:hAnsi="Times New Roman" w:cs="Times New Roman"/>
          <w:sz w:val="32"/>
          <w:szCs w:val="32"/>
        </w:rPr>
        <w:t xml:space="preserve">24-27-05 или на сайте </w:t>
      </w:r>
      <w:hyperlink r:id="rId7" w:history="1">
        <w:r w:rsidRPr="00D52C4D">
          <w:rPr>
            <w:rFonts w:ascii="Times New Roman" w:eastAsia="Times New Roman" w:hAnsi="Times New Roman" w:cs="Times New Roman"/>
            <w:sz w:val="32"/>
            <w:szCs w:val="32"/>
            <w:lang w:val="en-US" w:eastAsia="en-US"/>
          </w:rPr>
          <w:t>WWW</w:t>
        </w:r>
        <w:r w:rsidRPr="00D52C4D">
          <w:rPr>
            <w:rFonts w:ascii="Times New Roman" w:eastAsia="Times New Roman" w:hAnsi="Times New Roman" w:cs="Times New Roman"/>
            <w:sz w:val="32"/>
            <w:szCs w:val="32"/>
            <w:lang w:eastAsia="en-US"/>
          </w:rPr>
          <w:t>.</w:t>
        </w:r>
        <w:r w:rsidRPr="00D52C4D">
          <w:rPr>
            <w:rFonts w:ascii="Times New Roman" w:eastAsia="Times New Roman" w:hAnsi="Times New Roman" w:cs="Times New Roman"/>
            <w:sz w:val="32"/>
            <w:szCs w:val="32"/>
            <w:lang w:val="en-US" w:eastAsia="en-US"/>
          </w:rPr>
          <w:t>GFKORM</w:t>
        </w:r>
        <w:r w:rsidRPr="00D52C4D">
          <w:rPr>
            <w:rFonts w:ascii="Times New Roman" w:eastAsia="Times New Roman" w:hAnsi="Times New Roman" w:cs="Times New Roman"/>
            <w:sz w:val="32"/>
            <w:szCs w:val="32"/>
            <w:lang w:eastAsia="en-US"/>
          </w:rPr>
          <w:t>.</w:t>
        </w:r>
        <w:r w:rsidRPr="00D52C4D">
          <w:rPr>
            <w:rFonts w:ascii="Times New Roman" w:eastAsia="Times New Roman" w:hAnsi="Times New Roman" w:cs="Times New Roman"/>
            <w:sz w:val="32"/>
            <w:szCs w:val="32"/>
            <w:lang w:val="en-US" w:eastAsia="en-US"/>
          </w:rPr>
          <w:t>RU</w:t>
        </w:r>
      </w:hyperlink>
      <w:r w:rsidRPr="00D52C4D">
        <w:rPr>
          <w:rFonts w:ascii="Times New Roman" w:eastAsia="Times New Roman" w:hAnsi="Times New Roman" w:cs="Times New Roman"/>
          <w:sz w:val="32"/>
          <w:szCs w:val="32"/>
          <w:lang w:eastAsia="en-US"/>
        </w:rPr>
        <w:t xml:space="preserve">. </w:t>
      </w:r>
    </w:p>
    <w:p w:rsidR="00D52C4D" w:rsidRPr="00D52C4D" w:rsidRDefault="00D52C4D" w:rsidP="00D52C4D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D52C4D">
        <w:rPr>
          <w:rFonts w:ascii="Times New Roman" w:eastAsia="Times New Roman" w:hAnsi="Times New Roman" w:cs="Times New Roman"/>
          <w:sz w:val="32"/>
          <w:szCs w:val="32"/>
        </w:rPr>
        <w:t>С уважением,</w:t>
      </w:r>
    </w:p>
    <w:p w:rsidR="00D52C4D" w:rsidRPr="00D52C4D" w:rsidRDefault="00D52C4D" w:rsidP="00D52C4D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D52C4D">
        <w:rPr>
          <w:rFonts w:ascii="Times New Roman" w:eastAsia="Times New Roman" w:hAnsi="Times New Roman" w:cs="Times New Roman"/>
          <w:sz w:val="32"/>
          <w:szCs w:val="32"/>
        </w:rPr>
        <w:t>Директор</w:t>
      </w:r>
    </w:p>
    <w:p w:rsidR="00D52C4D" w:rsidRPr="00D52C4D" w:rsidRDefault="00D52C4D" w:rsidP="00D52C4D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D52C4D">
        <w:rPr>
          <w:rFonts w:ascii="Times New Roman" w:eastAsia="Times New Roman" w:hAnsi="Times New Roman" w:cs="Times New Roman"/>
          <w:sz w:val="32"/>
          <w:szCs w:val="32"/>
        </w:rPr>
        <w:t xml:space="preserve">Исп. </w:t>
      </w:r>
      <w:proofErr w:type="spellStart"/>
      <w:r w:rsidRPr="00D52C4D">
        <w:rPr>
          <w:rFonts w:ascii="Times New Roman" w:eastAsia="Times New Roman" w:hAnsi="Times New Roman" w:cs="Times New Roman"/>
          <w:sz w:val="32"/>
          <w:szCs w:val="32"/>
        </w:rPr>
        <w:t>Русакова</w:t>
      </w:r>
      <w:proofErr w:type="spellEnd"/>
      <w:r w:rsidRPr="00D52C4D">
        <w:rPr>
          <w:rFonts w:ascii="Times New Roman" w:eastAsia="Times New Roman" w:hAnsi="Times New Roman" w:cs="Times New Roman"/>
          <w:sz w:val="32"/>
          <w:szCs w:val="32"/>
        </w:rPr>
        <w:t xml:space="preserve"> Ю.В. Тел. 8 (8342) 47-69-19</w:t>
      </w:r>
    </w:p>
    <w:p w:rsidR="003A2A75" w:rsidRPr="00D52C4D" w:rsidRDefault="003A2A75" w:rsidP="00D52C4D">
      <w:pPr>
        <w:jc w:val="both"/>
        <w:rPr>
          <w:sz w:val="32"/>
          <w:szCs w:val="32"/>
        </w:rPr>
      </w:pPr>
    </w:p>
    <w:sectPr w:rsidR="003A2A75" w:rsidRPr="00D52C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73EC"/>
    <w:rsid w:val="001773EC"/>
    <w:rsid w:val="003A2A75"/>
    <w:rsid w:val="00D52C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2C4D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2C4D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GFKORM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GFKORM.RU" TargetMode="External"/><Relationship Id="rId5" Type="http://schemas.openxmlformats.org/officeDocument/2006/relationships/hyperlink" Target="mailto:gfkorm@yandex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293</Words>
  <Characters>1675</Characters>
  <Application>Microsoft Office Word</Application>
  <DocSecurity>0</DocSecurity>
  <Lines>13</Lines>
  <Paragraphs>3</Paragraphs>
  <ScaleCrop>false</ScaleCrop>
  <Company/>
  <LinksUpToDate>false</LinksUpToDate>
  <CharactersWithSpaces>1965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2</cp:revision>
  <dcterms:created xsi:type="dcterms:W3CDTF">2021-01-18T11:15:00Z</dcterms:created>
  <dcterms:modified xsi:type="dcterms:W3CDTF">2021-01-18T11:20:00Z</dcterms:modified>
</cp:coreProperties>
</file>