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409" w:rsidRDefault="001B0E86" w:rsidP="006136C1">
      <w:pPr>
        <w:pStyle w:val="11"/>
      </w:pPr>
      <w:r>
        <w:t xml:space="preserve">22 декабря </w:t>
      </w:r>
      <w:r w:rsidR="0098647A">
        <w:t>2020</w:t>
      </w:r>
    </w:p>
    <w:p w:rsidR="001B0E86" w:rsidRPr="001B0E86" w:rsidRDefault="001B0E86" w:rsidP="006136C1">
      <w:pPr>
        <w:pStyle w:val="11"/>
        <w:rPr>
          <w:b/>
          <w:color w:val="C45911" w:themeColor="accent2" w:themeShade="BF"/>
          <w:sz w:val="28"/>
          <w:szCs w:val="28"/>
        </w:rPr>
      </w:pPr>
      <w:r w:rsidRPr="001B0E86">
        <w:rPr>
          <w:b/>
          <w:color w:val="C45911" w:themeColor="accent2" w:themeShade="BF"/>
          <w:sz w:val="28"/>
          <w:szCs w:val="28"/>
        </w:rPr>
        <w:t>«ЕВРОЦЕМЕНТ ГРУП» совершенствует цифровые сервисы для клиентов</w:t>
      </w:r>
    </w:p>
    <w:p w:rsidR="001B0E86" w:rsidRDefault="001B0E86" w:rsidP="006136C1">
      <w:pPr>
        <w:pStyle w:val="11"/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К концу 2020 года «ЕВРОЦЕМЕНТ ГРУП» завершил перевод ключевых клиентов из ТОП-100 на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 – формат заказов. Цифровые коммуникации делают удобным и понятным весь процесс закупок и отменяет бумажное дублирование документов. 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Формат работы через личный кабинет дает клиентам компании возможность принципиально усовершенствовать работу офиса, поскольку освобождает сотрудников от лишнего документооборота и, как следствие, повышает эффективность персонала. Для «ЕВРОЦЕМЕНТ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» цифровые коммуникации с партнерами позволяют быстрее анализировать и реагировать на запросы клиентов и рынка, эффективнее управлять загрузкой производства и поставлять цемент точно в срок. Это открывает дополнительные возможности для стратегического планирования всей деятельности компании. 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Алексей Харченко, вице-президент по продажам и маркетингу АО «ЕВРОЦЕМЕНТ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>»: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«Мы ставим перед собой задачу не только оставаться одной из крупнейших в мире частных компаний по производству цемента. Мы стремимся стать лидером рынка будущего. А это требует от компании развития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 сервисов и гибкости по отношению к запросам клиентов.  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Перевод на цифровые коммуникации офиса продаж – это часть нашей стратегии по повышению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клиентоориентированности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 компании. Мы понимаем, что от стабильных поставок цемента зависит выполнение ответственных проектов клиентов «ЕВРОЦЕМЕНТ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» и скорость, с которой изменяются инфраструктуры городов страны.  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В следующем году планируем расширить функционал личного кабинета. Весной 2021 года мы запустим мобильное приложение для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 и IOS, повторяющее функционал личного кабинета, что сделает онлайн-покупку цемента еще более доступной и удобной для наших клиентов».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lastRenderedPageBreak/>
        <w:t xml:space="preserve">По данным Ассоциации онлайн-торговли, объем продаж товаров и услуг через интернет в первом полугодии 2020 года вырос в России на 10% по сравнению с 2019 годом и составил рекордные 1,654 трлн рублей. 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E86" w:rsidRPr="001B0E86" w:rsidRDefault="001B0E86" w:rsidP="001B0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7A" w:rsidRPr="001B0E86" w:rsidRDefault="001B0E86" w:rsidP="001B0E86">
      <w:pPr>
        <w:spacing w:after="0" w:line="240" w:lineRule="auto"/>
        <w:jc w:val="both"/>
        <w:rPr>
          <w:rFonts w:ascii="Arial" w:hAnsi="Arial" w:cs="Arial"/>
        </w:rPr>
      </w:pPr>
      <w:r w:rsidRPr="001B0E86">
        <w:rPr>
          <w:rFonts w:ascii="Times New Roman" w:hAnsi="Times New Roman" w:cs="Times New Roman"/>
          <w:sz w:val="28"/>
          <w:szCs w:val="28"/>
        </w:rPr>
        <w:t xml:space="preserve">«ЕВРОЦЕМЕНТ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 xml:space="preserve">» – лидер производства строительных материалов в России, входит в пятерку крупнейших частных мировых цементных компаний. Решением Правительства Российской Федерации Холдинг включен в перечень системообразующих предприятий России. Обеспечивая строительными материалами крупные инфраструктурные объекты, холдинг «ЕВРОЦЕМЕНТ </w:t>
      </w:r>
      <w:proofErr w:type="spellStart"/>
      <w:r w:rsidRPr="001B0E86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1B0E86">
        <w:rPr>
          <w:rFonts w:ascii="Times New Roman" w:hAnsi="Times New Roman" w:cs="Times New Roman"/>
          <w:sz w:val="28"/>
          <w:szCs w:val="28"/>
        </w:rPr>
        <w:t>» изменяет облик современных городов. На стройматериалах компании возводятся жилые здания, промышленная и дорожная инфраструктура, спортивные, социальные и культурные объекты, среди которых международные аэропорты Шереметьево, Домодедово, Пулково, Казань,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и многие другие сооружения.</w:t>
      </w:r>
    </w:p>
    <w:p w:rsidR="00630B32" w:rsidRPr="001B0E86" w:rsidRDefault="0031497B" w:rsidP="00591A91">
      <w:pPr>
        <w:spacing w:after="0" w:line="240" w:lineRule="auto"/>
        <w:jc w:val="both"/>
        <w:rPr>
          <w:rFonts w:ascii="Arial" w:hAnsi="Arial" w:cs="Arial"/>
        </w:rPr>
      </w:pPr>
      <w:r w:rsidRPr="001B0E86">
        <w:t xml:space="preserve"> </w:t>
      </w:r>
    </w:p>
    <w:p w:rsidR="00630B32" w:rsidRDefault="00630B32" w:rsidP="00591A91">
      <w:pPr>
        <w:spacing w:after="0" w:line="240" w:lineRule="auto"/>
        <w:jc w:val="both"/>
        <w:rPr>
          <w:rFonts w:ascii="Arial" w:hAnsi="Arial" w:cs="Arial"/>
        </w:rPr>
      </w:pPr>
    </w:p>
    <w:p w:rsidR="00630B32" w:rsidRDefault="00630B32" w:rsidP="00591A91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30B32" w:rsidRDefault="00630B32" w:rsidP="00591A91">
      <w:pPr>
        <w:spacing w:after="0" w:line="240" w:lineRule="auto"/>
        <w:jc w:val="both"/>
        <w:rPr>
          <w:rFonts w:ascii="Arial" w:hAnsi="Arial" w:cs="Arial"/>
        </w:rPr>
      </w:pPr>
    </w:p>
    <w:p w:rsidR="00630B32" w:rsidRDefault="00630B32" w:rsidP="00591A91">
      <w:pPr>
        <w:spacing w:after="0" w:line="240" w:lineRule="auto"/>
        <w:jc w:val="both"/>
        <w:rPr>
          <w:rFonts w:ascii="Arial" w:hAnsi="Arial" w:cs="Arial"/>
        </w:rPr>
      </w:pPr>
    </w:p>
    <w:p w:rsidR="00630B32" w:rsidRDefault="00630B32" w:rsidP="00591A91">
      <w:pPr>
        <w:spacing w:after="0" w:line="240" w:lineRule="auto"/>
        <w:jc w:val="both"/>
        <w:rPr>
          <w:rFonts w:ascii="Arial" w:hAnsi="Arial" w:cs="Arial"/>
        </w:rPr>
      </w:pPr>
    </w:p>
    <w:p w:rsidR="00630B32" w:rsidRPr="0093012A" w:rsidRDefault="00630B32" w:rsidP="00591A91">
      <w:pPr>
        <w:spacing w:after="0" w:line="240" w:lineRule="auto"/>
        <w:jc w:val="both"/>
        <w:rPr>
          <w:rFonts w:ascii="Arial" w:hAnsi="Arial" w:cs="Arial"/>
        </w:rPr>
      </w:pPr>
    </w:p>
    <w:p w:rsidR="00591A91" w:rsidRDefault="00591A91" w:rsidP="00591A91">
      <w:pPr>
        <w:spacing w:after="0" w:line="240" w:lineRule="auto"/>
        <w:jc w:val="both"/>
        <w:rPr>
          <w:rFonts w:ascii="Arial" w:hAnsi="Arial" w:cs="Arial"/>
          <w:b/>
          <w:color w:val="F49600"/>
        </w:rPr>
      </w:pPr>
    </w:p>
    <w:sectPr w:rsidR="00591A91" w:rsidSect="007A0A2D">
      <w:headerReference w:type="default" r:id="rId8"/>
      <w:footerReference w:type="default" r:id="rId9"/>
      <w:pgSz w:w="11906" w:h="16838"/>
      <w:pgMar w:top="1134" w:right="1558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6E4" w:rsidRDefault="00F176E4" w:rsidP="00B50409">
      <w:pPr>
        <w:spacing w:after="0" w:line="240" w:lineRule="auto"/>
      </w:pPr>
      <w:r>
        <w:separator/>
      </w:r>
    </w:p>
  </w:endnote>
  <w:endnote w:type="continuationSeparator" w:id="0">
    <w:p w:rsidR="00F176E4" w:rsidRDefault="00F176E4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F176E4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670222337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6E4" w:rsidRDefault="00F176E4" w:rsidP="00B50409">
      <w:pPr>
        <w:spacing w:after="0" w:line="240" w:lineRule="auto"/>
      </w:pPr>
      <w:r>
        <w:separator/>
      </w:r>
    </w:p>
  </w:footnote>
  <w:footnote w:type="continuationSeparator" w:id="0">
    <w:p w:rsidR="00F176E4" w:rsidRDefault="00F176E4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036B8"/>
    <w:rsid w:val="00004DEE"/>
    <w:rsid w:val="00012C95"/>
    <w:rsid w:val="0001621F"/>
    <w:rsid w:val="0001690F"/>
    <w:rsid w:val="0001796A"/>
    <w:rsid w:val="00022DC3"/>
    <w:rsid w:val="000263F3"/>
    <w:rsid w:val="0003054F"/>
    <w:rsid w:val="00031842"/>
    <w:rsid w:val="00032353"/>
    <w:rsid w:val="00033924"/>
    <w:rsid w:val="00036B17"/>
    <w:rsid w:val="00040CC1"/>
    <w:rsid w:val="00041FFA"/>
    <w:rsid w:val="00046315"/>
    <w:rsid w:val="0005152A"/>
    <w:rsid w:val="000529FE"/>
    <w:rsid w:val="00053EC4"/>
    <w:rsid w:val="00054590"/>
    <w:rsid w:val="000621DE"/>
    <w:rsid w:val="0007629D"/>
    <w:rsid w:val="00076373"/>
    <w:rsid w:val="00083C5B"/>
    <w:rsid w:val="00083D1D"/>
    <w:rsid w:val="00085E80"/>
    <w:rsid w:val="000867D8"/>
    <w:rsid w:val="00092289"/>
    <w:rsid w:val="00093C5E"/>
    <w:rsid w:val="00095505"/>
    <w:rsid w:val="000A1D77"/>
    <w:rsid w:val="000A2F42"/>
    <w:rsid w:val="000A4A8B"/>
    <w:rsid w:val="000A53ED"/>
    <w:rsid w:val="000B6470"/>
    <w:rsid w:val="000C2B23"/>
    <w:rsid w:val="000D16EE"/>
    <w:rsid w:val="000E604E"/>
    <w:rsid w:val="000F05C7"/>
    <w:rsid w:val="000F0C4A"/>
    <w:rsid w:val="000F2019"/>
    <w:rsid w:val="000F2211"/>
    <w:rsid w:val="000F24B6"/>
    <w:rsid w:val="000F69B9"/>
    <w:rsid w:val="00101A56"/>
    <w:rsid w:val="001024A4"/>
    <w:rsid w:val="001111B3"/>
    <w:rsid w:val="0011137F"/>
    <w:rsid w:val="001138E0"/>
    <w:rsid w:val="00125F1B"/>
    <w:rsid w:val="00136DDC"/>
    <w:rsid w:val="00163300"/>
    <w:rsid w:val="00171CDA"/>
    <w:rsid w:val="0019072B"/>
    <w:rsid w:val="00192B32"/>
    <w:rsid w:val="001940E5"/>
    <w:rsid w:val="001964FE"/>
    <w:rsid w:val="001A2EDB"/>
    <w:rsid w:val="001B0C30"/>
    <w:rsid w:val="001B0E86"/>
    <w:rsid w:val="001B6CF8"/>
    <w:rsid w:val="001C02F6"/>
    <w:rsid w:val="001C0C42"/>
    <w:rsid w:val="001D5260"/>
    <w:rsid w:val="001E5BE8"/>
    <w:rsid w:val="001E6EA9"/>
    <w:rsid w:val="001F5E38"/>
    <w:rsid w:val="0020367E"/>
    <w:rsid w:val="00210886"/>
    <w:rsid w:val="00216011"/>
    <w:rsid w:val="0022170F"/>
    <w:rsid w:val="002261CE"/>
    <w:rsid w:val="00230382"/>
    <w:rsid w:val="00230A41"/>
    <w:rsid w:val="00232B68"/>
    <w:rsid w:val="00235DDF"/>
    <w:rsid w:val="00241B16"/>
    <w:rsid w:val="00250A16"/>
    <w:rsid w:val="00250BBD"/>
    <w:rsid w:val="002511EA"/>
    <w:rsid w:val="00254F6C"/>
    <w:rsid w:val="00257952"/>
    <w:rsid w:val="00265730"/>
    <w:rsid w:val="00271F25"/>
    <w:rsid w:val="00274FD3"/>
    <w:rsid w:val="00290DAF"/>
    <w:rsid w:val="002922F2"/>
    <w:rsid w:val="002B42DB"/>
    <w:rsid w:val="002C4558"/>
    <w:rsid w:val="002E200D"/>
    <w:rsid w:val="002E26AA"/>
    <w:rsid w:val="002F4B3B"/>
    <w:rsid w:val="002F65E5"/>
    <w:rsid w:val="003063FC"/>
    <w:rsid w:val="0031497B"/>
    <w:rsid w:val="00334D9D"/>
    <w:rsid w:val="00337024"/>
    <w:rsid w:val="00343873"/>
    <w:rsid w:val="00354A07"/>
    <w:rsid w:val="00356956"/>
    <w:rsid w:val="003628A4"/>
    <w:rsid w:val="00363F15"/>
    <w:rsid w:val="003738B0"/>
    <w:rsid w:val="00377D61"/>
    <w:rsid w:val="00382AB7"/>
    <w:rsid w:val="00391EA8"/>
    <w:rsid w:val="00396F6C"/>
    <w:rsid w:val="003B6130"/>
    <w:rsid w:val="003B7B24"/>
    <w:rsid w:val="003D2935"/>
    <w:rsid w:val="003D34E6"/>
    <w:rsid w:val="003D74C3"/>
    <w:rsid w:val="003E3636"/>
    <w:rsid w:val="003E713E"/>
    <w:rsid w:val="00404ABF"/>
    <w:rsid w:val="00405BE6"/>
    <w:rsid w:val="004067E0"/>
    <w:rsid w:val="0042163F"/>
    <w:rsid w:val="004318EB"/>
    <w:rsid w:val="0043284F"/>
    <w:rsid w:val="00457230"/>
    <w:rsid w:val="00460383"/>
    <w:rsid w:val="00461E5D"/>
    <w:rsid w:val="00467830"/>
    <w:rsid w:val="00470B3E"/>
    <w:rsid w:val="004803D0"/>
    <w:rsid w:val="004805EE"/>
    <w:rsid w:val="00480FE8"/>
    <w:rsid w:val="00487934"/>
    <w:rsid w:val="004A1B12"/>
    <w:rsid w:val="004A1E9A"/>
    <w:rsid w:val="004B500F"/>
    <w:rsid w:val="004B5097"/>
    <w:rsid w:val="004B5F23"/>
    <w:rsid w:val="004D5250"/>
    <w:rsid w:val="004D6A01"/>
    <w:rsid w:val="004E5CAB"/>
    <w:rsid w:val="004E67CC"/>
    <w:rsid w:val="00506597"/>
    <w:rsid w:val="0052220C"/>
    <w:rsid w:val="00523105"/>
    <w:rsid w:val="00523955"/>
    <w:rsid w:val="00532BE0"/>
    <w:rsid w:val="00536C8B"/>
    <w:rsid w:val="00537FC9"/>
    <w:rsid w:val="005406DE"/>
    <w:rsid w:val="00557AED"/>
    <w:rsid w:val="0056320F"/>
    <w:rsid w:val="005678E9"/>
    <w:rsid w:val="005753CB"/>
    <w:rsid w:val="00586F5B"/>
    <w:rsid w:val="0059065F"/>
    <w:rsid w:val="00590FAF"/>
    <w:rsid w:val="005912C1"/>
    <w:rsid w:val="00591A91"/>
    <w:rsid w:val="005A551C"/>
    <w:rsid w:val="005A57C9"/>
    <w:rsid w:val="005B5358"/>
    <w:rsid w:val="005B6B17"/>
    <w:rsid w:val="005C14B8"/>
    <w:rsid w:val="005C1BBA"/>
    <w:rsid w:val="005C692E"/>
    <w:rsid w:val="005C6DDA"/>
    <w:rsid w:val="005C736F"/>
    <w:rsid w:val="005D2861"/>
    <w:rsid w:val="005D2EBD"/>
    <w:rsid w:val="005D3C11"/>
    <w:rsid w:val="005E03AB"/>
    <w:rsid w:val="005E3404"/>
    <w:rsid w:val="005E5B93"/>
    <w:rsid w:val="005F10DD"/>
    <w:rsid w:val="00610E6A"/>
    <w:rsid w:val="006136C1"/>
    <w:rsid w:val="00630B32"/>
    <w:rsid w:val="00634DB0"/>
    <w:rsid w:val="00641533"/>
    <w:rsid w:val="0064567F"/>
    <w:rsid w:val="0065533C"/>
    <w:rsid w:val="00655849"/>
    <w:rsid w:val="00675B7D"/>
    <w:rsid w:val="00680F33"/>
    <w:rsid w:val="006845B8"/>
    <w:rsid w:val="006949CE"/>
    <w:rsid w:val="006A07A3"/>
    <w:rsid w:val="006A2D4B"/>
    <w:rsid w:val="006A420C"/>
    <w:rsid w:val="006A428A"/>
    <w:rsid w:val="006B4E04"/>
    <w:rsid w:val="006C6380"/>
    <w:rsid w:val="006D62B8"/>
    <w:rsid w:val="006D63D2"/>
    <w:rsid w:val="006E2475"/>
    <w:rsid w:val="006E2D63"/>
    <w:rsid w:val="006E30B0"/>
    <w:rsid w:val="006E4D0A"/>
    <w:rsid w:val="006E6633"/>
    <w:rsid w:val="006F3492"/>
    <w:rsid w:val="006F62B6"/>
    <w:rsid w:val="00704931"/>
    <w:rsid w:val="00705A70"/>
    <w:rsid w:val="00705A95"/>
    <w:rsid w:val="00706CBB"/>
    <w:rsid w:val="0071679A"/>
    <w:rsid w:val="00723D18"/>
    <w:rsid w:val="00724A3E"/>
    <w:rsid w:val="00725F8F"/>
    <w:rsid w:val="0074134F"/>
    <w:rsid w:val="00750F84"/>
    <w:rsid w:val="0075397F"/>
    <w:rsid w:val="00754D9F"/>
    <w:rsid w:val="00760F0F"/>
    <w:rsid w:val="007611C0"/>
    <w:rsid w:val="0076515F"/>
    <w:rsid w:val="00767895"/>
    <w:rsid w:val="00780216"/>
    <w:rsid w:val="00782852"/>
    <w:rsid w:val="00786A4E"/>
    <w:rsid w:val="00786E92"/>
    <w:rsid w:val="007A0A2D"/>
    <w:rsid w:val="007A3B6B"/>
    <w:rsid w:val="007A402D"/>
    <w:rsid w:val="007A53E4"/>
    <w:rsid w:val="007B23E5"/>
    <w:rsid w:val="007B33C6"/>
    <w:rsid w:val="007B46E9"/>
    <w:rsid w:val="007B57DA"/>
    <w:rsid w:val="007C2274"/>
    <w:rsid w:val="007C468A"/>
    <w:rsid w:val="007C46DC"/>
    <w:rsid w:val="007C474D"/>
    <w:rsid w:val="007D55C8"/>
    <w:rsid w:val="007D752B"/>
    <w:rsid w:val="007E3142"/>
    <w:rsid w:val="007E32B8"/>
    <w:rsid w:val="00810B3C"/>
    <w:rsid w:val="008201C6"/>
    <w:rsid w:val="0082576E"/>
    <w:rsid w:val="0083196C"/>
    <w:rsid w:val="008337F7"/>
    <w:rsid w:val="0084282D"/>
    <w:rsid w:val="008434F1"/>
    <w:rsid w:val="00851E95"/>
    <w:rsid w:val="00855E97"/>
    <w:rsid w:val="00864308"/>
    <w:rsid w:val="00884262"/>
    <w:rsid w:val="008A05BC"/>
    <w:rsid w:val="008A4222"/>
    <w:rsid w:val="008B1807"/>
    <w:rsid w:val="008B2310"/>
    <w:rsid w:val="008B35DD"/>
    <w:rsid w:val="008C0606"/>
    <w:rsid w:val="008C2D4F"/>
    <w:rsid w:val="008D0FE9"/>
    <w:rsid w:val="008D427B"/>
    <w:rsid w:val="008E1760"/>
    <w:rsid w:val="008E3D56"/>
    <w:rsid w:val="008F5FA7"/>
    <w:rsid w:val="008F5FFA"/>
    <w:rsid w:val="008F7A20"/>
    <w:rsid w:val="009001F4"/>
    <w:rsid w:val="00903A98"/>
    <w:rsid w:val="00906E79"/>
    <w:rsid w:val="009074EF"/>
    <w:rsid w:val="0091323D"/>
    <w:rsid w:val="0092684E"/>
    <w:rsid w:val="00926E0F"/>
    <w:rsid w:val="00927DB7"/>
    <w:rsid w:val="0093012A"/>
    <w:rsid w:val="009443D9"/>
    <w:rsid w:val="009517AA"/>
    <w:rsid w:val="009556FB"/>
    <w:rsid w:val="0096138E"/>
    <w:rsid w:val="00961BBE"/>
    <w:rsid w:val="00970A6B"/>
    <w:rsid w:val="00971A64"/>
    <w:rsid w:val="00973F52"/>
    <w:rsid w:val="00983416"/>
    <w:rsid w:val="0098647A"/>
    <w:rsid w:val="00990170"/>
    <w:rsid w:val="00992DED"/>
    <w:rsid w:val="0099483D"/>
    <w:rsid w:val="00997A77"/>
    <w:rsid w:val="009C0484"/>
    <w:rsid w:val="009C6AF0"/>
    <w:rsid w:val="009D2E2C"/>
    <w:rsid w:val="009D695A"/>
    <w:rsid w:val="009E2F84"/>
    <w:rsid w:val="00A03C66"/>
    <w:rsid w:val="00A0595F"/>
    <w:rsid w:val="00A06AD4"/>
    <w:rsid w:val="00A12517"/>
    <w:rsid w:val="00A16D3B"/>
    <w:rsid w:val="00A257D3"/>
    <w:rsid w:val="00A301BE"/>
    <w:rsid w:val="00A3319C"/>
    <w:rsid w:val="00A42035"/>
    <w:rsid w:val="00A44EBE"/>
    <w:rsid w:val="00A470D9"/>
    <w:rsid w:val="00A470FF"/>
    <w:rsid w:val="00A5527A"/>
    <w:rsid w:val="00A64190"/>
    <w:rsid w:val="00A71682"/>
    <w:rsid w:val="00A828A4"/>
    <w:rsid w:val="00A82A10"/>
    <w:rsid w:val="00A90C55"/>
    <w:rsid w:val="00A912EF"/>
    <w:rsid w:val="00AA0237"/>
    <w:rsid w:val="00AA1647"/>
    <w:rsid w:val="00AA4019"/>
    <w:rsid w:val="00AB0755"/>
    <w:rsid w:val="00AB1326"/>
    <w:rsid w:val="00AB3A99"/>
    <w:rsid w:val="00AC2213"/>
    <w:rsid w:val="00AD261C"/>
    <w:rsid w:val="00AD7902"/>
    <w:rsid w:val="00AE3A61"/>
    <w:rsid w:val="00AE4116"/>
    <w:rsid w:val="00AE4AA4"/>
    <w:rsid w:val="00AE52BA"/>
    <w:rsid w:val="00AE7956"/>
    <w:rsid w:val="00AF06DA"/>
    <w:rsid w:val="00AF0BFA"/>
    <w:rsid w:val="00AF3899"/>
    <w:rsid w:val="00AF551B"/>
    <w:rsid w:val="00B05051"/>
    <w:rsid w:val="00B062F2"/>
    <w:rsid w:val="00B06353"/>
    <w:rsid w:val="00B1218B"/>
    <w:rsid w:val="00B146F5"/>
    <w:rsid w:val="00B162D3"/>
    <w:rsid w:val="00B2176B"/>
    <w:rsid w:val="00B222A4"/>
    <w:rsid w:val="00B434B5"/>
    <w:rsid w:val="00B50409"/>
    <w:rsid w:val="00B5679B"/>
    <w:rsid w:val="00B578E3"/>
    <w:rsid w:val="00B6132D"/>
    <w:rsid w:val="00B6215E"/>
    <w:rsid w:val="00B62F7F"/>
    <w:rsid w:val="00B66249"/>
    <w:rsid w:val="00B710D2"/>
    <w:rsid w:val="00B865EB"/>
    <w:rsid w:val="00B97001"/>
    <w:rsid w:val="00BA0F86"/>
    <w:rsid w:val="00BA259B"/>
    <w:rsid w:val="00BA3D51"/>
    <w:rsid w:val="00BA4889"/>
    <w:rsid w:val="00BA4EE1"/>
    <w:rsid w:val="00BA5CBB"/>
    <w:rsid w:val="00BB0082"/>
    <w:rsid w:val="00BB0727"/>
    <w:rsid w:val="00BB3F40"/>
    <w:rsid w:val="00BB4882"/>
    <w:rsid w:val="00BC2F47"/>
    <w:rsid w:val="00BC3AB1"/>
    <w:rsid w:val="00BE0E3C"/>
    <w:rsid w:val="00BE1A39"/>
    <w:rsid w:val="00BF1B0E"/>
    <w:rsid w:val="00BF3CC8"/>
    <w:rsid w:val="00C02D34"/>
    <w:rsid w:val="00C0316E"/>
    <w:rsid w:val="00C03CA9"/>
    <w:rsid w:val="00C102A2"/>
    <w:rsid w:val="00C14107"/>
    <w:rsid w:val="00C31ED1"/>
    <w:rsid w:val="00C349D3"/>
    <w:rsid w:val="00C42B87"/>
    <w:rsid w:val="00C4761F"/>
    <w:rsid w:val="00C53B5A"/>
    <w:rsid w:val="00C54199"/>
    <w:rsid w:val="00C56B10"/>
    <w:rsid w:val="00C6495A"/>
    <w:rsid w:val="00C6580E"/>
    <w:rsid w:val="00C667FD"/>
    <w:rsid w:val="00C85269"/>
    <w:rsid w:val="00CA4C6A"/>
    <w:rsid w:val="00CB0B1D"/>
    <w:rsid w:val="00CB33D3"/>
    <w:rsid w:val="00CB6456"/>
    <w:rsid w:val="00CC06E4"/>
    <w:rsid w:val="00CC2F73"/>
    <w:rsid w:val="00CC48FA"/>
    <w:rsid w:val="00CC6800"/>
    <w:rsid w:val="00CD0778"/>
    <w:rsid w:val="00CD50D9"/>
    <w:rsid w:val="00CD57A4"/>
    <w:rsid w:val="00CD60CA"/>
    <w:rsid w:val="00CE7522"/>
    <w:rsid w:val="00CF4C00"/>
    <w:rsid w:val="00D01BEB"/>
    <w:rsid w:val="00D10435"/>
    <w:rsid w:val="00D13C47"/>
    <w:rsid w:val="00D1672D"/>
    <w:rsid w:val="00D17F53"/>
    <w:rsid w:val="00D22A7A"/>
    <w:rsid w:val="00D242AB"/>
    <w:rsid w:val="00D33E94"/>
    <w:rsid w:val="00D34F11"/>
    <w:rsid w:val="00D363D5"/>
    <w:rsid w:val="00D36754"/>
    <w:rsid w:val="00D4496D"/>
    <w:rsid w:val="00D61986"/>
    <w:rsid w:val="00D61CE1"/>
    <w:rsid w:val="00D63592"/>
    <w:rsid w:val="00D638A9"/>
    <w:rsid w:val="00D66A91"/>
    <w:rsid w:val="00D67225"/>
    <w:rsid w:val="00D856ED"/>
    <w:rsid w:val="00D87FC3"/>
    <w:rsid w:val="00D943E7"/>
    <w:rsid w:val="00D96BB0"/>
    <w:rsid w:val="00DA0C19"/>
    <w:rsid w:val="00DA7AC0"/>
    <w:rsid w:val="00DB0F17"/>
    <w:rsid w:val="00DB277B"/>
    <w:rsid w:val="00DB64D8"/>
    <w:rsid w:val="00DC37B7"/>
    <w:rsid w:val="00DC7B0E"/>
    <w:rsid w:val="00DD7D5E"/>
    <w:rsid w:val="00DF6694"/>
    <w:rsid w:val="00E034F6"/>
    <w:rsid w:val="00E11A24"/>
    <w:rsid w:val="00E13340"/>
    <w:rsid w:val="00E17C17"/>
    <w:rsid w:val="00E24CF6"/>
    <w:rsid w:val="00E26590"/>
    <w:rsid w:val="00E30735"/>
    <w:rsid w:val="00E32538"/>
    <w:rsid w:val="00E356C5"/>
    <w:rsid w:val="00E37EB2"/>
    <w:rsid w:val="00E56E8C"/>
    <w:rsid w:val="00E57242"/>
    <w:rsid w:val="00E60692"/>
    <w:rsid w:val="00E64232"/>
    <w:rsid w:val="00E64316"/>
    <w:rsid w:val="00E64854"/>
    <w:rsid w:val="00E73625"/>
    <w:rsid w:val="00E73C34"/>
    <w:rsid w:val="00E8026B"/>
    <w:rsid w:val="00E8138F"/>
    <w:rsid w:val="00E8243D"/>
    <w:rsid w:val="00E83B88"/>
    <w:rsid w:val="00E8784E"/>
    <w:rsid w:val="00E87CD3"/>
    <w:rsid w:val="00E96BBE"/>
    <w:rsid w:val="00EA00F8"/>
    <w:rsid w:val="00EA1C2C"/>
    <w:rsid w:val="00EA660C"/>
    <w:rsid w:val="00EB08C6"/>
    <w:rsid w:val="00EB339C"/>
    <w:rsid w:val="00EB3CDA"/>
    <w:rsid w:val="00EB5005"/>
    <w:rsid w:val="00EC66F1"/>
    <w:rsid w:val="00EE2A77"/>
    <w:rsid w:val="00EE7EB1"/>
    <w:rsid w:val="00EF0739"/>
    <w:rsid w:val="00EF0DFA"/>
    <w:rsid w:val="00F00155"/>
    <w:rsid w:val="00F035F6"/>
    <w:rsid w:val="00F03BE4"/>
    <w:rsid w:val="00F04893"/>
    <w:rsid w:val="00F07571"/>
    <w:rsid w:val="00F10ECE"/>
    <w:rsid w:val="00F134EF"/>
    <w:rsid w:val="00F176E4"/>
    <w:rsid w:val="00F26A91"/>
    <w:rsid w:val="00F32C3F"/>
    <w:rsid w:val="00F35D8F"/>
    <w:rsid w:val="00F3727B"/>
    <w:rsid w:val="00F43630"/>
    <w:rsid w:val="00F44E83"/>
    <w:rsid w:val="00F52411"/>
    <w:rsid w:val="00F558DE"/>
    <w:rsid w:val="00F664BB"/>
    <w:rsid w:val="00F70EF6"/>
    <w:rsid w:val="00F84326"/>
    <w:rsid w:val="00FA4A11"/>
    <w:rsid w:val="00FC0F70"/>
    <w:rsid w:val="00FC1531"/>
    <w:rsid w:val="00FC5ED7"/>
    <w:rsid w:val="00FD408F"/>
    <w:rsid w:val="00FD5319"/>
    <w:rsid w:val="00FE18A3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B3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1233">
          <w:marLeft w:val="0"/>
          <w:marRight w:val="0"/>
          <w:marTop w:val="0"/>
          <w:marBottom w:val="0"/>
          <w:divBdr>
            <w:top w:val="single" w:sz="6" w:space="0" w:color="E2E2E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6590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72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88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02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66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9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96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459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916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300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109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1358A-8BD4-4C90-AAD7-55D0E4F5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Козлова Елена Владимировна</cp:lastModifiedBy>
  <cp:revision>2</cp:revision>
  <cp:lastPrinted>2020-01-24T10:58:00Z</cp:lastPrinted>
  <dcterms:created xsi:type="dcterms:W3CDTF">2020-12-23T06:51:00Z</dcterms:created>
  <dcterms:modified xsi:type="dcterms:W3CDTF">2020-12-23T06:51:00Z</dcterms:modified>
  <cp:contentStatus/>
</cp:coreProperties>
</file>