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118A" w:rsidRPr="004A0CD3" w:rsidRDefault="00F4118A" w:rsidP="00F4118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F4118A" w:rsidRPr="004A0CD3" w:rsidRDefault="00F4118A" w:rsidP="00F4118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F4118A" w:rsidRPr="004A0CD3" w:rsidRDefault="00F4118A" w:rsidP="00F4118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4118A" w:rsidRPr="004A0CD3" w:rsidRDefault="00F4118A" w:rsidP="00F4118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4118A" w:rsidRPr="004A0CD3" w:rsidRDefault="00F4118A" w:rsidP="00F4118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4118A" w:rsidRPr="004A0CD3" w:rsidRDefault="00F4118A" w:rsidP="00F4118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F4118A" w:rsidRDefault="00F4118A" w:rsidP="00F4118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09 декабря  2020 год  № 32</w:t>
      </w:r>
    </w:p>
    <w:p w:rsidR="00F4118A" w:rsidRDefault="00F4118A" w:rsidP="00F4118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4118A" w:rsidRDefault="00F4118A" w:rsidP="00F4118A">
      <w:pPr>
        <w:spacing w:line="24" w:lineRule="atLeast"/>
        <w:jc w:val="center"/>
        <w:rPr>
          <w:rFonts w:ascii="Bookman Old Style" w:hAnsi="Bookman Old Style"/>
          <w:b/>
          <w:sz w:val="44"/>
          <w:szCs w:val="44"/>
        </w:rPr>
      </w:pPr>
      <w:r>
        <w:rPr>
          <w:rFonts w:ascii="Bookman Old Style" w:hAnsi="Bookman Old Style"/>
          <w:b/>
          <w:sz w:val="44"/>
          <w:szCs w:val="44"/>
        </w:rPr>
        <w:t>ЧАМЗИНСКАЯ  ТЕРРИТОРИАЛЬНАЯ</w:t>
      </w:r>
    </w:p>
    <w:p w:rsidR="00F4118A" w:rsidRDefault="00F4118A" w:rsidP="00F4118A">
      <w:pPr>
        <w:spacing w:line="24" w:lineRule="atLeast"/>
        <w:jc w:val="center"/>
        <w:rPr>
          <w:rFonts w:ascii="Bookman Old Style" w:hAnsi="Bookman Old Style"/>
          <w:b/>
          <w:sz w:val="44"/>
          <w:szCs w:val="44"/>
        </w:rPr>
      </w:pPr>
      <w:r>
        <w:rPr>
          <w:rFonts w:ascii="Bookman Old Style" w:hAnsi="Bookman Old Style"/>
          <w:b/>
          <w:sz w:val="44"/>
          <w:szCs w:val="44"/>
        </w:rPr>
        <w:t>ИЗБИРАТЕЛЬНАЯ  КОМИССИЯ</w:t>
      </w:r>
    </w:p>
    <w:p w:rsidR="00F4118A" w:rsidRDefault="00F4118A" w:rsidP="00F4118A">
      <w:pPr>
        <w:spacing w:line="24" w:lineRule="atLeast"/>
        <w:jc w:val="center"/>
        <w:rPr>
          <w:rFonts w:ascii="Bookman Old Style" w:hAnsi="Bookman Old Style"/>
          <w:b/>
          <w:sz w:val="36"/>
          <w:szCs w:val="36"/>
        </w:rPr>
      </w:pPr>
    </w:p>
    <w:p w:rsidR="00F4118A" w:rsidRDefault="00F4118A" w:rsidP="00F4118A">
      <w:pPr>
        <w:jc w:val="center"/>
        <w:rPr>
          <w:sz w:val="28"/>
          <w:szCs w:val="28"/>
        </w:rPr>
      </w:pPr>
    </w:p>
    <w:p w:rsidR="00F4118A" w:rsidRDefault="00F4118A" w:rsidP="00F4118A">
      <w:pPr>
        <w:jc w:val="center"/>
        <w:rPr>
          <w:rFonts w:ascii="Bookman Old Style" w:hAnsi="Bookman Old Style"/>
          <w:b/>
          <w:sz w:val="40"/>
          <w:szCs w:val="40"/>
        </w:rPr>
      </w:pPr>
      <w:r>
        <w:rPr>
          <w:rFonts w:ascii="Bookman Old Style" w:hAnsi="Bookman Old Style"/>
          <w:b/>
          <w:sz w:val="40"/>
          <w:szCs w:val="40"/>
        </w:rPr>
        <w:t xml:space="preserve">РЕШЕНИЕ </w:t>
      </w:r>
    </w:p>
    <w:p w:rsidR="00F4118A" w:rsidRDefault="00F4118A" w:rsidP="00F4118A">
      <w:pPr>
        <w:jc w:val="center"/>
        <w:rPr>
          <w:sz w:val="28"/>
          <w:szCs w:val="28"/>
        </w:rPr>
      </w:pPr>
      <w:r>
        <w:rPr>
          <w:sz w:val="28"/>
          <w:szCs w:val="28"/>
        </w:rPr>
        <w:t>07.12.20</w:t>
      </w:r>
      <w:r w:rsidRPr="00814B3E">
        <w:rPr>
          <w:sz w:val="28"/>
          <w:szCs w:val="28"/>
        </w:rPr>
        <w:t>20</w:t>
      </w:r>
      <w:r>
        <w:rPr>
          <w:sz w:val="28"/>
          <w:szCs w:val="28"/>
        </w:rPr>
        <w:t xml:space="preserve"> 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№ 3/18-7</w:t>
      </w:r>
    </w:p>
    <w:p w:rsidR="00F4118A" w:rsidRDefault="00F4118A" w:rsidP="00F4118A">
      <w:pPr>
        <w:jc w:val="both"/>
        <w:rPr>
          <w:sz w:val="28"/>
        </w:rPr>
      </w:pPr>
    </w:p>
    <w:p w:rsidR="00F4118A" w:rsidRDefault="00F4118A" w:rsidP="00F4118A">
      <w:pPr>
        <w:jc w:val="center"/>
        <w:rPr>
          <w:sz w:val="28"/>
        </w:rPr>
      </w:pPr>
      <w:r>
        <w:rPr>
          <w:sz w:val="28"/>
        </w:rPr>
        <w:t>р.п. Чамзинка</w:t>
      </w:r>
    </w:p>
    <w:p w:rsidR="00F4118A" w:rsidRDefault="00F4118A" w:rsidP="00F4118A">
      <w:pPr>
        <w:jc w:val="both"/>
        <w:rPr>
          <w:sz w:val="28"/>
        </w:rPr>
      </w:pPr>
    </w:p>
    <w:p w:rsidR="00F4118A" w:rsidRDefault="00F4118A" w:rsidP="00F4118A">
      <w:pPr>
        <w:pStyle w:val="aa"/>
        <w:spacing w:line="240" w:lineRule="auto"/>
        <w:ind w:firstLine="0"/>
        <w:jc w:val="center"/>
        <w:rPr>
          <w:bCs/>
        </w:rPr>
      </w:pPr>
      <w:r>
        <w:rPr>
          <w:bCs/>
        </w:rPr>
        <w:t>О</w:t>
      </w:r>
      <w:r w:rsidRPr="004209EE">
        <w:rPr>
          <w:bCs/>
        </w:rPr>
        <w:t xml:space="preserve"> </w:t>
      </w:r>
      <w:r>
        <w:rPr>
          <w:bCs/>
        </w:rPr>
        <w:t xml:space="preserve">представлении предложений по утверждению схемы одномандатных избирательных округов для проведения выборов депутатов </w:t>
      </w:r>
    </w:p>
    <w:p w:rsidR="00F4118A" w:rsidRDefault="00F4118A" w:rsidP="00F4118A">
      <w:pPr>
        <w:pStyle w:val="aa"/>
        <w:spacing w:line="240" w:lineRule="auto"/>
        <w:ind w:firstLine="0"/>
        <w:jc w:val="center"/>
        <w:rPr>
          <w:bCs/>
        </w:rPr>
      </w:pPr>
      <w:r>
        <w:rPr>
          <w:bCs/>
        </w:rPr>
        <w:t xml:space="preserve">Совета депутатов </w:t>
      </w:r>
      <w:proofErr w:type="spellStart"/>
      <w:r>
        <w:rPr>
          <w:bCs/>
        </w:rPr>
        <w:t>Медаевского</w:t>
      </w:r>
      <w:proofErr w:type="spellEnd"/>
      <w:r>
        <w:rPr>
          <w:bCs/>
        </w:rPr>
        <w:t xml:space="preserve"> сельского поселения седьмого созыва</w:t>
      </w:r>
    </w:p>
    <w:p w:rsidR="00F4118A" w:rsidRDefault="00F4118A" w:rsidP="00F4118A">
      <w:pPr>
        <w:jc w:val="both"/>
        <w:rPr>
          <w:sz w:val="28"/>
        </w:rPr>
      </w:pPr>
    </w:p>
    <w:p w:rsidR="00F4118A" w:rsidRDefault="00F4118A" w:rsidP="00F4118A">
      <w:pPr>
        <w:tabs>
          <w:tab w:val="left" w:pos="0"/>
        </w:tabs>
        <w:ind w:firstLine="741"/>
        <w:jc w:val="both"/>
        <w:rPr>
          <w:sz w:val="28"/>
        </w:rPr>
      </w:pPr>
      <w:proofErr w:type="gramStart"/>
      <w:r w:rsidRPr="00BC6546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пунктом 7.1 статьи 18 </w:t>
      </w:r>
      <w:hyperlink r:id="rId5" w:history="1">
        <w:r w:rsidRPr="00750F58">
          <w:rPr>
            <w:rStyle w:val="a8"/>
            <w:sz w:val="28"/>
            <w:szCs w:val="28"/>
          </w:rPr>
          <w:t>Федерального закона от 12 июня 2002 г. №67-ФЗ "Об основных гарантиях избирательных прав и права на участие в референдуме граждан Российской Федерации"</w:t>
        </w:r>
      </w:hyperlink>
      <w:r>
        <w:rPr>
          <w:sz w:val="28"/>
          <w:szCs w:val="28"/>
        </w:rPr>
        <w:t xml:space="preserve">, в связи с изменением положений устава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поселения, устанавливающих число депутатов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поселения, </w:t>
      </w:r>
      <w:proofErr w:type="spellStart"/>
      <w:r>
        <w:rPr>
          <w:sz w:val="28"/>
        </w:rPr>
        <w:t>Чамзинская</w:t>
      </w:r>
      <w:proofErr w:type="spellEnd"/>
      <w:r>
        <w:rPr>
          <w:sz w:val="28"/>
        </w:rPr>
        <w:t xml:space="preserve"> территориальная избирательная комиссия, осуществляющая полномочия избирательной комиссии</w:t>
      </w:r>
      <w:r w:rsidRPr="00587797">
        <w:t xml:space="preserve"> </w:t>
      </w:r>
      <w:r w:rsidRPr="00587797"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Медаевское</w:t>
      </w:r>
      <w:proofErr w:type="spellEnd"/>
      <w:r>
        <w:rPr>
          <w:sz w:val="28"/>
          <w:szCs w:val="28"/>
        </w:rPr>
        <w:t xml:space="preserve"> сельское поселение</w:t>
      </w:r>
      <w:r>
        <w:rPr>
          <w:sz w:val="28"/>
        </w:rPr>
        <w:t xml:space="preserve"> </w:t>
      </w:r>
      <w:proofErr w:type="gramEnd"/>
    </w:p>
    <w:p w:rsidR="00F4118A" w:rsidRPr="004209EE" w:rsidRDefault="00F4118A" w:rsidP="00F4118A">
      <w:pPr>
        <w:tabs>
          <w:tab w:val="left" w:pos="0"/>
        </w:tabs>
        <w:spacing w:line="360" w:lineRule="auto"/>
        <w:ind w:firstLine="741"/>
        <w:jc w:val="both"/>
        <w:rPr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РЕШИЛА:</w:t>
      </w:r>
    </w:p>
    <w:p w:rsidR="00F4118A" w:rsidRPr="00D420FB" w:rsidRDefault="00F4118A" w:rsidP="00F4118A">
      <w:pPr>
        <w:pStyle w:val="a9"/>
        <w:ind w:firstLine="720"/>
        <w:jc w:val="both"/>
        <w:rPr>
          <w:sz w:val="28"/>
          <w:szCs w:val="28"/>
        </w:rPr>
      </w:pPr>
      <w:r w:rsidRPr="00D420FB">
        <w:rPr>
          <w:sz w:val="28"/>
          <w:szCs w:val="28"/>
        </w:rPr>
        <w:t xml:space="preserve">1. Утвердить предложения по утверждению схемы одномандатных избирательных округов для проведения выборов депутатов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D420FB">
        <w:rPr>
          <w:sz w:val="28"/>
          <w:szCs w:val="28"/>
        </w:rPr>
        <w:t xml:space="preserve"> </w:t>
      </w:r>
      <w:r>
        <w:rPr>
          <w:sz w:val="28"/>
          <w:szCs w:val="28"/>
        </w:rPr>
        <w:t>седьмого</w:t>
      </w:r>
      <w:r w:rsidRPr="00D420FB">
        <w:rPr>
          <w:sz w:val="28"/>
          <w:szCs w:val="28"/>
        </w:rPr>
        <w:t xml:space="preserve"> созыва согласно приложениям 1 и 2.</w:t>
      </w:r>
    </w:p>
    <w:p w:rsidR="00F4118A" w:rsidRPr="00D420FB" w:rsidRDefault="00F4118A" w:rsidP="00F4118A">
      <w:pPr>
        <w:pStyle w:val="a9"/>
        <w:jc w:val="both"/>
        <w:rPr>
          <w:sz w:val="28"/>
          <w:szCs w:val="28"/>
        </w:rPr>
      </w:pPr>
      <w:r w:rsidRPr="00D420FB">
        <w:rPr>
          <w:sz w:val="28"/>
          <w:szCs w:val="28"/>
        </w:rPr>
        <w:tab/>
        <w:t xml:space="preserve">2. Признать утратившим силу решение избирательной комиссии муниципального образования </w:t>
      </w:r>
      <w:proofErr w:type="spellStart"/>
      <w:r>
        <w:rPr>
          <w:sz w:val="28"/>
          <w:szCs w:val="28"/>
        </w:rPr>
        <w:t>Медаевское</w:t>
      </w:r>
      <w:proofErr w:type="spellEnd"/>
      <w:r>
        <w:rPr>
          <w:sz w:val="28"/>
          <w:szCs w:val="28"/>
        </w:rPr>
        <w:t xml:space="preserve"> сельское поселение</w:t>
      </w:r>
      <w:r w:rsidRPr="00D420FB">
        <w:rPr>
          <w:sz w:val="28"/>
          <w:szCs w:val="28"/>
        </w:rPr>
        <w:t xml:space="preserve"> от 07.10.2015 г.  № 2/7-6 «Об определении схемы одномандатных избирательных округов для проведения выборов депутатов Совета депутатов </w:t>
      </w:r>
      <w:proofErr w:type="spellStart"/>
      <w:r>
        <w:rPr>
          <w:sz w:val="28"/>
          <w:szCs w:val="28"/>
        </w:rPr>
        <w:t>Медаевское</w:t>
      </w:r>
      <w:proofErr w:type="spellEnd"/>
      <w:r>
        <w:rPr>
          <w:sz w:val="28"/>
          <w:szCs w:val="28"/>
        </w:rPr>
        <w:t xml:space="preserve"> сельское поселение</w:t>
      </w:r>
      <w:r w:rsidRPr="00D420FB">
        <w:rPr>
          <w:sz w:val="28"/>
          <w:szCs w:val="28"/>
        </w:rPr>
        <w:t xml:space="preserve"> </w:t>
      </w:r>
      <w:proofErr w:type="spellStart"/>
      <w:r w:rsidRPr="00D420FB">
        <w:rPr>
          <w:sz w:val="28"/>
          <w:szCs w:val="28"/>
        </w:rPr>
        <w:t>Чамзинского</w:t>
      </w:r>
      <w:proofErr w:type="spellEnd"/>
      <w:r w:rsidRPr="00D420FB">
        <w:rPr>
          <w:sz w:val="28"/>
          <w:szCs w:val="28"/>
        </w:rPr>
        <w:t xml:space="preserve"> муниципального района».</w:t>
      </w:r>
    </w:p>
    <w:p w:rsidR="00F4118A" w:rsidRPr="00D420FB" w:rsidRDefault="00F4118A" w:rsidP="00F4118A">
      <w:pPr>
        <w:pStyle w:val="a9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420F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Представить </w:t>
      </w:r>
      <w:r w:rsidRPr="00D420FB">
        <w:rPr>
          <w:sz w:val="28"/>
          <w:szCs w:val="28"/>
        </w:rPr>
        <w:t xml:space="preserve">настоящее решение в Совет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поселения, а также для опубликования в Информационный бюллетень.</w:t>
      </w:r>
      <w:r w:rsidRPr="00D420FB">
        <w:rPr>
          <w:sz w:val="28"/>
          <w:szCs w:val="28"/>
        </w:rPr>
        <w:t xml:space="preserve"> </w:t>
      </w:r>
    </w:p>
    <w:p w:rsidR="00F4118A" w:rsidRDefault="00F4118A" w:rsidP="00F4118A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4118A" w:rsidRDefault="00F4118A" w:rsidP="00F411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F4118A" w:rsidRDefault="00F4118A" w:rsidP="00F4118A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Чамзинской</w:t>
      </w:r>
      <w:proofErr w:type="spellEnd"/>
      <w:r>
        <w:rPr>
          <w:sz w:val="28"/>
          <w:szCs w:val="28"/>
        </w:rPr>
        <w:t xml:space="preserve"> территориальной</w:t>
      </w:r>
    </w:p>
    <w:p w:rsidR="00F4118A" w:rsidRDefault="00F4118A" w:rsidP="00F4118A">
      <w:pPr>
        <w:jc w:val="both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С.М. </w:t>
      </w:r>
      <w:proofErr w:type="gramStart"/>
      <w:r>
        <w:rPr>
          <w:sz w:val="28"/>
          <w:szCs w:val="28"/>
        </w:rPr>
        <w:t>Настина</w:t>
      </w:r>
      <w:proofErr w:type="gramEnd"/>
    </w:p>
    <w:p w:rsidR="00F4118A" w:rsidRPr="00D420FB" w:rsidRDefault="00F4118A" w:rsidP="00F4118A">
      <w:pPr>
        <w:jc w:val="both"/>
        <w:rPr>
          <w:sz w:val="28"/>
          <w:szCs w:val="28"/>
        </w:rPr>
      </w:pPr>
    </w:p>
    <w:p w:rsidR="00F4118A" w:rsidRDefault="00F4118A" w:rsidP="00F4118A">
      <w:pPr>
        <w:jc w:val="both"/>
        <w:rPr>
          <w:sz w:val="28"/>
        </w:rPr>
      </w:pPr>
      <w:r>
        <w:rPr>
          <w:sz w:val="28"/>
        </w:rPr>
        <w:t>Секретарь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4118A" w:rsidRDefault="00F4118A" w:rsidP="00F4118A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Чамзинской</w:t>
      </w:r>
      <w:proofErr w:type="spellEnd"/>
      <w:r>
        <w:rPr>
          <w:sz w:val="28"/>
          <w:szCs w:val="28"/>
        </w:rPr>
        <w:t xml:space="preserve"> территориальной</w:t>
      </w:r>
    </w:p>
    <w:p w:rsidR="00F4118A" w:rsidRDefault="00F4118A" w:rsidP="00F4118A">
      <w:pPr>
        <w:jc w:val="both"/>
        <w:rPr>
          <w:sz w:val="24"/>
        </w:rPr>
        <w:sectPr w:rsidR="00F4118A">
          <w:headerReference w:type="even" r:id="rId6"/>
          <w:headerReference w:type="default" r:id="rId7"/>
          <w:pgSz w:w="11906" w:h="16838"/>
          <w:pgMar w:top="426" w:right="707" w:bottom="709" w:left="1800" w:header="720" w:footer="720" w:gutter="0"/>
          <w:pgNumType w:start="0"/>
          <w:cols w:space="720"/>
          <w:titlePg/>
        </w:sectPr>
      </w:pPr>
      <w:r>
        <w:rPr>
          <w:sz w:val="28"/>
          <w:szCs w:val="28"/>
        </w:rPr>
        <w:t>избирательной комиссии</w:t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Е.Ю. </w:t>
      </w:r>
      <w:proofErr w:type="spellStart"/>
      <w:r>
        <w:rPr>
          <w:sz w:val="28"/>
        </w:rPr>
        <w:t>Тюлякова</w:t>
      </w:r>
      <w:proofErr w:type="spellEnd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F4118A" w:rsidRDefault="00F4118A" w:rsidP="00F4118A">
      <w:pPr>
        <w:pStyle w:val="ac"/>
        <w:tabs>
          <w:tab w:val="left" w:pos="0"/>
        </w:tabs>
        <w:rPr>
          <w:sz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Приложение 1</w:t>
      </w:r>
    </w:p>
    <w:p w:rsidR="00F4118A" w:rsidRDefault="00F4118A" w:rsidP="00F4118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к решению </w:t>
      </w:r>
      <w:proofErr w:type="spellStart"/>
      <w:r>
        <w:rPr>
          <w:sz w:val="24"/>
        </w:rPr>
        <w:t>Чамзинской</w:t>
      </w:r>
      <w:proofErr w:type="spellEnd"/>
      <w:r>
        <w:rPr>
          <w:sz w:val="24"/>
        </w:rPr>
        <w:t xml:space="preserve"> </w:t>
      </w:r>
      <w:proofErr w:type="gramStart"/>
      <w:r>
        <w:rPr>
          <w:sz w:val="24"/>
        </w:rPr>
        <w:t>территориальной</w:t>
      </w:r>
      <w:proofErr w:type="gramEnd"/>
      <w:r>
        <w:rPr>
          <w:sz w:val="24"/>
        </w:rPr>
        <w:t xml:space="preserve"> </w:t>
      </w:r>
    </w:p>
    <w:p w:rsidR="00F4118A" w:rsidRDefault="00F4118A" w:rsidP="00F4118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избирательной комиссии </w:t>
      </w:r>
    </w:p>
    <w:p w:rsidR="00F4118A" w:rsidRDefault="00F4118A" w:rsidP="00F4118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Республики Мордовия </w:t>
      </w:r>
    </w:p>
    <w:p w:rsidR="00F4118A" w:rsidRDefault="00F4118A" w:rsidP="00F4118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от 07.12.2020 года №3/18-7</w:t>
      </w:r>
    </w:p>
    <w:p w:rsidR="00F4118A" w:rsidRDefault="00F4118A" w:rsidP="00F4118A">
      <w:pPr>
        <w:jc w:val="center"/>
        <w:rPr>
          <w:sz w:val="28"/>
        </w:rPr>
      </w:pPr>
    </w:p>
    <w:p w:rsidR="00F4118A" w:rsidRPr="007E02EC" w:rsidRDefault="00F4118A" w:rsidP="00F4118A">
      <w:pPr>
        <w:jc w:val="center"/>
        <w:rPr>
          <w:b/>
          <w:sz w:val="28"/>
          <w:szCs w:val="28"/>
        </w:rPr>
      </w:pPr>
      <w:r w:rsidRPr="007E02EC">
        <w:rPr>
          <w:b/>
          <w:sz w:val="28"/>
          <w:szCs w:val="28"/>
        </w:rPr>
        <w:t>Схема одномандатных избирательных округов для проведения выборов депутатов Совета депутатов</w:t>
      </w:r>
    </w:p>
    <w:p w:rsidR="00F4118A" w:rsidRPr="007E02EC" w:rsidRDefault="00F4118A" w:rsidP="00F4118A">
      <w:pPr>
        <w:jc w:val="center"/>
        <w:rPr>
          <w:b/>
          <w:sz w:val="28"/>
          <w:szCs w:val="28"/>
        </w:rPr>
      </w:pPr>
      <w:proofErr w:type="spellStart"/>
      <w:r w:rsidRPr="007E02EC">
        <w:rPr>
          <w:b/>
          <w:sz w:val="28"/>
          <w:szCs w:val="28"/>
        </w:rPr>
        <w:t>Медаевского</w:t>
      </w:r>
      <w:proofErr w:type="spellEnd"/>
      <w:r w:rsidRPr="007E02EC">
        <w:rPr>
          <w:b/>
          <w:sz w:val="28"/>
          <w:szCs w:val="28"/>
        </w:rPr>
        <w:t xml:space="preserve"> сельского поселения </w:t>
      </w:r>
      <w:proofErr w:type="spellStart"/>
      <w:r w:rsidRPr="007E02EC">
        <w:rPr>
          <w:b/>
          <w:sz w:val="28"/>
          <w:szCs w:val="28"/>
        </w:rPr>
        <w:t>Чамзинского</w:t>
      </w:r>
      <w:proofErr w:type="spellEnd"/>
      <w:r w:rsidRPr="007E02EC">
        <w:rPr>
          <w:b/>
          <w:sz w:val="28"/>
          <w:szCs w:val="28"/>
        </w:rPr>
        <w:t xml:space="preserve"> муниципального района</w:t>
      </w:r>
    </w:p>
    <w:p w:rsidR="00F4118A" w:rsidRPr="005871C6" w:rsidRDefault="00F4118A" w:rsidP="00F4118A">
      <w:pPr>
        <w:rPr>
          <w:b/>
        </w:rPr>
      </w:pPr>
    </w:p>
    <w:p w:rsidR="00F4118A" w:rsidRPr="007E02EC" w:rsidRDefault="00F4118A" w:rsidP="00F4118A">
      <w:pPr>
        <w:jc w:val="both"/>
        <w:rPr>
          <w:sz w:val="24"/>
          <w:szCs w:val="24"/>
        </w:rPr>
      </w:pPr>
      <w:r w:rsidRPr="007E02EC">
        <w:rPr>
          <w:sz w:val="24"/>
          <w:szCs w:val="24"/>
        </w:rPr>
        <w:t>Численность избирателей на 1 июля 2020 года -    602  человек</w:t>
      </w:r>
    </w:p>
    <w:p w:rsidR="00F4118A" w:rsidRPr="007E02EC" w:rsidRDefault="00F4118A" w:rsidP="00F4118A">
      <w:pPr>
        <w:jc w:val="both"/>
        <w:rPr>
          <w:sz w:val="24"/>
          <w:szCs w:val="24"/>
        </w:rPr>
      </w:pPr>
      <w:r w:rsidRPr="007E02EC">
        <w:rPr>
          <w:sz w:val="24"/>
          <w:szCs w:val="24"/>
        </w:rPr>
        <w:t>Средняя норма представительства избирателей (число избирателей на один мандат) –86 человек</w:t>
      </w:r>
    </w:p>
    <w:p w:rsidR="00F4118A" w:rsidRPr="005871C6" w:rsidRDefault="00F4118A" w:rsidP="00F4118A">
      <w:pPr>
        <w:ind w:left="4956"/>
      </w:pPr>
    </w:p>
    <w:tbl>
      <w:tblPr>
        <w:tblpPr w:leftFromText="180" w:rightFromText="180" w:vertAnchor="text" w:tblpY="1"/>
        <w:tblOverlap w:val="never"/>
        <w:tblW w:w="13951" w:type="dxa"/>
        <w:tblInd w:w="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23"/>
        <w:gridCol w:w="3081"/>
        <w:gridCol w:w="6244"/>
        <w:gridCol w:w="2403"/>
      </w:tblGrid>
      <w:tr w:rsidR="00F4118A" w:rsidRPr="005871C6" w:rsidTr="00234B7C">
        <w:trPr>
          <w:trHeight w:val="983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5871C6" w:rsidRDefault="00F4118A" w:rsidP="00234B7C">
            <w:pPr>
              <w:spacing w:after="120"/>
              <w:jc w:val="center"/>
              <w:rPr>
                <w:b/>
              </w:rPr>
            </w:pPr>
            <w:r w:rsidRPr="005871C6">
              <w:rPr>
                <w:b/>
              </w:rPr>
              <w:t>Номер избирательного округа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5871C6" w:rsidRDefault="00F4118A" w:rsidP="00234B7C">
            <w:pPr>
              <w:spacing w:after="120"/>
              <w:jc w:val="center"/>
              <w:rPr>
                <w:b/>
                <w:bCs/>
              </w:rPr>
            </w:pPr>
            <w:r w:rsidRPr="005871C6">
              <w:rPr>
                <w:b/>
                <w:bCs/>
              </w:rPr>
              <w:t>Наименование избирательного округа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5871C6" w:rsidRDefault="00F4118A" w:rsidP="00234B7C">
            <w:pPr>
              <w:spacing w:after="120"/>
              <w:jc w:val="center"/>
              <w:rPr>
                <w:b/>
                <w:bCs/>
              </w:rPr>
            </w:pPr>
          </w:p>
          <w:p w:rsidR="00F4118A" w:rsidRPr="005871C6" w:rsidRDefault="00F4118A" w:rsidP="00234B7C">
            <w:pPr>
              <w:spacing w:after="120"/>
              <w:jc w:val="center"/>
              <w:rPr>
                <w:b/>
              </w:rPr>
            </w:pPr>
            <w:r w:rsidRPr="005871C6">
              <w:rPr>
                <w:b/>
                <w:bCs/>
              </w:rPr>
              <w:t>Описание избирательного округа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5871C6" w:rsidRDefault="00F4118A" w:rsidP="00234B7C">
            <w:pPr>
              <w:spacing w:after="120"/>
              <w:jc w:val="center"/>
              <w:rPr>
                <w:b/>
                <w:bCs/>
              </w:rPr>
            </w:pPr>
          </w:p>
          <w:p w:rsidR="00F4118A" w:rsidRPr="005871C6" w:rsidRDefault="00F4118A" w:rsidP="00234B7C">
            <w:pPr>
              <w:spacing w:after="120"/>
              <w:jc w:val="center"/>
              <w:rPr>
                <w:b/>
              </w:rPr>
            </w:pPr>
            <w:r w:rsidRPr="005871C6">
              <w:rPr>
                <w:b/>
                <w:bCs/>
              </w:rPr>
              <w:t>Число избирателей</w:t>
            </w:r>
          </w:p>
        </w:tc>
      </w:tr>
      <w:tr w:rsidR="00F4118A" w:rsidRPr="005871C6" w:rsidTr="00234B7C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1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Гагаринский</w:t>
            </w:r>
            <w:proofErr w:type="spellEnd"/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5871C6" w:rsidRDefault="00F4118A" w:rsidP="00234B7C">
            <w:pPr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Медаево</w:t>
            </w:r>
            <w:proofErr w:type="spellEnd"/>
            <w:r>
              <w:rPr>
                <w:sz w:val="24"/>
              </w:rPr>
              <w:t xml:space="preserve">: улица Гагарина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45502D" w:rsidRDefault="00F4118A" w:rsidP="00234B7C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  <w:lang w:val="en-US"/>
              </w:rPr>
              <w:t>9</w:t>
            </w:r>
          </w:p>
        </w:tc>
      </w:tr>
      <w:tr w:rsidR="00F4118A" w:rsidRPr="005871C6" w:rsidTr="00234B7C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2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Советский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942379" w:rsidRDefault="00F4118A" w:rsidP="00234B7C">
            <w:pPr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Медаево</w:t>
            </w:r>
            <w:proofErr w:type="spellEnd"/>
            <w:r>
              <w:rPr>
                <w:sz w:val="24"/>
              </w:rPr>
              <w:t>: улица Луначарского, улица Советская, улица Ворошилова, улица Д.Бедного, улица Пролетарская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</w:tr>
      <w:tr w:rsidR="00F4118A" w:rsidRPr="005871C6" w:rsidTr="00234B7C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3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Центральный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5871C6" w:rsidRDefault="00F4118A" w:rsidP="00234B7C">
            <w:pPr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Медаево</w:t>
            </w:r>
            <w:proofErr w:type="spellEnd"/>
            <w:r>
              <w:rPr>
                <w:sz w:val="24"/>
              </w:rPr>
              <w:t>: улица Молодежная (дома №№23,24), улица Центральная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</w:tr>
      <w:tr w:rsidR="00F4118A" w:rsidRPr="005871C6" w:rsidTr="00234B7C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4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Молодежный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5871C6" w:rsidRDefault="00F4118A" w:rsidP="00234B7C">
            <w:pPr>
              <w:tabs>
                <w:tab w:val="left" w:pos="1813"/>
              </w:tabs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Медаево</w:t>
            </w:r>
            <w:proofErr w:type="spellEnd"/>
            <w:r>
              <w:rPr>
                <w:sz w:val="24"/>
              </w:rPr>
              <w:t>: ул</w:t>
            </w:r>
            <w:proofErr w:type="gramStart"/>
            <w:r>
              <w:rPr>
                <w:sz w:val="24"/>
              </w:rPr>
              <w:t>.М</w:t>
            </w:r>
            <w:proofErr w:type="gramEnd"/>
            <w:r>
              <w:rPr>
                <w:sz w:val="24"/>
              </w:rPr>
              <w:t>олодежная (дома с №1 по №21)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</w:tr>
      <w:tr w:rsidR="00F4118A" w:rsidRPr="005871C6" w:rsidTr="00234B7C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Ленинский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5871C6" w:rsidRDefault="00F4118A" w:rsidP="00234B7C">
            <w:pPr>
              <w:tabs>
                <w:tab w:val="left" w:pos="2098"/>
              </w:tabs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Медаево</w:t>
            </w:r>
            <w:proofErr w:type="spellEnd"/>
            <w:r>
              <w:rPr>
                <w:sz w:val="24"/>
              </w:rPr>
              <w:t>: улица Ленина (дома с №1 по №26), улица Новая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45502D" w:rsidRDefault="00F4118A" w:rsidP="00234B7C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F4118A" w:rsidRPr="005871C6" w:rsidTr="00234B7C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D6A45">
              <w:rPr>
                <w:sz w:val="24"/>
                <w:szCs w:val="24"/>
              </w:rPr>
              <w:t>6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Сорлинейский</w:t>
            </w:r>
            <w:proofErr w:type="spellEnd"/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5871C6" w:rsidRDefault="00F4118A" w:rsidP="00234B7C">
            <w:pPr>
              <w:rPr>
                <w:sz w:val="24"/>
              </w:rPr>
            </w:pPr>
            <w:r>
              <w:rPr>
                <w:sz w:val="24"/>
              </w:rPr>
              <w:t xml:space="preserve">деревня </w:t>
            </w:r>
            <w:proofErr w:type="spellStart"/>
            <w:r>
              <w:rPr>
                <w:sz w:val="24"/>
              </w:rPr>
              <w:t>Люля</w:t>
            </w:r>
            <w:proofErr w:type="spellEnd"/>
            <w:r>
              <w:rPr>
                <w:sz w:val="24"/>
              </w:rPr>
              <w:t xml:space="preserve">, поселок Каменский, село </w:t>
            </w:r>
            <w:proofErr w:type="spellStart"/>
            <w:r>
              <w:rPr>
                <w:sz w:val="24"/>
              </w:rPr>
              <w:t>Сорлиней</w:t>
            </w:r>
            <w:proofErr w:type="spellEnd"/>
            <w:r>
              <w:rPr>
                <w:sz w:val="24"/>
              </w:rPr>
              <w:t xml:space="preserve">, село </w:t>
            </w:r>
            <w:proofErr w:type="spellStart"/>
            <w:r>
              <w:rPr>
                <w:sz w:val="24"/>
              </w:rPr>
              <w:t>Медаево</w:t>
            </w:r>
            <w:proofErr w:type="spellEnd"/>
            <w:r>
              <w:rPr>
                <w:sz w:val="24"/>
              </w:rPr>
              <w:t>: улица Комсомольская, улица Ленина (дома с №27 по №39)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F4118A" w:rsidRPr="005871C6" w:rsidTr="00234B7C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Мачказеровский</w:t>
            </w:r>
            <w:proofErr w:type="spellEnd"/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5871C6" w:rsidRDefault="00F4118A" w:rsidP="00234B7C">
            <w:pPr>
              <w:tabs>
                <w:tab w:val="left" w:pos="1796"/>
              </w:tabs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Мачказерово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8A" w:rsidRPr="00ED6A45" w:rsidRDefault="00F4118A" w:rsidP="00234B7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</w:tbl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rPr>
          <w:sz w:val="28"/>
        </w:rPr>
      </w:pPr>
    </w:p>
    <w:p w:rsidR="00F4118A" w:rsidRDefault="00F4118A" w:rsidP="00F4118A">
      <w:pPr>
        <w:pStyle w:val="ac"/>
        <w:tabs>
          <w:tab w:val="left" w:pos="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Приложение 2</w:t>
      </w:r>
    </w:p>
    <w:p w:rsidR="00F4118A" w:rsidRPr="001B1D4A" w:rsidRDefault="00F4118A" w:rsidP="00F4118A">
      <w:pPr>
        <w:widowControl w:val="0"/>
        <w:autoSpaceDE w:val="0"/>
        <w:autoSpaceDN w:val="0"/>
        <w:adjustRightInd w:val="0"/>
        <w:ind w:left="5760"/>
        <w:rPr>
          <w:sz w:val="24"/>
        </w:rPr>
      </w:pPr>
      <w:r>
        <w:rPr>
          <w:sz w:val="24"/>
        </w:rPr>
        <w:t xml:space="preserve">к решению </w:t>
      </w:r>
      <w:proofErr w:type="spellStart"/>
      <w:r>
        <w:rPr>
          <w:sz w:val="24"/>
        </w:rPr>
        <w:t>Чамзинской</w:t>
      </w:r>
      <w:proofErr w:type="spellEnd"/>
      <w:r>
        <w:rPr>
          <w:sz w:val="24"/>
        </w:rPr>
        <w:t xml:space="preserve"> территориальной избирательной комиссии Республики Мордовия </w:t>
      </w:r>
    </w:p>
    <w:p w:rsidR="00F4118A" w:rsidRDefault="00F4118A" w:rsidP="00F4118A">
      <w:pPr>
        <w:widowControl w:val="0"/>
        <w:autoSpaceDE w:val="0"/>
        <w:autoSpaceDN w:val="0"/>
        <w:adjustRightInd w:val="0"/>
        <w:ind w:left="5760"/>
        <w:rPr>
          <w:sz w:val="24"/>
        </w:rPr>
      </w:pPr>
      <w:r>
        <w:rPr>
          <w:sz w:val="24"/>
        </w:rPr>
        <w:t>от 07.12.2020 года №3/18-7</w:t>
      </w:r>
    </w:p>
    <w:p w:rsidR="00F4118A" w:rsidRDefault="00F4118A" w:rsidP="00F4118A">
      <w:pPr>
        <w:widowControl w:val="0"/>
        <w:autoSpaceDE w:val="0"/>
        <w:autoSpaceDN w:val="0"/>
        <w:adjustRightInd w:val="0"/>
        <w:rPr>
          <w:sz w:val="24"/>
        </w:rPr>
      </w:pPr>
    </w:p>
    <w:p w:rsidR="00F4118A" w:rsidRDefault="00F4118A" w:rsidP="00F4118A">
      <w:pPr>
        <w:widowControl w:val="0"/>
        <w:autoSpaceDE w:val="0"/>
        <w:autoSpaceDN w:val="0"/>
        <w:adjustRightInd w:val="0"/>
        <w:rPr>
          <w:sz w:val="24"/>
        </w:rPr>
      </w:pPr>
    </w:p>
    <w:p w:rsidR="00F4118A" w:rsidRPr="00465203" w:rsidRDefault="00F4118A" w:rsidP="00F4118A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ГРАФИЧЕСКОЕ ИЗОБРАЖЕНИЕ</w:t>
      </w:r>
    </w:p>
    <w:p w:rsidR="00F4118A" w:rsidRDefault="00F4118A" w:rsidP="00F4118A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 xml:space="preserve">схемы одномандатных избирательных округов для проведения выборов </w:t>
      </w:r>
    </w:p>
    <w:p w:rsidR="00F4118A" w:rsidRDefault="00F4118A" w:rsidP="00F4118A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65203"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 w:rsidRPr="00465203">
        <w:rPr>
          <w:sz w:val="28"/>
          <w:szCs w:val="28"/>
        </w:rPr>
        <w:t xml:space="preserve"> сельского поселения </w:t>
      </w:r>
    </w:p>
    <w:p w:rsidR="00F4118A" w:rsidRPr="00465203" w:rsidRDefault="00F4118A" w:rsidP="00F4118A">
      <w:pPr>
        <w:jc w:val="center"/>
        <w:rPr>
          <w:sz w:val="28"/>
          <w:szCs w:val="28"/>
        </w:rPr>
      </w:pPr>
      <w:proofErr w:type="spellStart"/>
      <w:r w:rsidRPr="00465203">
        <w:rPr>
          <w:sz w:val="28"/>
          <w:szCs w:val="28"/>
        </w:rPr>
        <w:t>Чамзинского</w:t>
      </w:r>
      <w:proofErr w:type="spellEnd"/>
      <w:r w:rsidRPr="00465203">
        <w:rPr>
          <w:sz w:val="28"/>
          <w:szCs w:val="28"/>
        </w:rPr>
        <w:t xml:space="preserve"> муниципального района</w:t>
      </w:r>
    </w:p>
    <w:p w:rsidR="00F4118A" w:rsidRDefault="00F4118A" w:rsidP="00F4118A">
      <w:pPr>
        <w:pStyle w:val="ac"/>
        <w:tabs>
          <w:tab w:val="left" w:pos="0"/>
        </w:tabs>
        <w:rPr>
          <w:sz w:val="24"/>
        </w:rPr>
        <w:sectPr w:rsidR="00F4118A" w:rsidSect="00E2180A">
          <w:pgSz w:w="16838" w:h="11906" w:orient="landscape"/>
          <w:pgMar w:top="568" w:right="425" w:bottom="709" w:left="709" w:header="720" w:footer="720" w:gutter="0"/>
          <w:pgNumType w:start="0"/>
          <w:cols w:space="720"/>
          <w:titlePg/>
        </w:sectPr>
      </w:pPr>
      <w:r>
        <w:rPr>
          <w:sz w:val="24"/>
        </w:rPr>
        <w:tab/>
      </w:r>
      <w:r>
        <w:rPr>
          <w:sz w:val="24"/>
        </w:rPr>
        <w:tab/>
      </w:r>
    </w:p>
    <w:p w:rsidR="00F4118A" w:rsidRDefault="00F4118A" w:rsidP="00F4118A">
      <w:pPr>
        <w:pStyle w:val="ac"/>
        <w:tabs>
          <w:tab w:val="left" w:pos="0"/>
        </w:tabs>
        <w:rPr>
          <w:sz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F4118A" w:rsidRDefault="00F4118A" w:rsidP="00F4118A">
      <w:pPr>
        <w:widowControl w:val="0"/>
        <w:autoSpaceDE w:val="0"/>
        <w:autoSpaceDN w:val="0"/>
        <w:adjustRightInd w:val="0"/>
        <w:rPr>
          <w:sz w:val="24"/>
        </w:rPr>
      </w:pPr>
      <w:r w:rsidRPr="00B979E4">
        <w:rPr>
          <w:sz w:val="24"/>
        </w:rPr>
        <w:drawing>
          <wp:inline distT="0" distB="0" distL="0" distR="0">
            <wp:extent cx="5377898" cy="7606899"/>
            <wp:effectExtent l="19050" t="0" r="0" b="0"/>
            <wp:docPr id="5" name="Рисунок 1" descr="меда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даево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5003" cy="7616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18A" w:rsidRDefault="00F4118A" w:rsidP="00F4118A">
      <w:pPr>
        <w:widowControl w:val="0"/>
        <w:autoSpaceDE w:val="0"/>
        <w:autoSpaceDN w:val="0"/>
        <w:adjustRightInd w:val="0"/>
        <w:rPr>
          <w:sz w:val="24"/>
        </w:rPr>
      </w:pPr>
    </w:p>
    <w:p w:rsidR="00F4118A" w:rsidRDefault="00F4118A" w:rsidP="00F4118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</w:t>
      </w:r>
    </w:p>
    <w:p w:rsidR="00F4118A" w:rsidRPr="004A0CD3" w:rsidRDefault="00F4118A" w:rsidP="00F4118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F4118A" w:rsidRPr="004A0CD3" w:rsidRDefault="00F4118A" w:rsidP="00F4118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F4118A" w:rsidRDefault="00F4118A" w:rsidP="00F4118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F4118A" w:rsidRPr="00515080" w:rsidRDefault="00F4118A" w:rsidP="00F4118A">
      <w:pPr>
        <w:rPr>
          <w:sz w:val="32"/>
          <w:szCs w:val="32"/>
        </w:rPr>
      </w:pPr>
      <w:r>
        <w:lastRenderedPageBreak/>
        <w:t xml:space="preserve">                                                                                               </w:t>
      </w: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10524A" w:rsidSect="00694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F4118A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2</w:t>
    </w:r>
    <w:r>
      <w:rPr>
        <w:rStyle w:val="af0"/>
      </w:rPr>
      <w:fldChar w:fldCharType="end"/>
    </w:r>
  </w:p>
  <w:p w:rsidR="00EF06B7" w:rsidRDefault="00F4118A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F4118A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34B8"/>
    <w:rsid w:val="0010524A"/>
    <w:rsid w:val="001B34AF"/>
    <w:rsid w:val="003E2D8F"/>
    <w:rsid w:val="00425C7A"/>
    <w:rsid w:val="004B2F2D"/>
    <w:rsid w:val="00504FEF"/>
    <w:rsid w:val="005223F0"/>
    <w:rsid w:val="005E4C2C"/>
    <w:rsid w:val="006460C0"/>
    <w:rsid w:val="00666A6D"/>
    <w:rsid w:val="00692C2C"/>
    <w:rsid w:val="00694312"/>
    <w:rsid w:val="00694CF3"/>
    <w:rsid w:val="00740804"/>
    <w:rsid w:val="007449A5"/>
    <w:rsid w:val="00775B65"/>
    <w:rsid w:val="0081034A"/>
    <w:rsid w:val="008834B8"/>
    <w:rsid w:val="008C1452"/>
    <w:rsid w:val="009147C4"/>
    <w:rsid w:val="009A1CA9"/>
    <w:rsid w:val="00C869B1"/>
    <w:rsid w:val="00C91811"/>
    <w:rsid w:val="00D2610E"/>
    <w:rsid w:val="00E73E5B"/>
    <w:rsid w:val="00EF2FF4"/>
    <w:rsid w:val="00F4118A"/>
    <w:rsid w:val="00F95ACE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  <w:style w:type="paragraph" w:styleId="a7">
    <w:name w:val="List Paragraph"/>
    <w:basedOn w:val="a"/>
    <w:uiPriority w:val="99"/>
    <w:qFormat/>
    <w:rsid w:val="0010524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052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bullet1gif">
    <w:name w:val="msonormalbullet2gifbullet1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F4118A"/>
    <w:rPr>
      <w:rFonts w:cs="Times New Roman"/>
      <w:b/>
      <w:bCs/>
      <w:color w:val="auto"/>
    </w:rPr>
  </w:style>
  <w:style w:type="paragraph" w:styleId="a9">
    <w:name w:val="No Spacing"/>
    <w:uiPriority w:val="1"/>
    <w:qFormat/>
    <w:rsid w:val="00F4118A"/>
    <w:pPr>
      <w:spacing w:after="0" w:line="240" w:lineRule="auto"/>
    </w:pPr>
    <w:rPr>
      <w:rFonts w:eastAsiaTheme="minorHAnsi"/>
      <w:lang w:eastAsia="en-US"/>
    </w:rPr>
  </w:style>
  <w:style w:type="paragraph" w:styleId="aa">
    <w:name w:val="Body Text Indent"/>
    <w:basedOn w:val="a"/>
    <w:link w:val="ab"/>
    <w:semiHidden/>
    <w:rsid w:val="00F4118A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F4118A"/>
    <w:rPr>
      <w:rFonts w:ascii="Times New Roman CYR" w:eastAsia="Times New Roman" w:hAnsi="Times New Roman CYR" w:cs="Times New Roman"/>
      <w:sz w:val="28"/>
      <w:szCs w:val="20"/>
    </w:rPr>
  </w:style>
  <w:style w:type="paragraph" w:styleId="ac">
    <w:name w:val="Body Text"/>
    <w:basedOn w:val="a"/>
    <w:link w:val="ad"/>
    <w:semiHidden/>
    <w:rsid w:val="00F411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semiHidden/>
    <w:rsid w:val="00F4118A"/>
    <w:rPr>
      <w:rFonts w:ascii="Times New Roman" w:eastAsia="Times New Roman" w:hAnsi="Times New Roman" w:cs="Times New Roman"/>
      <w:sz w:val="28"/>
      <w:szCs w:val="20"/>
    </w:rPr>
  </w:style>
  <w:style w:type="paragraph" w:styleId="ae">
    <w:name w:val="header"/>
    <w:basedOn w:val="a"/>
    <w:link w:val="af"/>
    <w:semiHidden/>
    <w:rsid w:val="00F411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semiHidden/>
    <w:rsid w:val="00F4118A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page number"/>
    <w:basedOn w:val="a0"/>
    <w:semiHidden/>
    <w:rsid w:val="00F4118A"/>
  </w:style>
  <w:style w:type="paragraph" w:styleId="af1">
    <w:name w:val="Balloon Text"/>
    <w:basedOn w:val="a"/>
    <w:link w:val="af2"/>
    <w:uiPriority w:val="99"/>
    <w:semiHidden/>
    <w:unhideWhenUsed/>
    <w:rsid w:val="00F41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411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garantF1://70135832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575</Words>
  <Characters>3279</Characters>
  <Application>Microsoft Office Word</Application>
  <DocSecurity>0</DocSecurity>
  <Lines>27</Lines>
  <Paragraphs>7</Paragraphs>
  <ScaleCrop>false</ScaleCrop>
  <Company/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22</cp:revision>
  <cp:lastPrinted>2020-12-09T06:07:00Z</cp:lastPrinted>
  <dcterms:created xsi:type="dcterms:W3CDTF">2020-05-21T05:59:00Z</dcterms:created>
  <dcterms:modified xsi:type="dcterms:W3CDTF">2020-12-09T11:56:00Z</dcterms:modified>
</cp:coreProperties>
</file>