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 xml:space="preserve">ТАСС, 24.11.2020, 15:52, В </w:t>
      </w:r>
      <w:proofErr w:type="spellStart"/>
      <w:r w:rsidRPr="00AA4A23">
        <w:rPr>
          <w:rFonts w:ascii="sans-serif" w:hAnsi="sans-serif"/>
          <w:sz w:val="28"/>
          <w:szCs w:val="28"/>
        </w:rPr>
        <w:t>Совфеде</w:t>
      </w:r>
      <w:proofErr w:type="spellEnd"/>
      <w:r w:rsidRPr="00AA4A23">
        <w:rPr>
          <w:rFonts w:ascii="sans-serif" w:hAnsi="sans-serif"/>
          <w:sz w:val="28"/>
          <w:szCs w:val="28"/>
        </w:rPr>
        <w:t xml:space="preserve"> заявили, что объем </w:t>
      </w:r>
      <w:r w:rsidRPr="00AA4A23">
        <w:rPr>
          <w:rFonts w:ascii="sans-serif" w:hAnsi="sans-serif"/>
          <w:sz w:val="28"/>
          <w:szCs w:val="28"/>
        </w:rPr>
        <w:t xml:space="preserve">фонда серых зарплат превышает 10 </w:t>
      </w:r>
      <w:proofErr w:type="spellStart"/>
      <w:proofErr w:type="gramStart"/>
      <w:r w:rsidRPr="00AA4A23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AA4A23">
        <w:rPr>
          <w:rFonts w:ascii="sans-serif" w:hAnsi="sans-serif"/>
          <w:sz w:val="28"/>
          <w:szCs w:val="28"/>
        </w:rPr>
        <w:t xml:space="preserve"> рублей </w:t>
      </w:r>
      <w:r w:rsidRPr="00AA4A23">
        <w:rPr>
          <w:rFonts w:ascii="sans-serif" w:hAnsi="sans-serif"/>
          <w:sz w:val="28"/>
          <w:szCs w:val="28"/>
        </w:rPr>
        <w:t>ежегодно</w:t>
      </w:r>
    </w:p>
    <w:p w:rsidR="00AA4A23" w:rsidRDefault="00AA4A23">
      <w:pPr>
        <w:rPr>
          <w:rFonts w:ascii="sans-serif" w:hAnsi="sans-serif"/>
          <w:sz w:val="28"/>
          <w:szCs w:val="28"/>
          <w:lang w:val="en-US"/>
        </w:rPr>
      </w:pP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 xml:space="preserve">Объем фонда неофициальных заработных плат в России </w:t>
      </w:r>
      <w:r w:rsidRPr="00AA4A23">
        <w:rPr>
          <w:rFonts w:ascii="sans-serif" w:hAnsi="sans-serif"/>
          <w:sz w:val="28"/>
          <w:szCs w:val="28"/>
        </w:rPr>
        <w:t xml:space="preserve">превышает 10 </w:t>
      </w:r>
      <w:proofErr w:type="spellStart"/>
      <w:proofErr w:type="gramStart"/>
      <w:r w:rsidRPr="00AA4A23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AA4A23">
        <w:rPr>
          <w:rFonts w:ascii="sans-serif" w:hAnsi="sans-serif"/>
          <w:sz w:val="28"/>
          <w:szCs w:val="28"/>
        </w:rPr>
        <w:t xml:space="preserve"> рублей ежегодно, примерно 30-40% россиян получают</w:t>
      </w:r>
      <w:r w:rsidRPr="00AA4A23">
        <w:rPr>
          <w:rFonts w:ascii="sans-serif" w:hAnsi="sans-serif"/>
          <w:sz w:val="28"/>
          <w:szCs w:val="28"/>
        </w:rPr>
        <w:t xml:space="preserve"> серую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>зарплату, заявил во вторник глава комитета Совета Федерации по бюджету и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>финансовым рынкам Анатолий Артамонов.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 xml:space="preserve">"По данным Министерства финансов России, в настоящее время примерно 30-40% </w:t>
      </w:r>
      <w:r w:rsidRPr="00AA4A23">
        <w:rPr>
          <w:rFonts w:ascii="sans-serif" w:hAnsi="sans-serif"/>
          <w:sz w:val="28"/>
          <w:szCs w:val="28"/>
        </w:rPr>
        <w:t>россиян получают неофициальную зарплату. Объем серого фонда зар</w:t>
      </w:r>
      <w:r w:rsidRPr="00AA4A23">
        <w:rPr>
          <w:rFonts w:ascii="sans-serif" w:hAnsi="sans-serif"/>
          <w:sz w:val="28"/>
          <w:szCs w:val="28"/>
        </w:rPr>
        <w:t xml:space="preserve">плат в России </w:t>
      </w:r>
      <w:r w:rsidRPr="00AA4A23">
        <w:rPr>
          <w:rFonts w:ascii="sans-serif" w:hAnsi="sans-serif"/>
          <w:sz w:val="28"/>
          <w:szCs w:val="28"/>
        </w:rPr>
        <w:t xml:space="preserve">превышает 10 </w:t>
      </w:r>
      <w:proofErr w:type="spellStart"/>
      <w:proofErr w:type="gramStart"/>
      <w:r w:rsidRPr="00AA4A23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AA4A23">
        <w:rPr>
          <w:rFonts w:ascii="sans-serif" w:hAnsi="sans-serif"/>
          <w:sz w:val="28"/>
          <w:szCs w:val="28"/>
        </w:rPr>
        <w:t xml:space="preserve"> рублей ежегодно", - сказал сенатор, которого цитирует пресс- </w:t>
      </w:r>
      <w:r w:rsidRPr="00AA4A23">
        <w:rPr>
          <w:rFonts w:ascii="sans-serif" w:hAnsi="sans-serif"/>
          <w:sz w:val="28"/>
          <w:szCs w:val="28"/>
        </w:rPr>
        <w:t xml:space="preserve">служба </w:t>
      </w:r>
      <w:proofErr w:type="spellStart"/>
      <w:r w:rsidRPr="00AA4A23">
        <w:rPr>
          <w:rFonts w:ascii="sans-serif" w:hAnsi="sans-serif"/>
          <w:sz w:val="28"/>
          <w:szCs w:val="28"/>
        </w:rPr>
        <w:t>Совфеда</w:t>
      </w:r>
      <w:proofErr w:type="spellEnd"/>
      <w:r w:rsidRPr="00AA4A23">
        <w:rPr>
          <w:rFonts w:ascii="sans-serif" w:hAnsi="sans-serif"/>
          <w:sz w:val="28"/>
          <w:szCs w:val="28"/>
        </w:rPr>
        <w:t>.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 xml:space="preserve">Он добавил, что порядка 25 </w:t>
      </w:r>
      <w:proofErr w:type="spellStart"/>
      <w:proofErr w:type="gramStart"/>
      <w:r w:rsidRPr="00AA4A23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AA4A23">
        <w:rPr>
          <w:rFonts w:ascii="sans-serif" w:hAnsi="sans-serif"/>
          <w:sz w:val="28"/>
          <w:szCs w:val="28"/>
        </w:rPr>
        <w:t xml:space="preserve"> человек в РФ вовлечены в неофициальную занятость, </w:t>
      </w:r>
      <w:r w:rsidRPr="00AA4A23">
        <w:rPr>
          <w:rFonts w:ascii="sans-serif" w:hAnsi="sans-serif"/>
          <w:sz w:val="28"/>
          <w:szCs w:val="28"/>
        </w:rPr>
        <w:t xml:space="preserve">это 32,5% экономически активного населения. "При этом из-за серых </w:t>
      </w:r>
      <w:r w:rsidRPr="00AA4A23">
        <w:rPr>
          <w:rFonts w:ascii="sans-serif" w:hAnsi="sans-serif"/>
          <w:sz w:val="28"/>
          <w:szCs w:val="28"/>
        </w:rPr>
        <w:t xml:space="preserve">заработных плат </w:t>
      </w:r>
      <w:r w:rsidRPr="00AA4A23">
        <w:rPr>
          <w:rFonts w:ascii="sans-serif" w:hAnsi="sans-serif"/>
          <w:sz w:val="28"/>
          <w:szCs w:val="28"/>
        </w:rPr>
        <w:t xml:space="preserve">бюджетная система страны недополучает порядка трех триллионов рублей доходов, это </w:t>
      </w:r>
      <w:r w:rsidRPr="00AA4A23">
        <w:rPr>
          <w:rFonts w:ascii="sans-serif" w:hAnsi="sans-serif"/>
          <w:sz w:val="28"/>
          <w:szCs w:val="28"/>
        </w:rPr>
        <w:t>почти 3% ВВП", - уточнил Артамонов.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 xml:space="preserve">Ранее сенатор сообщил ТАСС, что комитет СФ по бюджету и финансовым рынкам </w:t>
      </w:r>
      <w:r w:rsidRPr="00AA4A23">
        <w:rPr>
          <w:rFonts w:ascii="sans-serif" w:hAnsi="sans-serif"/>
          <w:sz w:val="28"/>
          <w:szCs w:val="28"/>
        </w:rPr>
        <w:t xml:space="preserve">планирует подготовить законопроект об уголовной </w:t>
      </w:r>
      <w:r w:rsidRPr="00AA4A23">
        <w:rPr>
          <w:rFonts w:ascii="sans-serif" w:hAnsi="sans-serif"/>
          <w:sz w:val="28"/>
          <w:szCs w:val="28"/>
        </w:rPr>
        <w:t xml:space="preserve">ответственности для руководителей </w:t>
      </w:r>
      <w:r w:rsidRPr="00AA4A23">
        <w:rPr>
          <w:rFonts w:ascii="sans-serif" w:hAnsi="sans-serif"/>
          <w:sz w:val="28"/>
          <w:szCs w:val="28"/>
        </w:rPr>
        <w:t xml:space="preserve">компаний за выплату серых зарплат вне зависимости от суммы. Он напомнил, что в </w:t>
      </w:r>
      <w:r w:rsidRPr="00AA4A23">
        <w:rPr>
          <w:rFonts w:ascii="sans-serif" w:hAnsi="sans-serif"/>
          <w:sz w:val="28"/>
          <w:szCs w:val="28"/>
        </w:rPr>
        <w:t xml:space="preserve">настоящее время уголовное наказание предусмотрено для тех работодателей, которые </w:t>
      </w:r>
      <w:r w:rsidRPr="00AA4A23">
        <w:rPr>
          <w:rFonts w:ascii="sans-serif" w:hAnsi="sans-serif"/>
          <w:sz w:val="28"/>
          <w:szCs w:val="28"/>
        </w:rPr>
        <w:t>выплачивают сотрудникам серую зарплату в размере 100 тыс. рубл</w:t>
      </w:r>
      <w:r w:rsidRPr="00AA4A23">
        <w:rPr>
          <w:rFonts w:ascii="sans-serif" w:hAnsi="sans-serif"/>
          <w:sz w:val="28"/>
          <w:szCs w:val="28"/>
        </w:rPr>
        <w:t>ей и выше.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 xml:space="preserve">Согласно УК РФ, уклонение от уплаты налогов, сборов или  </w:t>
      </w:r>
      <w:r w:rsidRPr="00AA4A23">
        <w:rPr>
          <w:rFonts w:ascii="sans-serif" w:hAnsi="sans-serif"/>
          <w:sz w:val="28"/>
          <w:szCs w:val="28"/>
        </w:rPr>
        <w:t>страховых взносов</w:t>
      </w:r>
      <w:r w:rsidRPr="00AA4A23">
        <w:rPr>
          <w:rFonts w:ascii="sans-serif" w:hAnsi="sans-serif"/>
          <w:sz w:val="28"/>
          <w:szCs w:val="28"/>
        </w:rPr>
        <w:t>,</w:t>
      </w:r>
    </w:p>
    <w:p w:rsidR="0004248F" w:rsidRPr="00AA4A23" w:rsidRDefault="00AA4A23">
      <w:pPr>
        <w:rPr>
          <w:rFonts w:ascii="sans-serif" w:hAnsi="sans-serif"/>
          <w:sz w:val="28"/>
          <w:szCs w:val="28"/>
        </w:rPr>
      </w:pPr>
      <w:r w:rsidRPr="00AA4A23">
        <w:rPr>
          <w:rFonts w:ascii="sans-serif" w:hAnsi="sans-serif"/>
          <w:sz w:val="28"/>
          <w:szCs w:val="28"/>
        </w:rPr>
        <w:t>подлежащих уплате организацией, наказывается лишением свободы на срок до двух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A4A23">
        <w:rPr>
          <w:rFonts w:ascii="sans-serif" w:hAnsi="sans-serif"/>
          <w:sz w:val="28"/>
          <w:szCs w:val="28"/>
        </w:rPr>
        <w:t>лет с лишением права занимать определенные должности или заниматься определенной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AA4A23">
        <w:rPr>
          <w:rFonts w:ascii="sans-serif" w:hAnsi="sans-serif"/>
          <w:sz w:val="28"/>
          <w:szCs w:val="28"/>
        </w:rPr>
        <w:t>деятельно</w:t>
      </w:r>
      <w:r w:rsidRPr="00AA4A23">
        <w:rPr>
          <w:rFonts w:ascii="sans-serif" w:hAnsi="sans-serif"/>
          <w:sz w:val="28"/>
          <w:szCs w:val="28"/>
        </w:rPr>
        <w:t>стью на срок до трех лет или без такового.</w:t>
      </w:r>
    </w:p>
    <w:p w:rsidR="0004248F" w:rsidRPr="00AA4A23" w:rsidRDefault="0004248F">
      <w:pPr>
        <w:rPr>
          <w:sz w:val="28"/>
          <w:szCs w:val="28"/>
        </w:rPr>
      </w:pPr>
    </w:p>
    <w:sectPr w:rsidR="0004248F" w:rsidRPr="00AA4A23" w:rsidSect="0004248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04248F"/>
    <w:rsid w:val="0004248F"/>
    <w:rsid w:val="00AA4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4248F"/>
  </w:style>
  <w:style w:type="paragraph" w:styleId="10">
    <w:name w:val="heading 1"/>
    <w:next w:val="a"/>
    <w:link w:val="11"/>
    <w:uiPriority w:val="9"/>
    <w:qFormat/>
    <w:rsid w:val="0004248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4248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4248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4248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4248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4248F"/>
  </w:style>
  <w:style w:type="paragraph" w:styleId="21">
    <w:name w:val="toc 2"/>
    <w:next w:val="a"/>
    <w:link w:val="22"/>
    <w:uiPriority w:val="39"/>
    <w:rsid w:val="0004248F"/>
    <w:pPr>
      <w:ind w:left="200"/>
    </w:pPr>
  </w:style>
  <w:style w:type="character" w:customStyle="1" w:styleId="22">
    <w:name w:val="Оглавление 2 Знак"/>
    <w:link w:val="21"/>
    <w:rsid w:val="0004248F"/>
  </w:style>
  <w:style w:type="paragraph" w:styleId="41">
    <w:name w:val="toc 4"/>
    <w:next w:val="a"/>
    <w:link w:val="42"/>
    <w:uiPriority w:val="39"/>
    <w:rsid w:val="0004248F"/>
    <w:pPr>
      <w:ind w:left="600"/>
    </w:pPr>
  </w:style>
  <w:style w:type="character" w:customStyle="1" w:styleId="42">
    <w:name w:val="Оглавление 4 Знак"/>
    <w:link w:val="41"/>
    <w:rsid w:val="0004248F"/>
  </w:style>
  <w:style w:type="paragraph" w:styleId="6">
    <w:name w:val="toc 6"/>
    <w:next w:val="a"/>
    <w:link w:val="60"/>
    <w:uiPriority w:val="39"/>
    <w:rsid w:val="0004248F"/>
    <w:pPr>
      <w:ind w:left="1000"/>
    </w:pPr>
  </w:style>
  <w:style w:type="character" w:customStyle="1" w:styleId="60">
    <w:name w:val="Оглавление 6 Знак"/>
    <w:link w:val="6"/>
    <w:rsid w:val="0004248F"/>
  </w:style>
  <w:style w:type="paragraph" w:styleId="7">
    <w:name w:val="toc 7"/>
    <w:next w:val="a"/>
    <w:link w:val="70"/>
    <w:uiPriority w:val="39"/>
    <w:rsid w:val="0004248F"/>
    <w:pPr>
      <w:ind w:left="1200"/>
    </w:pPr>
  </w:style>
  <w:style w:type="character" w:customStyle="1" w:styleId="70">
    <w:name w:val="Оглавление 7 Знак"/>
    <w:link w:val="7"/>
    <w:rsid w:val="0004248F"/>
  </w:style>
  <w:style w:type="paragraph" w:customStyle="1" w:styleId="Caption">
    <w:name w:val="Caption"/>
    <w:basedOn w:val="a"/>
    <w:link w:val="Caption0"/>
    <w:rsid w:val="0004248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4248F"/>
    <w:rPr>
      <w:i/>
      <w:sz w:val="24"/>
    </w:rPr>
  </w:style>
  <w:style w:type="character" w:customStyle="1" w:styleId="30">
    <w:name w:val="Заголовок 3 Знак"/>
    <w:link w:val="3"/>
    <w:rsid w:val="0004248F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04248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4248F"/>
  </w:style>
  <w:style w:type="paragraph" w:styleId="31">
    <w:name w:val="toc 3"/>
    <w:next w:val="a"/>
    <w:link w:val="32"/>
    <w:uiPriority w:val="39"/>
    <w:rsid w:val="0004248F"/>
    <w:pPr>
      <w:ind w:left="400"/>
    </w:pPr>
  </w:style>
  <w:style w:type="character" w:customStyle="1" w:styleId="32">
    <w:name w:val="Оглавление 3 Знак"/>
    <w:link w:val="31"/>
    <w:rsid w:val="0004248F"/>
  </w:style>
  <w:style w:type="paragraph" w:customStyle="1" w:styleId="Index">
    <w:name w:val="Index"/>
    <w:basedOn w:val="a"/>
    <w:link w:val="Index0"/>
    <w:rsid w:val="0004248F"/>
  </w:style>
  <w:style w:type="character" w:customStyle="1" w:styleId="Index0">
    <w:name w:val="Index"/>
    <w:basedOn w:val="1"/>
    <w:link w:val="Index"/>
    <w:rsid w:val="0004248F"/>
  </w:style>
  <w:style w:type="character" w:customStyle="1" w:styleId="50">
    <w:name w:val="Заголовок 5 Знак"/>
    <w:link w:val="5"/>
    <w:rsid w:val="0004248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4248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04248F"/>
    <w:rPr>
      <w:color w:val="0000FF"/>
      <w:u w:val="single"/>
    </w:rPr>
  </w:style>
  <w:style w:type="character" w:styleId="a3">
    <w:name w:val="Hyperlink"/>
    <w:link w:val="12"/>
    <w:rsid w:val="0004248F"/>
    <w:rPr>
      <w:color w:val="0000FF"/>
      <w:u w:val="single"/>
    </w:rPr>
  </w:style>
  <w:style w:type="paragraph" w:customStyle="1" w:styleId="Footnote">
    <w:name w:val="Footnote"/>
    <w:link w:val="Footnote0"/>
    <w:rsid w:val="0004248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4248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4248F"/>
    <w:rPr>
      <w:rFonts w:ascii="XO Thames" w:hAnsi="XO Thames"/>
      <w:b/>
    </w:rPr>
  </w:style>
  <w:style w:type="character" w:customStyle="1" w:styleId="14">
    <w:name w:val="Оглавление 1 Знак"/>
    <w:link w:val="13"/>
    <w:rsid w:val="0004248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4248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4248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4248F"/>
    <w:pPr>
      <w:ind w:left="1600"/>
    </w:pPr>
  </w:style>
  <w:style w:type="character" w:customStyle="1" w:styleId="90">
    <w:name w:val="Оглавление 9 Знак"/>
    <w:link w:val="9"/>
    <w:rsid w:val="0004248F"/>
  </w:style>
  <w:style w:type="paragraph" w:styleId="8">
    <w:name w:val="toc 8"/>
    <w:next w:val="a"/>
    <w:link w:val="80"/>
    <w:uiPriority w:val="39"/>
    <w:rsid w:val="0004248F"/>
    <w:pPr>
      <w:ind w:left="1400"/>
    </w:pPr>
  </w:style>
  <w:style w:type="character" w:customStyle="1" w:styleId="80">
    <w:name w:val="Оглавление 8 Знак"/>
    <w:link w:val="8"/>
    <w:rsid w:val="0004248F"/>
  </w:style>
  <w:style w:type="paragraph" w:styleId="51">
    <w:name w:val="toc 5"/>
    <w:next w:val="a"/>
    <w:link w:val="52"/>
    <w:uiPriority w:val="39"/>
    <w:rsid w:val="0004248F"/>
    <w:pPr>
      <w:ind w:left="800"/>
    </w:pPr>
  </w:style>
  <w:style w:type="character" w:customStyle="1" w:styleId="52">
    <w:name w:val="Оглавление 5 Знак"/>
    <w:link w:val="51"/>
    <w:rsid w:val="0004248F"/>
  </w:style>
  <w:style w:type="paragraph" w:customStyle="1" w:styleId="Heading">
    <w:name w:val="Heading"/>
    <w:basedOn w:val="a"/>
    <w:next w:val="Textbody"/>
    <w:link w:val="Heading0"/>
    <w:rsid w:val="0004248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4248F"/>
    <w:rPr>
      <w:rFonts w:ascii="Liberation Sans" w:hAnsi="Liberation Sans"/>
      <w:sz w:val="28"/>
    </w:rPr>
  </w:style>
  <w:style w:type="paragraph" w:styleId="a4">
    <w:name w:val="Subtitle"/>
    <w:next w:val="a"/>
    <w:link w:val="a5"/>
    <w:uiPriority w:val="11"/>
    <w:qFormat/>
    <w:rsid w:val="0004248F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04248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4248F"/>
    <w:pPr>
      <w:ind w:left="1800"/>
    </w:pPr>
  </w:style>
  <w:style w:type="character" w:customStyle="1" w:styleId="toc100">
    <w:name w:val="toc 10"/>
    <w:link w:val="toc10"/>
    <w:rsid w:val="0004248F"/>
  </w:style>
  <w:style w:type="paragraph" w:styleId="a6">
    <w:name w:val="Title"/>
    <w:next w:val="a"/>
    <w:link w:val="a7"/>
    <w:uiPriority w:val="10"/>
    <w:qFormat/>
    <w:rsid w:val="0004248F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04248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4248F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04248F"/>
  </w:style>
  <w:style w:type="character" w:customStyle="1" w:styleId="a9">
    <w:name w:val="Список Знак"/>
    <w:basedOn w:val="Textbody0"/>
    <w:link w:val="a8"/>
    <w:rsid w:val="0004248F"/>
  </w:style>
  <w:style w:type="character" w:customStyle="1" w:styleId="20">
    <w:name w:val="Заголовок 2 Знак"/>
    <w:link w:val="2"/>
    <w:rsid w:val="0004248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2020-11-30T12:10:00Z</dcterms:created>
  <dcterms:modified xsi:type="dcterms:W3CDTF">2020-11-30T12:11:00Z</dcterms:modified>
</cp:coreProperties>
</file>