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CB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CB">
        <w:rPr>
          <w:rFonts w:ascii="Times New Roman" w:hAnsi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АЛЕКСЕЕВСКОГО </w:t>
      </w:r>
      <w:r w:rsidRPr="00293CCB"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CB"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CB">
        <w:rPr>
          <w:rFonts w:ascii="Times New Roman" w:hAnsi="Times New Roman"/>
          <w:b/>
          <w:bCs/>
          <w:sz w:val="28"/>
          <w:szCs w:val="28"/>
        </w:rPr>
        <w:t xml:space="preserve">РЕШЕНИЕ 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XXXXI</w:t>
      </w:r>
      <w:r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CC3EA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очередная </w:t>
      </w:r>
      <w:r w:rsidRPr="00293CCB">
        <w:rPr>
          <w:rFonts w:ascii="Times New Roman" w:hAnsi="Times New Roman"/>
          <w:b/>
          <w:bCs/>
          <w:sz w:val="28"/>
          <w:szCs w:val="28"/>
        </w:rPr>
        <w:t>сессия)</w:t>
      </w:r>
    </w:p>
    <w:p w:rsidR="001C3E28" w:rsidRPr="00293CCB" w:rsidRDefault="001C3E28" w:rsidP="003111BF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18.</w:t>
      </w:r>
      <w:r w:rsidRPr="00293CCB">
        <w:rPr>
          <w:rFonts w:ascii="Times New Roman" w:hAnsi="Times New Roman"/>
          <w:b/>
          <w:bCs/>
          <w:sz w:val="28"/>
          <w:szCs w:val="28"/>
        </w:rPr>
        <w:t>10.2019 год                                                                                                 №</w:t>
      </w:r>
      <w:r>
        <w:rPr>
          <w:rFonts w:ascii="Times New Roman" w:hAnsi="Times New Roman"/>
          <w:b/>
          <w:bCs/>
          <w:sz w:val="28"/>
          <w:szCs w:val="28"/>
        </w:rPr>
        <w:t xml:space="preserve"> 118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п. Алексеевка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CB">
        <w:rPr>
          <w:rFonts w:ascii="Times New Roman" w:hAnsi="Times New Roman"/>
          <w:b/>
          <w:bCs/>
          <w:sz w:val="28"/>
          <w:szCs w:val="28"/>
        </w:rPr>
        <w:t>Об увеличении должностных окладов должностных лиц и муниципальных служащих</w:t>
      </w:r>
      <w:r>
        <w:rPr>
          <w:rFonts w:ascii="Times New Roman" w:hAnsi="Times New Roman"/>
          <w:b/>
          <w:bCs/>
          <w:sz w:val="28"/>
          <w:szCs w:val="28"/>
        </w:rPr>
        <w:t xml:space="preserve"> Алексеевского </w:t>
      </w:r>
      <w:r w:rsidRPr="00293CCB">
        <w:rPr>
          <w:rFonts w:ascii="Times New Roman" w:hAnsi="Times New Roman"/>
          <w:b/>
          <w:bCs/>
          <w:sz w:val="28"/>
          <w:szCs w:val="28"/>
        </w:rPr>
        <w:t>сельского поселения Чамзинского муниципального района</w:t>
      </w:r>
    </w:p>
    <w:p w:rsidR="001C3E28" w:rsidRPr="00293CCB" w:rsidRDefault="001C3E28" w:rsidP="003111B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07 октября 2019 года №236-УГ «О повышении должностных окладов в органах государственной власти Республики Мордовия», </w:t>
      </w: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CCB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Алексеевского</w:t>
      </w:r>
      <w:r w:rsidRPr="00293CC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РЕШИЛ:</w:t>
      </w: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E28" w:rsidRDefault="001C3E28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>1. Увеличить с 1 октября 2019 года в 1,043 раза должностные оклады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</w:t>
      </w:r>
      <w:r w:rsidRPr="00293CC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установленные решением Совета </w:t>
      </w:r>
      <w:r w:rsidRPr="00293CCB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</w:t>
      </w:r>
      <w:r w:rsidRPr="00293CCB">
        <w:rPr>
          <w:rFonts w:ascii="Times New Roman" w:hAnsi="Times New Roman" w:cs="Times New Roman"/>
          <w:sz w:val="28"/>
          <w:szCs w:val="28"/>
        </w:rPr>
        <w:t>сельского поселения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CCB">
        <w:rPr>
          <w:rFonts w:ascii="Times New Roman" w:hAnsi="Times New Roman" w:cs="Times New Roman"/>
          <w:sz w:val="28"/>
          <w:szCs w:val="28"/>
        </w:rPr>
        <w:t>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23.04.2013 </w:t>
      </w:r>
      <w:r w:rsidRPr="00293CC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 xml:space="preserve">37 </w:t>
      </w:r>
      <w:r w:rsidRPr="00293CCB">
        <w:rPr>
          <w:rFonts w:ascii="Times New Roman" w:hAnsi="Times New Roman" w:cs="Times New Roman"/>
          <w:sz w:val="28"/>
          <w:szCs w:val="28"/>
        </w:rPr>
        <w:t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сельского поселения Чамзин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района» (с </w:t>
      </w:r>
      <w:r w:rsidRPr="00293CCB">
        <w:rPr>
          <w:rFonts w:ascii="Times New Roman" w:hAnsi="Times New Roman" w:cs="Times New Roman"/>
          <w:sz w:val="28"/>
          <w:szCs w:val="28"/>
        </w:rPr>
        <w:t>изменениями, внесенными решениями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</w:t>
      </w:r>
      <w:r w:rsidRPr="00293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 xml:space="preserve">06.12.2013 </w:t>
      </w:r>
      <w:r w:rsidRPr="00293CC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56</w:t>
      </w:r>
      <w:r w:rsidRPr="00293C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 19.02.2019 года № 95, от 04.03.2019 года № 98).</w:t>
      </w: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 муниципального района их размеры подлежат округлению до целого рубля в сторону увеличения.</w:t>
      </w:r>
    </w:p>
    <w:p w:rsidR="001C3E28" w:rsidRPr="00293CCB" w:rsidRDefault="001C3E28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3E28" w:rsidRDefault="001C3E28" w:rsidP="003111B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293CCB">
        <w:rPr>
          <w:sz w:val="28"/>
          <w:szCs w:val="28"/>
          <w:lang w:val="ru-RU"/>
        </w:rPr>
        <w:t xml:space="preserve">. Настоящее Решение вступает в силу со дня его </w:t>
      </w:r>
      <w:hyperlink r:id="rId4" w:history="1">
        <w:r w:rsidRPr="00293CCB">
          <w:rPr>
            <w:rStyle w:val="a"/>
            <w:b w:val="0"/>
            <w:sz w:val="28"/>
            <w:szCs w:val="28"/>
            <w:lang w:val="ru-RU"/>
          </w:rPr>
          <w:t>официального опубликования</w:t>
        </w:r>
      </w:hyperlink>
      <w:r w:rsidRPr="00293CCB">
        <w:rPr>
          <w:sz w:val="28"/>
          <w:szCs w:val="28"/>
          <w:lang w:val="ru-RU"/>
        </w:rPr>
        <w:t xml:space="preserve"> в Информационном бюллетене </w:t>
      </w:r>
      <w:r>
        <w:rPr>
          <w:sz w:val="28"/>
          <w:szCs w:val="28"/>
          <w:lang w:val="ru-RU"/>
        </w:rPr>
        <w:t xml:space="preserve">Алексеевского сельского поселения </w:t>
      </w:r>
      <w:r w:rsidRPr="00293CCB">
        <w:rPr>
          <w:sz w:val="28"/>
          <w:szCs w:val="28"/>
          <w:lang w:val="ru-RU"/>
        </w:rPr>
        <w:t>Чамзинского муниципального района и распространяет свое действие на правоотношения, возникшие с 1 октября 2019 года.</w:t>
      </w:r>
    </w:p>
    <w:p w:rsidR="001C3E28" w:rsidRDefault="001C3E28" w:rsidP="003111BF">
      <w:pPr>
        <w:ind w:firstLine="540"/>
        <w:jc w:val="both"/>
        <w:rPr>
          <w:sz w:val="28"/>
          <w:szCs w:val="28"/>
          <w:lang w:val="ru-RU"/>
        </w:rPr>
      </w:pPr>
    </w:p>
    <w:p w:rsidR="001C3E28" w:rsidRDefault="001C3E28" w:rsidP="003111BF">
      <w:pPr>
        <w:ind w:firstLine="540"/>
        <w:jc w:val="both"/>
        <w:rPr>
          <w:sz w:val="28"/>
          <w:szCs w:val="28"/>
          <w:lang w:val="ru-RU"/>
        </w:rPr>
      </w:pPr>
      <w:bookmarkStart w:id="0" w:name="_GoBack"/>
      <w:bookmarkEnd w:id="0"/>
    </w:p>
    <w:p w:rsidR="001C3E28" w:rsidRDefault="001C3E28" w:rsidP="007368C0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Алексеевского  </w:t>
      </w:r>
    </w:p>
    <w:p w:rsidR="001C3E28" w:rsidRDefault="001C3E28" w:rsidP="007368C0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                               Е.И. Бочкарева</w:t>
      </w:r>
    </w:p>
    <w:p w:rsidR="001C3E28" w:rsidRPr="005E591F" w:rsidRDefault="001C3E28" w:rsidP="002F2C77">
      <w:pPr>
        <w:jc w:val="both"/>
        <w:rPr>
          <w:b/>
          <w:bCs/>
          <w:sz w:val="28"/>
          <w:szCs w:val="28"/>
          <w:lang w:val="ru-RU"/>
        </w:rPr>
      </w:pPr>
    </w:p>
    <w:sectPr w:rsidR="001C3E28" w:rsidRPr="005E591F" w:rsidSect="005E591F">
      <w:pgSz w:w="11906" w:h="16838"/>
      <w:pgMar w:top="709" w:right="849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FB8"/>
    <w:rsid w:val="00127D02"/>
    <w:rsid w:val="001C3E28"/>
    <w:rsid w:val="00293CCB"/>
    <w:rsid w:val="002F2C77"/>
    <w:rsid w:val="003111BF"/>
    <w:rsid w:val="005E591F"/>
    <w:rsid w:val="00660476"/>
    <w:rsid w:val="006E0FB8"/>
    <w:rsid w:val="007368C0"/>
    <w:rsid w:val="007C6B02"/>
    <w:rsid w:val="00896A11"/>
    <w:rsid w:val="008E3B0F"/>
    <w:rsid w:val="00A65F2F"/>
    <w:rsid w:val="00CC3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1BF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111BF"/>
    <w:rPr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3111BF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">
    <w:name w:val="Гипертекстовая ссылка"/>
    <w:uiPriority w:val="99"/>
    <w:rsid w:val="003111BF"/>
    <w:rPr>
      <w:b/>
      <w:color w:val="auto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8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2</Pages>
  <Words>330</Words>
  <Characters>1884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1</cp:lastModifiedBy>
  <cp:revision>6</cp:revision>
  <dcterms:created xsi:type="dcterms:W3CDTF">2019-10-16T11:59:00Z</dcterms:created>
  <dcterms:modified xsi:type="dcterms:W3CDTF">2019-10-28T12:27:00Z</dcterms:modified>
</cp:coreProperties>
</file>