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AE" w:rsidRDefault="00F207AE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207AE" w:rsidRDefault="00F207AE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F207AE" w:rsidRDefault="00F207AE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 АЛЕКСЕЕВСКОГО СЕЛЬСКОГО ПОСЕЛЕНИЯ</w:t>
      </w:r>
    </w:p>
    <w:p w:rsidR="00F207AE" w:rsidRDefault="00F207AE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207AE" w:rsidRDefault="00F207AE" w:rsidP="00820C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XXXXIII</w:t>
      </w:r>
      <w:r>
        <w:rPr>
          <w:rFonts w:ascii="Times New Roman" w:hAnsi="Times New Roman" w:cs="Times New Roman"/>
          <w:sz w:val="28"/>
          <w:szCs w:val="28"/>
        </w:rPr>
        <w:t>- я внеочередная сессия)</w:t>
      </w:r>
    </w:p>
    <w:p w:rsidR="00F207AE" w:rsidRDefault="00F207AE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26 » ноября 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122 </w:t>
      </w:r>
    </w:p>
    <w:p w:rsidR="00F207AE" w:rsidRPr="00820C9A" w:rsidRDefault="00F207AE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>
        <w:rPr>
          <w:rFonts w:ascii="Times New Roman" w:hAnsi="Times New Roman" w:cs="Times New Roman"/>
          <w:b/>
          <w:bCs/>
          <w:sz w:val="28"/>
          <w:szCs w:val="28"/>
        </w:rPr>
        <w:t>ние Совета депутатов  Алексеевского сельского поселения №84 от 24.11.2014г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налоге на имущество физических лиц»</w:t>
      </w:r>
    </w:p>
    <w:p w:rsidR="00F207AE" w:rsidRDefault="00F207AE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F207AE" w:rsidRPr="00820C9A" w:rsidRDefault="00F207AE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Алексеевского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F207AE" w:rsidRDefault="00F207AE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1.Внести следующие изменения в решение Совета депутатов Алексеевского сельского поселения № 84 от 24.11.2014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 налоге на имущество физических лиц»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07AE" w:rsidRDefault="00F207AE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Абзац 8 пункта 3 изложить в новой редакции:</w:t>
      </w:r>
    </w:p>
    <w:p w:rsidR="00F207AE" w:rsidRPr="000E152D" w:rsidRDefault="00F207AE" w:rsidP="000E152D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hyperlink r:id="rId5" w:anchor="/document/71153710/entry/1000" w:history="1">
        <w:r w:rsidRPr="000E152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Уведомление</w:t>
        </w:r>
      </w:hyperlink>
      <w:r w:rsidRPr="000E152D">
        <w:rPr>
          <w:rFonts w:ascii="Times New Roman" w:hAnsi="Times New Roman" w:cs="Times New Roman"/>
          <w:sz w:val="28"/>
          <w:szCs w:val="28"/>
        </w:rPr>
        <w:t xml:space="preserve">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</w:t>
      </w:r>
      <w:r w:rsidRPr="000E152D">
        <w:rPr>
          <w:rStyle w:val="Emphasis"/>
          <w:rFonts w:ascii="Times New Roman" w:hAnsi="Times New Roman"/>
          <w:i w:val="0"/>
          <w:iCs w:val="0"/>
          <w:sz w:val="28"/>
          <w:szCs w:val="28"/>
        </w:rPr>
        <w:t>не позднее 31 декабря</w:t>
      </w:r>
      <w:r w:rsidRPr="000E152D">
        <w:rPr>
          <w:rFonts w:ascii="Times New Roman" w:hAnsi="Times New Roman" w:cs="Times New Roman"/>
          <w:sz w:val="28"/>
          <w:szCs w:val="28"/>
        </w:rPr>
        <w:t xml:space="preserve"> года, являющегося налоговым периодом, начиная с которого в отношении указанных объектов применяется налоговая льгота. </w:t>
      </w:r>
      <w:r w:rsidRPr="000E152D">
        <w:rPr>
          <w:rStyle w:val="Emphasis"/>
          <w:rFonts w:ascii="Times New Roman" w:hAnsi="Times New Roman"/>
          <w:i w:val="0"/>
          <w:iCs w:val="0"/>
          <w:sz w:val="28"/>
          <w:szCs w:val="28"/>
        </w:rPr>
        <w:t>Уведомление о выбранных объектах налогообложения может быть представлено</w:t>
      </w:r>
      <w:r>
        <w:rPr>
          <w:rStyle w:val="Emphasis"/>
          <w:rFonts w:ascii="Times New Roman" w:hAnsi="Times New Roman"/>
          <w:i w:val="0"/>
          <w:iCs w:val="0"/>
          <w:sz w:val="28"/>
          <w:szCs w:val="28"/>
        </w:rPr>
        <w:t xml:space="preserve"> </w:t>
      </w:r>
      <w:r w:rsidRPr="000E152D">
        <w:rPr>
          <w:rFonts w:ascii="Times New Roman" w:hAnsi="Times New Roman" w:cs="Times New Roman"/>
          <w:sz w:val="28"/>
          <w:szCs w:val="28"/>
        </w:rPr>
        <w:t>в налоговый 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152D">
        <w:rPr>
          <w:rStyle w:val="Emphasis"/>
          <w:rFonts w:ascii="Times New Roman" w:hAnsi="Times New Roman"/>
          <w:i w:val="0"/>
          <w:iCs w:val="0"/>
          <w:sz w:val="28"/>
          <w:szCs w:val="28"/>
        </w:rPr>
        <w:t>через многофункциональный центр предоставления государственных или муниципальных услуг.</w:t>
      </w:r>
    </w:p>
    <w:p w:rsidR="00F207AE" w:rsidRDefault="00F207AE" w:rsidP="000E1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Абзац 9 пункта 3 исключить.</w:t>
      </w:r>
    </w:p>
    <w:p w:rsidR="00F207AE" w:rsidRDefault="00F207AE" w:rsidP="00D54C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207AE" w:rsidRDefault="00F207AE" w:rsidP="000E152D">
      <w:pPr>
        <w:pStyle w:val="ListParagraph"/>
        <w:tabs>
          <w:tab w:val="left" w:pos="85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  <w:bookmarkStart w:id="0" w:name="_GoBack"/>
      <w:bookmarkEnd w:id="0"/>
    </w:p>
    <w:p w:rsidR="00F207AE" w:rsidRDefault="00F207AE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07AE" w:rsidRDefault="00F207AE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07AE" w:rsidRDefault="00F207AE" w:rsidP="00A73AE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Алексеевского                                                              Е.И. Бочкарева</w:t>
      </w:r>
    </w:p>
    <w:p w:rsidR="00F207AE" w:rsidRPr="00CA4174" w:rsidRDefault="00F207AE" w:rsidP="00A73AE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207AE" w:rsidRPr="0074747A" w:rsidRDefault="00F207AE" w:rsidP="00820C9A">
      <w:pPr>
        <w:rPr>
          <w:rFonts w:ascii="Times New Roman" w:hAnsi="Times New Roman" w:cs="Times New Roman"/>
          <w:sz w:val="28"/>
          <w:szCs w:val="28"/>
        </w:rPr>
      </w:pPr>
    </w:p>
    <w:sectPr w:rsidR="00F207AE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7A"/>
    <w:rsid w:val="00021D71"/>
    <w:rsid w:val="000E152D"/>
    <w:rsid w:val="003061EC"/>
    <w:rsid w:val="004170C1"/>
    <w:rsid w:val="00514540"/>
    <w:rsid w:val="005B4ED3"/>
    <w:rsid w:val="0074747A"/>
    <w:rsid w:val="00820C9A"/>
    <w:rsid w:val="008465ED"/>
    <w:rsid w:val="00A10C1F"/>
    <w:rsid w:val="00A73AE4"/>
    <w:rsid w:val="00B0725A"/>
    <w:rsid w:val="00B61E91"/>
    <w:rsid w:val="00B966AC"/>
    <w:rsid w:val="00C55DEE"/>
    <w:rsid w:val="00CA4174"/>
    <w:rsid w:val="00D446F5"/>
    <w:rsid w:val="00D54C23"/>
    <w:rsid w:val="00DA0514"/>
    <w:rsid w:val="00DB0B1C"/>
    <w:rsid w:val="00E67214"/>
    <w:rsid w:val="00EE7E74"/>
    <w:rsid w:val="00F207AE"/>
    <w:rsid w:val="00F4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4174"/>
    <w:pPr>
      <w:ind w:left="720"/>
    </w:pPr>
  </w:style>
  <w:style w:type="character" w:styleId="Hyperlink">
    <w:name w:val="Hyperlink"/>
    <w:basedOn w:val="DefaultParagraphFont"/>
    <w:uiPriority w:val="99"/>
    <w:semiHidden/>
    <w:rsid w:val="000E152D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0E152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191</TotalTime>
  <Pages>1</Pages>
  <Words>218</Words>
  <Characters>1246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10</cp:revision>
  <cp:lastPrinted>2019-11-26T14:03:00Z</cp:lastPrinted>
  <dcterms:created xsi:type="dcterms:W3CDTF">2019-11-20T11:41:00Z</dcterms:created>
  <dcterms:modified xsi:type="dcterms:W3CDTF">2019-11-26T14:03:00Z</dcterms:modified>
</cp:coreProperties>
</file>