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 xml:space="preserve">АСС, 12.11.2020, 18:22, Срок перехода на карту "Мир" по </w:t>
      </w:r>
      <w:r w:rsidRPr="00B600E0">
        <w:rPr>
          <w:rFonts w:ascii="sans-serif" w:hAnsi="sans-serif"/>
          <w:szCs w:val="24"/>
        </w:rPr>
        <w:t>получению пособий на детей продлят до 1 июня 2021 года</w:t>
      </w:r>
    </w:p>
    <w:p w:rsidR="00B600E0" w:rsidRDefault="00B600E0">
      <w:pPr>
        <w:rPr>
          <w:rFonts w:ascii="sans-serif" w:hAnsi="sans-serif"/>
          <w:szCs w:val="24"/>
          <w:lang w:val="en-US"/>
        </w:rPr>
      </w:pP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 xml:space="preserve">Срок перехода на карту "Мир" для получения пособий </w:t>
      </w:r>
      <w:r w:rsidRPr="00B600E0">
        <w:rPr>
          <w:rFonts w:ascii="sans-serif" w:hAnsi="sans-serif"/>
          <w:szCs w:val="24"/>
        </w:rPr>
        <w:t>на детей от трех до семи лет предлагается продлить до 1 июня 2021</w:t>
      </w:r>
      <w:r w:rsidRPr="00B600E0">
        <w:rPr>
          <w:rFonts w:ascii="sans-serif" w:hAnsi="sans-serif"/>
          <w:szCs w:val="24"/>
        </w:rPr>
        <w:t xml:space="preserve"> года.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Соответствующий проект постановления подготовлен Минтрудом РФ, сообщили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журналистам в четве</w:t>
      </w:r>
      <w:proofErr w:type="gramStart"/>
      <w:r w:rsidRPr="00B600E0">
        <w:rPr>
          <w:rFonts w:ascii="sans-serif" w:hAnsi="sans-serif"/>
          <w:szCs w:val="24"/>
        </w:rPr>
        <w:t>рг в пр</w:t>
      </w:r>
      <w:proofErr w:type="gramEnd"/>
      <w:r w:rsidRPr="00B600E0">
        <w:rPr>
          <w:rFonts w:ascii="sans-serif" w:hAnsi="sans-serif"/>
          <w:szCs w:val="24"/>
        </w:rPr>
        <w:t>есс-службе министерства.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"Срок перехода на карту "Мир" для получения пособий на детей от трех до семи лет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предлагается продлить до 1 июня 2021 года. Со</w:t>
      </w:r>
      <w:r w:rsidRPr="00B600E0">
        <w:rPr>
          <w:rFonts w:ascii="sans-serif" w:hAnsi="sans-serif"/>
          <w:szCs w:val="24"/>
        </w:rPr>
        <w:t>ответствующий проект постановления</w:t>
      </w:r>
    </w:p>
    <w:p w:rsidR="00FD231E" w:rsidRPr="00B600E0" w:rsidRDefault="00B600E0">
      <w:pPr>
        <w:rPr>
          <w:rFonts w:ascii="sans-serif" w:hAnsi="sans-serif"/>
          <w:szCs w:val="24"/>
        </w:rPr>
      </w:pPr>
      <w:proofErr w:type="gramStart"/>
      <w:r w:rsidRPr="00B600E0">
        <w:rPr>
          <w:rFonts w:ascii="sans-serif" w:hAnsi="sans-serif"/>
          <w:szCs w:val="24"/>
        </w:rPr>
        <w:t>подготовлен</w:t>
      </w:r>
      <w:proofErr w:type="gramEnd"/>
      <w:r w:rsidRPr="00B600E0">
        <w:rPr>
          <w:rFonts w:ascii="sans-serif" w:hAnsi="sans-serif"/>
          <w:szCs w:val="24"/>
        </w:rPr>
        <w:t xml:space="preserve"> Минтрудом России и размещен на портале </w:t>
      </w:r>
      <w:proofErr w:type="spellStart"/>
      <w:r w:rsidRPr="00B600E0">
        <w:rPr>
          <w:rFonts w:ascii="sans-serif" w:hAnsi="sans-serif"/>
          <w:szCs w:val="24"/>
        </w:rPr>
        <w:t>regulation.gov.ru</w:t>
      </w:r>
      <w:proofErr w:type="spellEnd"/>
      <w:r w:rsidRPr="00B600E0">
        <w:rPr>
          <w:rFonts w:ascii="sans-serif" w:hAnsi="sans-serif"/>
          <w:szCs w:val="24"/>
        </w:rPr>
        <w:t>.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Перенос сроков предлагается для удобства родителей. Поскольку новое пособие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выплачивается только с 1 июня 2020 года, еще не все его получатели успели п</w:t>
      </w:r>
      <w:r w:rsidRPr="00B600E0">
        <w:rPr>
          <w:rFonts w:ascii="sans-serif" w:hAnsi="sans-serif"/>
          <w:szCs w:val="24"/>
        </w:rPr>
        <w:t xml:space="preserve">ерейти </w:t>
      </w:r>
      <w:proofErr w:type="gramStart"/>
      <w:r w:rsidRPr="00B600E0">
        <w:rPr>
          <w:rFonts w:ascii="sans-serif" w:hAnsi="sans-serif"/>
          <w:szCs w:val="24"/>
        </w:rPr>
        <w:t>на</w:t>
      </w:r>
      <w:proofErr w:type="gramEnd"/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карты национальной платежной системы "Мир" с учетом действующих ограничений.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В переходный период, который предлагается установить до 1 июня, пособия могут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перечисляться на карту любой платежной системы", - говорится в сообщении.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Отмечается, что с</w:t>
      </w:r>
      <w:r w:rsidRPr="00B600E0">
        <w:rPr>
          <w:rFonts w:ascii="sans-serif" w:hAnsi="sans-serif"/>
          <w:szCs w:val="24"/>
        </w:rPr>
        <w:t>ейчас родитель, подавая заявление на получение выплаты, указывает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счет в банке. После 1 июня 2021 года, если у гражданина на момент перечисления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выплаты карта "Мир" не будет привязана к указанному в заявлении счету, то банк не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сможет перечислить средства н</w:t>
      </w:r>
      <w:r w:rsidRPr="00B600E0">
        <w:rPr>
          <w:rFonts w:ascii="sans-serif" w:hAnsi="sans-serif"/>
          <w:szCs w:val="24"/>
        </w:rPr>
        <w:t>а этот счет. После 1 июня 2021 года перевод средств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будет возможен только на счета, либо привязанные к карте "Мир", либо на счета, не</w:t>
      </w:r>
    </w:p>
    <w:p w:rsidR="00FD231E" w:rsidRPr="00B600E0" w:rsidRDefault="00B600E0">
      <w:pPr>
        <w:rPr>
          <w:rFonts w:ascii="sans-serif" w:hAnsi="sans-serif"/>
          <w:szCs w:val="24"/>
        </w:rPr>
      </w:pPr>
      <w:proofErr w:type="gramStart"/>
      <w:r w:rsidRPr="00B600E0">
        <w:rPr>
          <w:rFonts w:ascii="sans-serif" w:hAnsi="sans-serif"/>
          <w:szCs w:val="24"/>
        </w:rPr>
        <w:t>привязанные к карте, либо на временные специальные счета.</w:t>
      </w:r>
      <w:proofErr w:type="gramEnd"/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"Если гражданин хочет получать выплату именно на пластиковую кар</w:t>
      </w:r>
      <w:r w:rsidRPr="00B600E0">
        <w:rPr>
          <w:rFonts w:ascii="sans-serif" w:hAnsi="sans-serif"/>
          <w:szCs w:val="24"/>
        </w:rPr>
        <w:t>ту, то к 1 июня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необходимо сообщить в органы соцзащиты тот номер счета, который привязан к карте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"Мир". Если родители не планируют заводить карту "Мир", а счет, который был указан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в заявлении, привязан к другой карте, необходимо завести счет, который не пр</w:t>
      </w:r>
      <w:r w:rsidRPr="00B600E0">
        <w:rPr>
          <w:rFonts w:ascii="sans-serif" w:hAnsi="sans-serif"/>
          <w:szCs w:val="24"/>
        </w:rPr>
        <w:t xml:space="preserve">ивязан </w:t>
      </w:r>
      <w:proofErr w:type="gramStart"/>
      <w:r w:rsidRPr="00B600E0">
        <w:rPr>
          <w:rFonts w:ascii="sans-serif" w:hAnsi="sans-serif"/>
          <w:szCs w:val="24"/>
        </w:rPr>
        <w:t>к</w:t>
      </w:r>
      <w:proofErr w:type="gramEnd"/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какой-либо пластиковой карте, и сообщить его реквизиты в органы соцзащиты", -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добавили в Минтруде.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 xml:space="preserve">В министерстве напомнили, что обязательный перевод всех </w:t>
      </w:r>
      <w:proofErr w:type="spellStart"/>
      <w:r w:rsidRPr="00B600E0">
        <w:rPr>
          <w:rFonts w:ascii="sans-serif" w:hAnsi="sans-serif"/>
          <w:szCs w:val="24"/>
        </w:rPr>
        <w:t>соцвыплат</w:t>
      </w:r>
      <w:proofErr w:type="spellEnd"/>
      <w:r w:rsidRPr="00B600E0">
        <w:rPr>
          <w:rFonts w:ascii="sans-serif" w:hAnsi="sans-serif"/>
          <w:szCs w:val="24"/>
        </w:rPr>
        <w:t xml:space="preserve"> </w:t>
      </w:r>
      <w:proofErr w:type="gramStart"/>
      <w:r w:rsidRPr="00B600E0">
        <w:rPr>
          <w:rFonts w:ascii="sans-serif" w:hAnsi="sans-serif"/>
          <w:szCs w:val="24"/>
        </w:rPr>
        <w:t>на</w:t>
      </w:r>
      <w:proofErr w:type="gramEnd"/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 xml:space="preserve">национальную платежную систему "Мир" был запланирован до 1 июля 2020 года, но </w:t>
      </w:r>
      <w:proofErr w:type="gramStart"/>
      <w:r w:rsidRPr="00B600E0">
        <w:rPr>
          <w:rFonts w:ascii="sans-serif" w:hAnsi="sans-serif"/>
          <w:szCs w:val="24"/>
        </w:rPr>
        <w:t>в</w:t>
      </w:r>
      <w:proofErr w:type="gramEnd"/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>связи с пандемией этот срок был продлен. Большинство государственных выплат уже</w:t>
      </w:r>
    </w:p>
    <w:p w:rsidR="00FD231E" w:rsidRPr="00B600E0" w:rsidRDefault="00B600E0">
      <w:pPr>
        <w:rPr>
          <w:rFonts w:ascii="sans-serif" w:hAnsi="sans-serif"/>
          <w:szCs w:val="24"/>
        </w:rPr>
      </w:pPr>
      <w:r w:rsidRPr="00B600E0">
        <w:rPr>
          <w:rFonts w:ascii="sans-serif" w:hAnsi="sans-serif"/>
          <w:szCs w:val="24"/>
        </w:rPr>
        <w:t xml:space="preserve">проходят через карту "Мир" - </w:t>
      </w:r>
      <w:r>
        <w:rPr>
          <w:rFonts w:ascii="sans-serif" w:hAnsi="sans-serif"/>
          <w:szCs w:val="24"/>
          <w:lang w:val="en-US"/>
        </w:rPr>
        <w:t xml:space="preserve"> </w:t>
      </w:r>
      <w:r w:rsidRPr="00B600E0">
        <w:rPr>
          <w:rFonts w:ascii="sans-serif" w:hAnsi="sans-serif"/>
          <w:szCs w:val="24"/>
        </w:rPr>
        <w:t>пенсии</w:t>
      </w:r>
      <w:r>
        <w:rPr>
          <w:rFonts w:ascii="sans-serif" w:hAnsi="sans-serif"/>
          <w:szCs w:val="24"/>
          <w:lang w:val="en-US"/>
        </w:rPr>
        <w:t xml:space="preserve"> </w:t>
      </w:r>
      <w:r w:rsidRPr="00B600E0">
        <w:rPr>
          <w:rFonts w:ascii="sans-serif" w:hAnsi="sans-serif"/>
          <w:szCs w:val="24"/>
        </w:rPr>
        <w:t>, стипендии, зарплаты бюджетников и</w:t>
      </w:r>
      <w:r>
        <w:rPr>
          <w:rFonts w:ascii="sans-serif" w:hAnsi="sans-serif"/>
          <w:szCs w:val="24"/>
          <w:lang w:val="en-US"/>
        </w:rPr>
        <w:t xml:space="preserve"> </w:t>
      </w:r>
      <w:r w:rsidRPr="00B600E0">
        <w:rPr>
          <w:rFonts w:ascii="sans-serif" w:hAnsi="sans-serif"/>
          <w:szCs w:val="24"/>
        </w:rPr>
        <w:t>госслужащих.</w:t>
      </w:r>
    </w:p>
    <w:p w:rsidR="00FD231E" w:rsidRPr="00B600E0" w:rsidRDefault="00FD231E">
      <w:pPr>
        <w:rPr>
          <w:szCs w:val="24"/>
        </w:rPr>
      </w:pPr>
    </w:p>
    <w:sectPr w:rsidR="00FD231E" w:rsidRPr="00B600E0" w:rsidSect="00FD231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compat/>
  <w:rsids>
    <w:rsidRoot w:val="00FD231E"/>
    <w:rsid w:val="00B600E0"/>
    <w:rsid w:val="00FD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D231E"/>
  </w:style>
  <w:style w:type="paragraph" w:styleId="10">
    <w:name w:val="heading 1"/>
    <w:next w:val="a"/>
    <w:link w:val="11"/>
    <w:uiPriority w:val="9"/>
    <w:qFormat/>
    <w:rsid w:val="00FD231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D231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D231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D231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D231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D231E"/>
  </w:style>
  <w:style w:type="paragraph" w:styleId="21">
    <w:name w:val="toc 2"/>
    <w:next w:val="a"/>
    <w:link w:val="22"/>
    <w:uiPriority w:val="39"/>
    <w:rsid w:val="00FD231E"/>
    <w:pPr>
      <w:ind w:left="200"/>
    </w:pPr>
  </w:style>
  <w:style w:type="character" w:customStyle="1" w:styleId="22">
    <w:name w:val="Оглавление 2 Знак"/>
    <w:link w:val="21"/>
    <w:rsid w:val="00FD231E"/>
  </w:style>
  <w:style w:type="paragraph" w:styleId="41">
    <w:name w:val="toc 4"/>
    <w:next w:val="a"/>
    <w:link w:val="42"/>
    <w:uiPriority w:val="39"/>
    <w:rsid w:val="00FD231E"/>
    <w:pPr>
      <w:ind w:left="600"/>
    </w:pPr>
  </w:style>
  <w:style w:type="character" w:customStyle="1" w:styleId="42">
    <w:name w:val="Оглавление 4 Знак"/>
    <w:link w:val="41"/>
    <w:rsid w:val="00FD231E"/>
  </w:style>
  <w:style w:type="paragraph" w:customStyle="1" w:styleId="Index">
    <w:name w:val="Index"/>
    <w:basedOn w:val="a"/>
    <w:link w:val="Index0"/>
    <w:rsid w:val="00FD231E"/>
  </w:style>
  <w:style w:type="character" w:customStyle="1" w:styleId="Index0">
    <w:name w:val="Index"/>
    <w:basedOn w:val="1"/>
    <w:link w:val="Index"/>
    <w:rsid w:val="00FD231E"/>
  </w:style>
  <w:style w:type="paragraph" w:styleId="6">
    <w:name w:val="toc 6"/>
    <w:next w:val="a"/>
    <w:link w:val="60"/>
    <w:uiPriority w:val="39"/>
    <w:rsid w:val="00FD231E"/>
    <w:pPr>
      <w:ind w:left="1000"/>
    </w:pPr>
  </w:style>
  <w:style w:type="character" w:customStyle="1" w:styleId="60">
    <w:name w:val="Оглавление 6 Знак"/>
    <w:link w:val="6"/>
    <w:rsid w:val="00FD231E"/>
  </w:style>
  <w:style w:type="paragraph" w:styleId="7">
    <w:name w:val="toc 7"/>
    <w:next w:val="a"/>
    <w:link w:val="70"/>
    <w:uiPriority w:val="39"/>
    <w:rsid w:val="00FD231E"/>
    <w:pPr>
      <w:ind w:left="1200"/>
    </w:pPr>
  </w:style>
  <w:style w:type="character" w:customStyle="1" w:styleId="70">
    <w:name w:val="Оглавление 7 Знак"/>
    <w:link w:val="7"/>
    <w:rsid w:val="00FD231E"/>
  </w:style>
  <w:style w:type="character" w:customStyle="1" w:styleId="30">
    <w:name w:val="Заголовок 3 Знак"/>
    <w:link w:val="3"/>
    <w:rsid w:val="00FD231E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FD231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D231E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FD231E"/>
    <w:pPr>
      <w:ind w:left="400"/>
    </w:pPr>
  </w:style>
  <w:style w:type="character" w:customStyle="1" w:styleId="32">
    <w:name w:val="Оглавление 3 Знак"/>
    <w:link w:val="31"/>
    <w:rsid w:val="00FD231E"/>
  </w:style>
  <w:style w:type="character" w:customStyle="1" w:styleId="50">
    <w:name w:val="Заголовок 5 Знак"/>
    <w:link w:val="5"/>
    <w:rsid w:val="00FD231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D231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D231E"/>
    <w:rPr>
      <w:color w:val="0000FF"/>
      <w:u w:val="single"/>
    </w:rPr>
  </w:style>
  <w:style w:type="character" w:styleId="a3">
    <w:name w:val="Hyperlink"/>
    <w:link w:val="12"/>
    <w:rsid w:val="00FD231E"/>
    <w:rPr>
      <w:color w:val="0000FF"/>
      <w:u w:val="single"/>
    </w:rPr>
  </w:style>
  <w:style w:type="paragraph" w:customStyle="1" w:styleId="Footnote">
    <w:name w:val="Footnote"/>
    <w:link w:val="Footnote0"/>
    <w:rsid w:val="00FD231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D231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D231E"/>
    <w:rPr>
      <w:rFonts w:ascii="XO Thames" w:hAnsi="XO Thames"/>
      <w:b/>
    </w:rPr>
  </w:style>
  <w:style w:type="character" w:customStyle="1" w:styleId="14">
    <w:name w:val="Оглавление 1 Знак"/>
    <w:link w:val="13"/>
    <w:rsid w:val="00FD231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D231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D231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D231E"/>
    <w:pPr>
      <w:ind w:left="1600"/>
    </w:pPr>
  </w:style>
  <w:style w:type="character" w:customStyle="1" w:styleId="90">
    <w:name w:val="Оглавление 9 Знак"/>
    <w:link w:val="9"/>
    <w:rsid w:val="00FD231E"/>
  </w:style>
  <w:style w:type="paragraph" w:customStyle="1" w:styleId="Textbody">
    <w:name w:val="Text body"/>
    <w:basedOn w:val="a"/>
    <w:link w:val="Textbody0"/>
    <w:rsid w:val="00FD231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D231E"/>
  </w:style>
  <w:style w:type="paragraph" w:customStyle="1" w:styleId="Caption">
    <w:name w:val="Caption"/>
    <w:basedOn w:val="a"/>
    <w:link w:val="Caption0"/>
    <w:rsid w:val="00FD231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D231E"/>
    <w:rPr>
      <w:i/>
      <w:sz w:val="24"/>
    </w:rPr>
  </w:style>
  <w:style w:type="paragraph" w:styleId="8">
    <w:name w:val="toc 8"/>
    <w:next w:val="a"/>
    <w:link w:val="80"/>
    <w:uiPriority w:val="39"/>
    <w:rsid w:val="00FD231E"/>
    <w:pPr>
      <w:ind w:left="1400"/>
    </w:pPr>
  </w:style>
  <w:style w:type="character" w:customStyle="1" w:styleId="80">
    <w:name w:val="Оглавление 8 Знак"/>
    <w:link w:val="8"/>
    <w:rsid w:val="00FD231E"/>
  </w:style>
  <w:style w:type="paragraph" w:styleId="51">
    <w:name w:val="toc 5"/>
    <w:next w:val="a"/>
    <w:link w:val="52"/>
    <w:uiPriority w:val="39"/>
    <w:rsid w:val="00FD231E"/>
    <w:pPr>
      <w:ind w:left="800"/>
    </w:pPr>
  </w:style>
  <w:style w:type="character" w:customStyle="1" w:styleId="52">
    <w:name w:val="Оглавление 5 Знак"/>
    <w:link w:val="51"/>
    <w:rsid w:val="00FD231E"/>
  </w:style>
  <w:style w:type="paragraph" w:styleId="a4">
    <w:name w:val="List"/>
    <w:basedOn w:val="Textbody"/>
    <w:link w:val="a5"/>
    <w:rsid w:val="00FD231E"/>
  </w:style>
  <w:style w:type="character" w:customStyle="1" w:styleId="a5">
    <w:name w:val="Список Знак"/>
    <w:basedOn w:val="Textbody0"/>
    <w:link w:val="a4"/>
    <w:rsid w:val="00FD231E"/>
  </w:style>
  <w:style w:type="paragraph" w:styleId="a6">
    <w:name w:val="Subtitle"/>
    <w:next w:val="a"/>
    <w:link w:val="a7"/>
    <w:uiPriority w:val="11"/>
    <w:qFormat/>
    <w:rsid w:val="00FD231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D231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D231E"/>
    <w:pPr>
      <w:ind w:left="1800"/>
    </w:pPr>
  </w:style>
  <w:style w:type="character" w:customStyle="1" w:styleId="toc100">
    <w:name w:val="toc 10"/>
    <w:link w:val="toc10"/>
    <w:rsid w:val="00FD231E"/>
  </w:style>
  <w:style w:type="paragraph" w:styleId="a8">
    <w:name w:val="Title"/>
    <w:next w:val="a"/>
    <w:link w:val="a9"/>
    <w:uiPriority w:val="10"/>
    <w:qFormat/>
    <w:rsid w:val="00FD231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D231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D231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D231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2020-11-18T05:48:00Z</dcterms:created>
  <dcterms:modified xsi:type="dcterms:W3CDTF">2020-11-18T05:49:00Z</dcterms:modified>
</cp:coreProperties>
</file>