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РЕСПУБЛИКА МОРДОВИЯ</w:t>
      </w:r>
    </w:p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ДЕПУТАТОВСЕЛЬСКОГО ПОСЕЛЕНИЯ</w:t>
      </w:r>
    </w:p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ЧАМЗИНСКОГО МУНИЦИПАЛЬНОГО РАЙОНА</w:t>
      </w:r>
    </w:p>
    <w:p w:rsidR="004460CC" w:rsidRDefault="00446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РЕШЕНИЕ </w:t>
      </w:r>
    </w:p>
    <w:p w:rsidR="004460CC" w:rsidRDefault="00AB2408" w:rsidP="00AB240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</w:t>
      </w:r>
      <w:r w:rsidR="00466C78">
        <w:rPr>
          <w:rFonts w:ascii="Times New Roman" w:eastAsia="Times New Roman" w:hAnsi="Times New Roman" w:cs="Times New Roman"/>
          <w:b/>
          <w:sz w:val="28"/>
        </w:rPr>
        <w:t xml:space="preserve">( </w:t>
      </w:r>
      <w:r>
        <w:rPr>
          <w:rFonts w:ascii="Times New Roman" w:eastAsia="Times New Roman" w:hAnsi="Times New Roman" w:cs="Times New Roman"/>
          <w:b/>
          <w:sz w:val="28"/>
        </w:rPr>
        <w:t xml:space="preserve">               </w:t>
      </w:r>
      <w:bookmarkStart w:id="0" w:name="_GoBack"/>
      <w:bookmarkEnd w:id="0"/>
      <w:r w:rsidR="00466C78">
        <w:rPr>
          <w:rFonts w:ascii="Times New Roman" w:eastAsia="Times New Roman" w:hAnsi="Times New Roman" w:cs="Times New Roman"/>
          <w:b/>
          <w:sz w:val="28"/>
        </w:rPr>
        <w:t xml:space="preserve">                -я сессия)</w:t>
      </w:r>
    </w:p>
    <w:p w:rsidR="004460CC" w:rsidRDefault="00466C78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10.2020 год                                                                                                    №</w:t>
      </w:r>
    </w:p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Апраксино</w:t>
      </w:r>
      <w:proofErr w:type="spellEnd"/>
    </w:p>
    <w:p w:rsidR="004460CC" w:rsidRDefault="00446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460CC" w:rsidRDefault="00466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 увеличении должностных окладов должностных лиц и муниципальных служащих сельского Апраксинского поселения Чамзинского муниципального района</w:t>
      </w:r>
    </w:p>
    <w:p w:rsidR="004460CC" w:rsidRDefault="00446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460CC" w:rsidRDefault="00466C78">
      <w:pPr>
        <w:tabs>
          <w:tab w:val="left" w:pos="1044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25 сентября 2020 года №288-УГ «О повышении должностных окладов в органах государственной власти Республики Мордовия»,</w:t>
      </w:r>
    </w:p>
    <w:p w:rsidR="004460CC" w:rsidRDefault="004460CC">
      <w:pPr>
        <w:tabs>
          <w:tab w:val="left" w:pos="1044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</w:rPr>
      </w:pPr>
    </w:p>
    <w:p w:rsidR="004460CC" w:rsidRDefault="00466C78">
      <w:pPr>
        <w:tabs>
          <w:tab w:val="left" w:pos="1044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 сельского поселения Чамзинского муниципального района РЕШИЛ:</w:t>
      </w:r>
    </w:p>
    <w:p w:rsidR="004460CC" w:rsidRDefault="004460CC">
      <w:pPr>
        <w:tabs>
          <w:tab w:val="left" w:pos="1044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460CC" w:rsidRDefault="00466C78">
      <w:pPr>
        <w:tabs>
          <w:tab w:val="left" w:pos="1044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Увеличить с 1 октября 2020 года в 1,03 раза должностные оклады </w:t>
      </w:r>
      <w:proofErr w:type="gramStart"/>
      <w:r>
        <w:rPr>
          <w:rFonts w:ascii="Times New Roman" w:eastAsia="Times New Roman" w:hAnsi="Times New Roman" w:cs="Times New Roman"/>
          <w:sz w:val="28"/>
        </w:rPr>
        <w:t>должностных лиц и муниципальных служащих Апраксинского сельского поселения Чамзинского муниципального района, установленные решением Совета депутатов сельского поселения Чамзинского муниципального района от года №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</w:t>
      </w:r>
      <w:r w:rsidRPr="00466C7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Апраксинского сельского поселения Чамзинского муниципального района» (с изменениями, внесенными решениями Совета депутатов Апраксинского сельского поселения Чамзинского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года №, перечислить все изменения).</w:t>
      </w:r>
    </w:p>
    <w:p w:rsidR="004460CC" w:rsidRDefault="00466C78">
      <w:pPr>
        <w:tabs>
          <w:tab w:val="left" w:pos="1044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Установить, что при повышении должностных окладов должностных лиц и муниципальных служащих</w:t>
      </w:r>
      <w:r w:rsidRPr="00466C7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Апраксинского сельского поселения Чамзинского муниципального района их размеры подлежат округлению до целого рубля в сторону увеличения.</w:t>
      </w:r>
    </w:p>
    <w:p w:rsidR="004460CC" w:rsidRDefault="004460CC">
      <w:pPr>
        <w:tabs>
          <w:tab w:val="left" w:pos="1044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4460CC" w:rsidRDefault="00466C7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Настоящее Решение вступает в силу со дня его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</w:rPr>
        <w:t xml:space="preserve"> в Информационном бюллетене сельского поселения Чамзинского муниципального района и распространяет свое действие на правоотношения, возникшие с 1 октября 2020 года.</w:t>
      </w:r>
    </w:p>
    <w:p w:rsidR="004460CC" w:rsidRDefault="004460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4460CC" w:rsidRDefault="00466C7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сельского поселения</w:t>
      </w:r>
    </w:p>
    <w:p w:rsidR="004460CC" w:rsidRDefault="00466C7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Чамзинского муниципального района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Алякина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Ю.И.</w:t>
      </w:r>
    </w:p>
    <w:sectPr w:rsidR="00446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0CC"/>
    <w:rsid w:val="004460CC"/>
    <w:rsid w:val="00466C78"/>
    <w:rsid w:val="00AB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899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www</cp:lastModifiedBy>
  <cp:revision>5</cp:revision>
  <cp:lastPrinted>2020-11-02T09:59:00Z</cp:lastPrinted>
  <dcterms:created xsi:type="dcterms:W3CDTF">2020-10-21T07:50:00Z</dcterms:created>
  <dcterms:modified xsi:type="dcterms:W3CDTF">2020-11-02T09:59:00Z</dcterms:modified>
</cp:coreProperties>
</file>