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Апраксинского сельского поселения </w:t>
      </w: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p w:rsidR="00FB4A07" w:rsidRDefault="00FB4A07" w:rsidP="00FB4A07">
      <w:pPr>
        <w:ind w:left="-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02.04.2013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30</w:t>
      </w: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с.Апраксино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перечня </w:t>
      </w:r>
      <w:r>
        <w:rPr>
          <w:rFonts w:ascii="Times New Roman" w:hAnsi="Times New Roman"/>
          <w:sz w:val="28"/>
          <w:szCs w:val="28"/>
          <w:u w:val="single"/>
        </w:rPr>
        <w:t>д</w:t>
      </w:r>
      <w:r>
        <w:rPr>
          <w:rFonts w:ascii="Times New Roman" w:hAnsi="Times New Roman"/>
          <w:sz w:val="28"/>
          <w:szCs w:val="28"/>
        </w:rPr>
        <w:t>олжностей муниципальной службы, при назначении на которые граждане и при замещении которых муниципальные служащие обязаны ежегодно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8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/>
            <w:sz w:val="28"/>
            <w:szCs w:val="28"/>
          </w:rPr>
          <w:t>2008 г</w:t>
        </w:r>
      </w:smartTag>
      <w:r>
        <w:rPr>
          <w:rFonts w:ascii="Times New Roman" w:hAnsi="Times New Roman"/>
          <w:sz w:val="28"/>
          <w:szCs w:val="28"/>
        </w:rPr>
        <w:t xml:space="preserve">. N 273-ФЗ "О противодействии коррупции", статьей 15 Федерального закона от 02.03.2007года №25-ФЗ «О муниципальной службе в Российской Федерации», 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r:id="rId4" w:anchor="sub_1000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перечень</w:t>
        </w:r>
      </w:hyperlink>
      <w:r>
        <w:rPr>
          <w:rFonts w:ascii="Times New Roman" w:hAnsi="Times New Roman"/>
          <w:sz w:val="28"/>
          <w:szCs w:val="28"/>
        </w:rPr>
        <w:t xml:space="preserve">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 администрации Апраксинского сельского поселения Чамзинского муниципального района от 30.03.2012 года №11 «Об утверждении перечня </w:t>
      </w:r>
      <w:r>
        <w:rPr>
          <w:rFonts w:ascii="Times New Roman" w:hAnsi="Times New Roman"/>
          <w:sz w:val="28"/>
          <w:szCs w:val="28"/>
          <w:u w:val="single"/>
        </w:rPr>
        <w:t>д</w:t>
      </w:r>
      <w:r>
        <w:rPr>
          <w:rFonts w:ascii="Times New Roman" w:hAnsi="Times New Roman"/>
          <w:sz w:val="28"/>
          <w:szCs w:val="28"/>
        </w:rPr>
        <w:t xml:space="preserve">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</w:t>
      </w:r>
      <w:r>
        <w:rPr>
          <w:rFonts w:ascii="Times New Roman" w:hAnsi="Times New Roman"/>
          <w:sz w:val="28"/>
          <w:szCs w:val="28"/>
        </w:rPr>
        <w:lastRenderedPageBreak/>
        <w:t>имуществе и обязательствах имущественного характера своих супруги (супруга) и несовершеннолетних детей».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распоряжение вступает в силу со дня его подписания. 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bookmarkEnd w:id="1"/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                                                                    Ульянов А.А.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Приложение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 распоряжению администрации</w:t>
      </w:r>
    </w:p>
    <w:p w:rsidR="00FB4A07" w:rsidRDefault="00FB4A07" w:rsidP="00FB4A07">
      <w:pPr>
        <w:ind w:left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Чамзинского муниципального района</w:t>
      </w:r>
    </w:p>
    <w:p w:rsidR="00FB4A07" w:rsidRDefault="00FB4A07" w:rsidP="00FB4A07">
      <w:pPr>
        <w:ind w:left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 02.04.2013г. № 30</w:t>
      </w:r>
    </w:p>
    <w:p w:rsidR="00FB4A07" w:rsidRDefault="00FB4A07" w:rsidP="00FB4A0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FB4A07" w:rsidRDefault="00FB4A07" w:rsidP="00FB4A07">
      <w:pPr>
        <w:pStyle w:val="1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28"/>
        </w:rPr>
        <w:t>Перечень</w:t>
      </w:r>
      <w:r>
        <w:rPr>
          <w:rFonts w:ascii="Times New Roman" w:hAnsi="Times New Roman"/>
          <w:color w:val="auto"/>
          <w:sz w:val="28"/>
          <w:szCs w:val="28"/>
        </w:rPr>
        <w:br/>
      </w:r>
      <w:r>
        <w:rPr>
          <w:rFonts w:ascii="Times New Roman" w:hAnsi="Times New Roman"/>
          <w:b w:val="0"/>
          <w:color w:val="auto"/>
          <w:sz w:val="28"/>
          <w:szCs w:val="28"/>
        </w:rPr>
        <w:t>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/>
          <w:b w:val="0"/>
          <w:color w:val="auto"/>
          <w:sz w:val="28"/>
          <w:szCs w:val="28"/>
        </w:rPr>
        <w:br/>
      </w:r>
    </w:p>
    <w:p w:rsidR="00FB4A07" w:rsidRDefault="00FB4A07" w:rsidP="00FB4A07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Высшая группа должностей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сельского поселения 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Заместитель главы администрации сельского поселения</w:t>
      </w:r>
    </w:p>
    <w:p w:rsidR="00FB4A07" w:rsidRDefault="00FB4A07" w:rsidP="00FB4A07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2" w:name="sub_10012"/>
      <w:r>
        <w:rPr>
          <w:rFonts w:ascii="Times New Roman" w:hAnsi="Times New Roman"/>
          <w:color w:val="auto"/>
          <w:sz w:val="28"/>
          <w:szCs w:val="28"/>
        </w:rPr>
        <w:t>Главная группа должностей</w:t>
      </w:r>
    </w:p>
    <w:bookmarkEnd w:id="2"/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бухгалтер</w:t>
      </w:r>
    </w:p>
    <w:p w:rsidR="00FB4A07" w:rsidRDefault="00FB4A07" w:rsidP="00FB4A0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Старшая группа должностей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 1 категории</w:t>
      </w:r>
    </w:p>
    <w:p w:rsidR="00FB4A07" w:rsidRDefault="00FB4A07" w:rsidP="00FB4A07">
      <w:pPr>
        <w:rPr>
          <w:rFonts w:ascii="Times New Roman" w:hAnsi="Times New Roman"/>
          <w:sz w:val="28"/>
          <w:szCs w:val="28"/>
        </w:rPr>
      </w:pPr>
    </w:p>
    <w:p w:rsidR="00FB4A07" w:rsidRDefault="00FB4A07" w:rsidP="00FB4A07">
      <w:pPr>
        <w:rPr>
          <w:rFonts w:ascii="Arial" w:hAnsi="Arial"/>
          <w:sz w:val="20"/>
          <w:szCs w:val="20"/>
        </w:rPr>
      </w:pPr>
    </w:p>
    <w:p w:rsidR="00FB4A07" w:rsidRDefault="00FB4A07" w:rsidP="00FB4A07"/>
    <w:p w:rsidR="00FB4A07" w:rsidRDefault="00FB4A07" w:rsidP="00FB4A07"/>
    <w:p w:rsidR="00FB4A07" w:rsidRDefault="00FB4A07" w:rsidP="00FB4A07"/>
    <w:p w:rsidR="00FB4A07" w:rsidRDefault="00FB4A07" w:rsidP="00FB4A07"/>
    <w:p w:rsidR="00FB4A07" w:rsidRDefault="00FB4A07" w:rsidP="00FB4A07"/>
    <w:p w:rsidR="00171CAF" w:rsidRDefault="00171CAF"/>
    <w:sectPr w:rsidR="00171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B4A07"/>
    <w:rsid w:val="00171CAF"/>
    <w:rsid w:val="00FB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B4A0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A07"/>
    <w:rPr>
      <w:rFonts w:ascii="Arial" w:eastAsia="Calibri" w:hAnsi="Arial" w:cs="Times New Roman"/>
      <w:b/>
      <w:bCs/>
      <w:color w:val="000080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FB4A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USER\Desktop\&#1052;&#1054;&#1048;%20&#1044;&#1054;&#1050;&#1059;&#1052;&#1045;&#1053;&#1058;&#1067;\&#1080;&#1084;&#1091;&#1097;.%20&#1085;&#1072;&#1083;&#1086;&#1075;%20&#1084;&#1091;&#1085;%20&#1089;&#1083;&#1091;%20(&#1076;&#1077;&#1082;&#1083;&#1072;&#1088;&#1072;&#1094;&#1080;&#1103;)\&#1056;&#1072;&#1089;&#1087;&#1086;&#1088;&#1103;&#1078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2020-05-15T10:48:00Z</dcterms:created>
  <dcterms:modified xsi:type="dcterms:W3CDTF">2020-05-15T10:49:00Z</dcterms:modified>
</cp:coreProperties>
</file>